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C1" w:rsidRDefault="002902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902C1" w:rsidRDefault="002902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902C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902C1" w:rsidRDefault="002902C1">
            <w:pPr>
              <w:pStyle w:val="ConsPlusNormal"/>
            </w:pPr>
            <w:r>
              <w:t>7 мая 1998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902C1" w:rsidRDefault="002902C1">
            <w:pPr>
              <w:pStyle w:val="ConsPlusNormal"/>
              <w:jc w:val="right"/>
            </w:pPr>
            <w:r>
              <w:t>N 129-КЗ</w:t>
            </w:r>
          </w:p>
        </w:tc>
      </w:tr>
    </w:tbl>
    <w:p w:rsidR="002902C1" w:rsidRDefault="00290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jc w:val="center"/>
      </w:pPr>
      <w:r>
        <w:t>ЗАКОН</w:t>
      </w:r>
    </w:p>
    <w:p w:rsidR="002902C1" w:rsidRDefault="002902C1">
      <w:pPr>
        <w:pStyle w:val="ConsPlusTitle"/>
        <w:jc w:val="center"/>
      </w:pPr>
    </w:p>
    <w:p w:rsidR="002902C1" w:rsidRDefault="002902C1">
      <w:pPr>
        <w:pStyle w:val="ConsPlusTitle"/>
        <w:jc w:val="center"/>
      </w:pPr>
      <w:r>
        <w:t>КРАСНОДАРСКОГО КРАЯ</w:t>
      </w:r>
    </w:p>
    <w:p w:rsidR="002902C1" w:rsidRDefault="002902C1">
      <w:pPr>
        <w:pStyle w:val="ConsPlusTitle"/>
        <w:jc w:val="center"/>
      </w:pPr>
    </w:p>
    <w:p w:rsidR="002902C1" w:rsidRDefault="002902C1">
      <w:pPr>
        <w:pStyle w:val="ConsPlusTitle"/>
        <w:jc w:val="center"/>
      </w:pPr>
      <w:r>
        <w:t>О КРАСНОДАРСКОЙ КРАЕВОЙ ТРЕХСТОРОННЕЙ КОМИССИИ ПО</w:t>
      </w:r>
    </w:p>
    <w:p w:rsidR="002902C1" w:rsidRDefault="002902C1">
      <w:pPr>
        <w:pStyle w:val="ConsPlusTitle"/>
        <w:jc w:val="center"/>
      </w:pPr>
      <w:r>
        <w:t>РЕГУЛИРОВАНИЮ СОЦИАЛЬНО-ТРУДОВЫХ ОТНОШЕНИЙ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jc w:val="right"/>
      </w:pPr>
      <w:r>
        <w:t>Принят</w:t>
      </w:r>
    </w:p>
    <w:p w:rsidR="002902C1" w:rsidRDefault="002902C1">
      <w:pPr>
        <w:pStyle w:val="ConsPlusNormal"/>
        <w:jc w:val="right"/>
      </w:pPr>
      <w:r>
        <w:t>Законодательным Собранием Краснодарского края</w:t>
      </w:r>
    </w:p>
    <w:p w:rsidR="002902C1" w:rsidRDefault="002902C1">
      <w:pPr>
        <w:pStyle w:val="ConsPlusNormal"/>
        <w:jc w:val="right"/>
      </w:pPr>
      <w:r>
        <w:t>28 апреля 1998 года</w:t>
      </w:r>
    </w:p>
    <w:p w:rsidR="002902C1" w:rsidRDefault="002902C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2902C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02C1" w:rsidRDefault="002902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02C1" w:rsidRDefault="002902C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2902C1" w:rsidRDefault="002902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01.04.2004 </w:t>
            </w:r>
            <w:hyperlink r:id="rId5" w:history="1">
              <w:r>
                <w:rPr>
                  <w:color w:val="0000FF"/>
                </w:rPr>
                <w:t>N 680-КЗ</w:t>
              </w:r>
            </w:hyperlink>
            <w:r>
              <w:rPr>
                <w:color w:val="392C69"/>
              </w:rPr>
              <w:t xml:space="preserve">, от 27.03.2007 </w:t>
            </w:r>
            <w:hyperlink r:id="rId6" w:history="1">
              <w:r>
                <w:rPr>
                  <w:color w:val="0000FF"/>
                </w:rPr>
                <w:t>N 1213-КЗ</w:t>
              </w:r>
            </w:hyperlink>
            <w:r>
              <w:rPr>
                <w:color w:val="392C69"/>
              </w:rPr>
              <w:t>,</w:t>
            </w:r>
          </w:p>
          <w:p w:rsidR="002902C1" w:rsidRDefault="002902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03.04.2009 </w:t>
            </w:r>
            <w:hyperlink r:id="rId7" w:history="1">
              <w:r>
                <w:rPr>
                  <w:color w:val="0000FF"/>
                </w:rPr>
                <w:t>N 1722-КЗ</w:t>
              </w:r>
            </w:hyperlink>
            <w:r>
              <w:rPr>
                <w:color w:val="392C69"/>
              </w:rPr>
              <w:t xml:space="preserve">, от 16.07.2013 </w:t>
            </w:r>
            <w:hyperlink r:id="rId8" w:history="1">
              <w:r>
                <w:rPr>
                  <w:color w:val="0000FF"/>
                </w:rPr>
                <w:t>N 2776-КЗ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Настоящий Закон определяет правовое положение, основы формирования и деятельности Краснодарской краевой трехсторонней комиссии по регулированию социально-трудовых отношений.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 xml:space="preserve">Настоящий Закон направлен на создание в крае системы социального партнерства, имеет целью содействие коллективно-договорному регулированию трудовых отношений, проведению согласованной социально-экономической политики и разработан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профессиональных союзах, их правах и гарантиях деятельности",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01.04.2004 </w:t>
      </w:r>
      <w:hyperlink r:id="rId12" w:history="1">
        <w:r>
          <w:rPr>
            <w:color w:val="0000FF"/>
          </w:rPr>
          <w:t>N 680-КЗ</w:t>
        </w:r>
      </w:hyperlink>
      <w:r>
        <w:t xml:space="preserve">, от 27.03.2007 </w:t>
      </w:r>
      <w:hyperlink r:id="rId13" w:history="1">
        <w:r>
          <w:rPr>
            <w:color w:val="0000FF"/>
          </w:rPr>
          <w:t>N 1213-КЗ</w:t>
        </w:r>
      </w:hyperlink>
      <w:r>
        <w:t>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jc w:val="center"/>
        <w:outlineLvl w:val="0"/>
      </w:pPr>
      <w:r>
        <w:t>Глава 1. ОБЩИЕ ПОЛОЖЕНИЯ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1. Состав Краснодарской краевой трехсторонней комиссии по регулированию социально-трудовых отношений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Краснодарская краевая трехсторонняя комиссия по регулированию социально-трудовых отношений (далее - комиссия) является постоянно действующим органом системы социального партнерства в крае, сторонами которого являются: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Краснодарского края от 01.04.2004 N 680-КЗ)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представители территориальных организаций профсоюзов, территориальных объединений (ассоциаций) организаций профсоюзов;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Краснодарского края от 01.04.2004 N 680-КЗ)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представители краевых объединений работодателей;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01.04.2004 </w:t>
      </w:r>
      <w:hyperlink r:id="rId16" w:history="1">
        <w:r>
          <w:rPr>
            <w:color w:val="0000FF"/>
          </w:rPr>
          <w:t>N 680-КЗ</w:t>
        </w:r>
      </w:hyperlink>
      <w:r>
        <w:t xml:space="preserve">, от 03.04.2009 </w:t>
      </w:r>
      <w:hyperlink r:id="rId17" w:history="1">
        <w:r>
          <w:rPr>
            <w:color w:val="0000FF"/>
          </w:rPr>
          <w:t>N 1722-КЗ</w:t>
        </w:r>
      </w:hyperlink>
      <w:r>
        <w:t>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представители администрации Краснодарского края.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01.04.2004 N 680-КЗ)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Состав комиссии уточняется сторонами ежегодно.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 xml:space="preserve">3. Правовую основу деятельности Комиссии составляют </w:t>
      </w:r>
      <w:hyperlink r:id="rId19" w:history="1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r>
        <w:lastRenderedPageBreak/>
        <w:t xml:space="preserve">Трудовой </w:t>
      </w:r>
      <w:hyperlink r:id="rId20" w:history="1">
        <w:r>
          <w:rPr>
            <w:color w:val="0000FF"/>
          </w:rPr>
          <w:t>кодекс</w:t>
        </w:r>
      </w:hyperlink>
      <w:r>
        <w:t xml:space="preserve"> Российской Федерации, иные нормативные правовые акты Российской Федерации и нормативные правовые акты Краснодарского края, регулирующие социально-трудовые отношения.</w:t>
      </w:r>
    </w:p>
    <w:p w:rsidR="002902C1" w:rsidRDefault="002902C1">
      <w:pPr>
        <w:pStyle w:val="ConsPlusNormal"/>
        <w:jc w:val="both"/>
      </w:pPr>
      <w:r>
        <w:t xml:space="preserve">(п. 3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2. Принципы и порядок формирования комиссии</w:t>
      </w:r>
    </w:p>
    <w:p w:rsidR="002902C1" w:rsidRDefault="002902C1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Комиссия формируется из равного числа представителей сторон на основе соблюдения принципов: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а) добровольности участия в деятельности Комиссии;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б) паритетности представительства сторон;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в) полномочности представителей сторон;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г) равноправия членов сторон.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Представительство территориальных организаций профсоюзов, территориальных объединений (ассоциаций) организаций профсоюзов, краевых объединений работодателей, администрации Краснодарского края в составе сторон комиссии определяется каждым из них самостоятельно в соответствии с законодательством Российской Федерации, регулирующим их деятельность, настоящим Законом, уставами соответствующих объединений.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3. Территориальные организации профсоюзов, территориальные объединения (ассоциации) организаций профсоюзов, краевые объединения работодателей, зарегистрированные в установленном порядке, вправе направить своих представителей в состав соответствующей стороны комиссии.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4. Утверждение и замена представителей территориальных организаций профсоюзов, территориальных объединений (ассоциаций) организаций профсоюзов, краевых объединений работодателей в комиссии производятся в соответствии с решениями органов указанных объединений. Утверждение и замена представителей администрации Краснодарского края производятся в соответствии с правовым актом главы администрации (губернатора) Краснодарского края.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5. Спорные вопросы, касающиеся представительства территориальных организаций профсоюзов, территориальных объединений (ассоциаций) организаций профсоюзов, краевых объединений работодателей в составе сторон комиссии, разрешаются на совещаниях представителей указанных объединений или в суде.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3. Цели и задачи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Основными целями комиссии являются: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согласование социально-экономических интересов органов исполнительной власти Краснодарского края, объединений профессиональных союзов и объединений работодателей при выработке общих принципов регулирования социально-трудовых отношений;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содействие договорному регулированию социально-трудовых отношений;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развитие системы социального партнерства.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lastRenderedPageBreak/>
        <w:t>- совершенствование организации и функционирования системы социального партнерства в крае;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обеспечение равноправного сотрудничества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ведение коллективных переговоров, подготовка, заключение и организация выполнения краевого трехстороннего соглашения между территориальными организациями профсоюзов, территориальными объединениями (ассоциациями) организаций профсоюзов, краевыми объединениями работодателей и администрацией Краснодарского края (далее - краевое трех стороннее соглашение);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01.04.2004 </w:t>
      </w:r>
      <w:hyperlink r:id="rId25" w:history="1">
        <w:r>
          <w:rPr>
            <w:color w:val="0000FF"/>
          </w:rPr>
          <w:t>N 680-КЗ</w:t>
        </w:r>
      </w:hyperlink>
      <w:r>
        <w:t xml:space="preserve">, от 03.04.2009 </w:t>
      </w:r>
      <w:hyperlink r:id="rId26" w:history="1">
        <w:r>
          <w:rPr>
            <w:color w:val="0000FF"/>
          </w:rPr>
          <w:t>N 1722-КЗ</w:t>
        </w:r>
      </w:hyperlink>
      <w:r>
        <w:t>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оказание содействия территориальным комиссиям по регулированию социально-трудовых отношений в муниципальных образованиях Краснодарского края;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участие в разработке проектов нормативных правовых актов Краснодарского края по вопросам социально-экономической политики, регулирования социально- трудовых отношений;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8" w:history="1">
        <w:r>
          <w:rPr>
            <w:color w:val="0000FF"/>
          </w:rPr>
          <w:t>Закон</w:t>
        </w:r>
      </w:hyperlink>
      <w:r>
        <w:t xml:space="preserve"> Краснодарского края от 01.04.2004 N 680-КЗ;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изучение межрегионального опыта, участие в мероприятиях, проводимых соответствующими организациями в области труда и социального партнерства;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участие в разработке потребительской корзины для основных социально-демографических групп населения в Краснодарском крае;</w:t>
      </w:r>
    </w:p>
    <w:p w:rsidR="002902C1" w:rsidRDefault="002902C1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распространение опыта социального партнерства, информирование территориальных комиссий по регулированию социально-трудовых отношений в муниципальных образованиях Краснодарского края о деятельности Комиссии.</w:t>
      </w:r>
    </w:p>
    <w:p w:rsidR="002902C1" w:rsidRDefault="002902C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4. Основные права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Комиссия для выполнения возложенных на нее задач вправе: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координировать совместные действия объединений профессиональных союзов, объединений работодателей, органов исполнительной власти Краснодарского края и органов местного самоуправления муниципальных образований по вопросам экономического и социального развития, разработки и реализации краевого трехстороннего соглашения;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осуществлять взаимодействие с территориальными комиссиями по регулированию социально-трудовых отношений;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принимать решения по вопросам, входящим в ее компетенцию, которые обязательны для рассмотрения администрацией Краснодарского края, территориальными организациями профсоюзов, территориальными объединениями (ассоциациями) организаций профсоюзов, краевыми объединениями работодателей, представленными в комиссии;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01.04.2004 </w:t>
      </w:r>
      <w:hyperlink r:id="rId33" w:history="1">
        <w:r>
          <w:rPr>
            <w:color w:val="0000FF"/>
          </w:rPr>
          <w:t>N 680-КЗ</w:t>
        </w:r>
      </w:hyperlink>
      <w:r>
        <w:t xml:space="preserve">, от 03.04.2009 </w:t>
      </w:r>
      <w:hyperlink r:id="rId34" w:history="1">
        <w:r>
          <w:rPr>
            <w:color w:val="0000FF"/>
          </w:rPr>
          <w:t>N 1722-КЗ</w:t>
        </w:r>
      </w:hyperlink>
      <w:r>
        <w:t>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осуществлять контроль за выполнением краевого трехстороннего соглашения и решений комиссии;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lastRenderedPageBreak/>
        <w:t>- вносить предложения о приостановлении или отмене решений краевых органов исполнительной власти и органов местного самоуправления муниципальных образований в случаях выявления нарушений трудовых прав работников, принципов согласованной социальной политики, основных положений краевого трехстороннего соглашения;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оказывать в необходимых случаях содействие в формировании комиссий по подготовке и заключению соглашений, заключаемых в городах и районах края;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получать от органов исполнительной власти Краснодарского края информацию о социально-экономическом положении в Краснодарском крае, необходимую для деятельности Комиссии;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направлять своих представителей для участия в законопроектной работе Законодательного Собрания края по согласованию с соответствующими комитетами и комиссиями;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вносить предложения для рассмотрения органами исполнительной власти Краснодарского края вопросов с участием представителей объединений профессиональных союзов и объединений работодателей;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разрабатывать и вносить в органы государственной власти Краснодарского края в согласованном с ними порядке предложения о принятии законов Краснодарского края и иных нормативных правовых актов Краснодарского края в области регулирования социально-трудовых отношений;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направлять своих представителей для участия в заседаниях органов исполнительной власти Краснодарского края, а также для участия в работе комиссий, образованных этими органами по вопросам социально-экономической политики, регулирования трудовых отношений, по согласованию с указанными органами.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27.03.2007 </w:t>
      </w:r>
      <w:hyperlink r:id="rId38" w:history="1">
        <w:r>
          <w:rPr>
            <w:color w:val="0000FF"/>
          </w:rPr>
          <w:t>N 1213-КЗ</w:t>
        </w:r>
      </w:hyperlink>
      <w:r>
        <w:t xml:space="preserve">, от 16.07.2013 </w:t>
      </w:r>
      <w:hyperlink r:id="rId39" w:history="1">
        <w:r>
          <w:rPr>
            <w:color w:val="0000FF"/>
          </w:rPr>
          <w:t>N 2776-КЗ</w:t>
        </w:r>
      </w:hyperlink>
      <w:r>
        <w:t>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запрашивать у органов исполнительной власти Краснодарского края, работодателей, профессиональных союзов информацию о заключаемых и действующих соглашениях, регулирующих социально-трудовые отношения, и коллективных договорах в целях выработки рекомендаций по развитию коллективно-договорного регулирования социально-трудовых отношений, организации деятельности краевых, отраслевых, территориальных и иных комиссий по регулированию социально-трудовых отношений;</w:t>
      </w:r>
    </w:p>
    <w:p w:rsidR="002902C1" w:rsidRDefault="002902C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Краснодарского края от 01.04.2004 N 680-КЗ; в ред. Законов Краснодарского края от 03.04.2009 </w:t>
      </w:r>
      <w:hyperlink r:id="rId41" w:history="1">
        <w:r>
          <w:rPr>
            <w:color w:val="0000FF"/>
          </w:rPr>
          <w:t>N 1722-КЗ</w:t>
        </w:r>
      </w:hyperlink>
      <w:r>
        <w:t xml:space="preserve">, от 16.07.2013 </w:t>
      </w:r>
      <w:hyperlink r:id="rId42" w:history="1">
        <w:r>
          <w:rPr>
            <w:color w:val="0000FF"/>
          </w:rPr>
          <w:t>N 2776-КЗ</w:t>
        </w:r>
      </w:hyperlink>
      <w:r>
        <w:t>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приглашать для участия в своей деятельности представителей краевых территориальных организаций отраслевых профсоюзов, объединений работодателей, органов исполнительной власти Краснодарского края, не являющихся членами комиссии, а также ученых и специалистов, представителей других организаций.</w:t>
      </w:r>
    </w:p>
    <w:p w:rsidR="002902C1" w:rsidRDefault="002902C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Краснодарского края от 01.04.2004 N 680-КЗ)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4.1. Участие комиссии в работе по совершенствованию законодательства Краснодарского края в сфере социально-трудовых отношений</w:t>
      </w:r>
    </w:p>
    <w:p w:rsidR="002902C1" w:rsidRDefault="002902C1">
      <w:pPr>
        <w:pStyle w:val="ConsPlusNormal"/>
        <w:ind w:firstLine="540"/>
        <w:jc w:val="both"/>
      </w:pPr>
      <w:r>
        <w:t xml:space="preserve">(введена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 xml:space="preserve">1. Проекты законодательных актов, нормативных правовых и иных актов органов исполнительной власти Краснодарского края в сфере труда, а также документы и материалы, необходимые для их обсуждения, в целях согласования интересов работников (их представителей), работодателей (их представителей) и государства по вопросам регулирования социально-трудовых отношений и связанных с ними экономических отношений направляются в комиссию органами </w:t>
      </w:r>
      <w:r>
        <w:lastRenderedPageBreak/>
        <w:t>государственной власти Краснодарского края, принимающими указанные акты, для рассмотрения и принятия решения.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Решения комиссии по направленным ей проектам законодательных актов, нормативных правовых и иных актов органов исполнительной власти Краснодарского края в сфере труда подлежат обязательному рассмотрению органами государственной власти Краснодарского края, принимающими указанные акты.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jc w:val="center"/>
        <w:outlineLvl w:val="0"/>
      </w:pPr>
      <w:r>
        <w:t>Глава 2. ОРГАНИЗАЦИЯ ДЕЯТЕЛЬНОСТИ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5. Организация деятельности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Комиссия осуществляет свою деятельность в соответствии с утвержденным планом работы и с учетом необходимости оперативного решения возникающих неотложных вопросов.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Краснодарского края от 01.04.2004 N 680-КЗ)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Для разработки разделов краевого трехстороннего соглашения, плана мероприятий по его реализации и контроля за его выполнением, а также для осуществления постоянной связи с территориальными (региональными) и отраслевыми органами социального партнерства комиссия образует постоянные и временные рабочие группы из числа членов комиссии. Для участия в рабочих группах могут привлекаться представители объединений работников и объединений работодателей, администрации края, не являющиеся членами комиссии.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3. В заседаниях комиссии имеют право участвовать по согласованию с сопредседателями с правом совещательного голоса полномочные представители объединений профессиональных союзов, объединений работодателей и администрации края, не входящие в состав комиссии.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4. Для организации работы комиссии образуется секретариат комиссии из числа лиц, не входящих в состав комиссии.</w:t>
      </w:r>
    </w:p>
    <w:p w:rsidR="002902C1" w:rsidRDefault="002902C1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5. Представитель в состав секретариата от каждой стороны определяется ею самостоятельно и утверждается решением комиссии.</w:t>
      </w:r>
    </w:p>
    <w:p w:rsidR="002902C1" w:rsidRDefault="002902C1">
      <w:pPr>
        <w:pStyle w:val="ConsPlusNormal"/>
        <w:jc w:val="both"/>
      </w:pPr>
      <w:r>
        <w:t xml:space="preserve">(п. 5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6. Порядок принятия комиссии решений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Комиссия принимает свои решения на заседаниях открытым голосованием.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Перед принятием решения председательствующий указывает количество предложений, поставленных на голосование, уточняет их формулировки, напоминает порядок принятия решения.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3. Проекты решений оформляются в письменном виде и раздаются членам комиссии.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4. Решение комиссии считается принятым, если за его принятие проголосовала каждая из сторон. Стороны принимают свои решения самостоятельно большинством голосов членов комиссии, участвующих в заседании. Члены комиссии, не согласные с принятым решением, имеют право на включение их мнения в протокол заседания комиссии.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jc w:val="center"/>
        <w:outlineLvl w:val="0"/>
      </w:pPr>
      <w:r>
        <w:t>Глава 3. ПРАВОВОЕ ПОЛОЖЕНИЕ СТОРОН, СОПРЕДСЕДАТЕЛЕЙ</w:t>
      </w:r>
    </w:p>
    <w:p w:rsidR="002902C1" w:rsidRDefault="002902C1">
      <w:pPr>
        <w:pStyle w:val="ConsPlusTitle"/>
        <w:jc w:val="center"/>
      </w:pPr>
      <w:r>
        <w:t>КОМИССИИ И ЧЛЕНОВ КОМИССИИ, ОТВЕТСТВЕННОГО</w:t>
      </w:r>
    </w:p>
    <w:p w:rsidR="002902C1" w:rsidRDefault="002902C1">
      <w:pPr>
        <w:pStyle w:val="ConsPlusTitle"/>
        <w:jc w:val="center"/>
      </w:pPr>
      <w:r>
        <w:t>СЕКРЕТАРЯ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7. Стороны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lastRenderedPageBreak/>
        <w:t>1. Сторонами комиссии признаются организованные в качестве членов комиссии: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представители объединений профессиональных союзов в лице территориальных организаций профсоюзов, территориальных объединений (ассоциаций) организаций профсоюзов;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Краснодарского края от 01.04.2004 N 680-КЗ)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представители краевых объединений работодателей;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Краснодарского края от 03.04.2009 N 1722-КЗ)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представители администрации Краснодарского края.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Сторона комиссии имеет право: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участвовать в заседаниях;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предлагать вопросы для обсуждения;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представлять материалы для ознакомления.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8. Основные принципы взаимодействия членов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Основными принципами взаимодействия членов комиссии являются: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равноправие при выборе, внесении и обсуждении вопросов;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добровольность в принятии обязательств;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соблюдение законодательства Российской Федерации и международных норм, действующих на территории России, законов и иных нормативных правовых актов края;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полномочность представителей сторон на ведение переговоров и заключение (подписание) краевого трехстороннего соглашения;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реальность выполнения принимаемых сторонами обязательств.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9. Сопредседатели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Сопредседатели комиссии избираются членами комиссии каждой из сторон и организуют ее работу.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Сопредседатель комиссии организует деятельность членов комиссии соответствующей стороны, обеспечивая единство их позиций.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3. Сопредседатели комиссии поочередно председательствуют на заседаниях комиссии.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4. Сопредседатель комиссии: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представляет состав стороны, представителей стороны в рабочие группы;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вносит предложения в проект плана работы комиссии, в повестку дня заседания комиссии.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10. Член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Член комиссии в своей деятельности руководствуется федеральными законами и законами края, иными нормативными правовыми актами, действующими на территории Российской Федерации, Краснодарского края, настоящим законом.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Член комиссии имеет право: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lastRenderedPageBreak/>
        <w:t>- в соответствии с поручениями комиссии или ее рабочей группы обращаться по вопросам своей компетенции в органы исполнительной власти Краснодарского края, объединения профессиональных союзов, объединения работодателей и получать письменный ответ по существу поставленных вопросов в сроки, установленные законодательством Российской Федерации;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знакомиться с соответствующими нормативными, информационными и справочными материалами.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11. Секретариат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Секретариат комиссии работает на общественных началах, подчиняясь сопредседателям комиссии, используя помещения организаций, представляющих стороны комиссии.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Секретариат комиссии по поручению сопредседателей организует деятельность и заседания комиссии.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3. Секретариат комиссии обеспечивает подготовку материалов для рассмотрения на заседаниях комиссии и ее рабочих групп.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4. Руководит работой секретариата комиссии ответственный секретарь комиссии.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12. Ответственный секретарь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1. Ответственный секретарь комиссии назначается сопредседателями по согласованию из членов секретариата.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2. Ответственный секретарь комиссии в своей деятельности руководствуется федеральными законами, иными нормативными правовыми актами Российской Федерации, законами Краснодарского края, иными нормативными правовыми актами Краснодарского края.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3. Ответственный секретарь комиссии имеет право: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в соответствии с поручениями комиссии или ее рабочей группы обращаться в федеральные органы исполнительной власти и органы исполнительной власти Краснодарского края, объединения профессиональных союзов, объединения работодателей и получать письменный ответ по существу поставленных вопросов в сроки, установленные законодательством Российской Федерации;</w:t>
      </w:r>
    </w:p>
    <w:p w:rsidR="002902C1" w:rsidRDefault="002902C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Краснодарского края от 16.07.2013 N 2776-КЗ)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- знакомиться с соответствующими нормативными, информационными и справочными материалами.</w:t>
      </w:r>
    </w:p>
    <w:p w:rsidR="002902C1" w:rsidRDefault="002902C1">
      <w:pPr>
        <w:pStyle w:val="ConsPlusNormal"/>
        <w:spacing w:before="220"/>
        <w:ind w:firstLine="540"/>
        <w:jc w:val="both"/>
      </w:pPr>
      <w:r>
        <w:t>4. Ответственный секретарь комиссии осуществляет ведение делопроизводства комиссии, организует работу с документами комиссии, проводит в период между заседаниями комиссии консультации по вопросам, требующим принятия оперативного решения.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jc w:val="center"/>
        <w:outlineLvl w:val="0"/>
      </w:pPr>
      <w:r>
        <w:t>Глава 4. ОБЕСПЕЧЕНИЕ ДЕЯТЕЛЬНОСТИ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13. Материально-техническое обеспечение комиссии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Материально-техническое обеспечение комиссии осуществляется соответствующими организациями, представляющими стороны комиссии.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jc w:val="center"/>
        <w:outlineLvl w:val="0"/>
      </w:pPr>
      <w:r>
        <w:t>Глава 5. ЗАКЛЮЧИТЕЛЬНЫЕ ПОЛОЖЕНИЯ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lastRenderedPageBreak/>
        <w:t>Статья 14. Территориальные комиссии по регулированию социально-трудовых отношений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01.04.2004 </w:t>
      </w:r>
      <w:hyperlink r:id="rId54" w:history="1">
        <w:r>
          <w:rPr>
            <w:color w:val="0000FF"/>
          </w:rPr>
          <w:t>N 680-КЗ</w:t>
        </w:r>
      </w:hyperlink>
      <w:r>
        <w:t xml:space="preserve">, от 03.04.2009 </w:t>
      </w:r>
      <w:hyperlink r:id="rId55" w:history="1">
        <w:r>
          <w:rPr>
            <w:color w:val="0000FF"/>
          </w:rPr>
          <w:t>N 1722-КЗ</w:t>
        </w:r>
      </w:hyperlink>
      <w:r>
        <w:t>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Территориальные комиссии по регулированию социально-трудовых отношений не могут включать в свои соглашения позиции, ухудшающие положения работников по сравнению с краевым трехсторонним соглашением и отраслевыми (межотраслевыми) ставками.</w:t>
      </w:r>
    </w:p>
    <w:p w:rsidR="002902C1" w:rsidRDefault="002902C1">
      <w:pPr>
        <w:pStyle w:val="ConsPlusNormal"/>
        <w:jc w:val="both"/>
      </w:pPr>
      <w:r>
        <w:t xml:space="preserve">(в ред. Законов Краснодарского края от 01.04.2004 </w:t>
      </w:r>
      <w:hyperlink r:id="rId56" w:history="1">
        <w:r>
          <w:rPr>
            <w:color w:val="0000FF"/>
          </w:rPr>
          <w:t>N 680-КЗ</w:t>
        </w:r>
      </w:hyperlink>
      <w:r>
        <w:t xml:space="preserve">, от 03.04.2009 </w:t>
      </w:r>
      <w:hyperlink r:id="rId57" w:history="1">
        <w:r>
          <w:rPr>
            <w:color w:val="0000FF"/>
          </w:rPr>
          <w:t>N 1722-КЗ</w:t>
        </w:r>
      </w:hyperlink>
      <w:r>
        <w:t>)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Title"/>
        <w:ind w:firstLine="540"/>
        <w:jc w:val="both"/>
        <w:outlineLvl w:val="1"/>
      </w:pPr>
      <w:r>
        <w:t>Статья 15. Вступление в силу настоящего закона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jc w:val="right"/>
      </w:pPr>
      <w:r>
        <w:t>Глава администрации</w:t>
      </w:r>
    </w:p>
    <w:p w:rsidR="002902C1" w:rsidRDefault="002902C1">
      <w:pPr>
        <w:pStyle w:val="ConsPlusNormal"/>
        <w:jc w:val="right"/>
      </w:pPr>
      <w:r>
        <w:t>Краснодарского края</w:t>
      </w:r>
    </w:p>
    <w:p w:rsidR="002902C1" w:rsidRDefault="002902C1">
      <w:pPr>
        <w:pStyle w:val="ConsPlusNormal"/>
        <w:jc w:val="right"/>
      </w:pPr>
      <w:r>
        <w:t>Н.И.КОНДРАТЕНКО</w:t>
      </w:r>
    </w:p>
    <w:p w:rsidR="002902C1" w:rsidRDefault="002902C1">
      <w:pPr>
        <w:pStyle w:val="ConsPlusNormal"/>
      </w:pPr>
      <w:r>
        <w:t>Краснодар</w:t>
      </w:r>
    </w:p>
    <w:p w:rsidR="002902C1" w:rsidRDefault="002902C1">
      <w:pPr>
        <w:pStyle w:val="ConsPlusNormal"/>
        <w:spacing w:before="220"/>
      </w:pPr>
      <w:r>
        <w:t>7 мая 1998 года</w:t>
      </w:r>
    </w:p>
    <w:p w:rsidR="002902C1" w:rsidRDefault="002902C1">
      <w:pPr>
        <w:pStyle w:val="ConsPlusNormal"/>
        <w:spacing w:before="220"/>
      </w:pPr>
      <w:r>
        <w:t>N 129-КЗ</w:t>
      </w: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jc w:val="both"/>
      </w:pPr>
    </w:p>
    <w:p w:rsidR="002902C1" w:rsidRDefault="00290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86" w:rsidRDefault="00167C86">
      <w:bookmarkStart w:id="0" w:name="_GoBack"/>
      <w:bookmarkEnd w:id="0"/>
    </w:p>
    <w:sectPr w:rsidR="00167C86" w:rsidSect="0022172C">
      <w:pgSz w:w="11906" w:h="16838" w:code="9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C1"/>
    <w:rsid w:val="00167C86"/>
    <w:rsid w:val="002902C1"/>
    <w:rsid w:val="00B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FF59-4D71-4AD0-BD7B-1220E503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9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6BFF98B5E2CE7EBC6F44A5855D55840C317CF80653CE79836E9E3E92CE40288C10C3620AEAB1C032C9322A397628FE163AD60DE0798819DCDF88P4f4M" TargetMode="External"/><Relationship Id="rId18" Type="http://schemas.openxmlformats.org/officeDocument/2006/relationships/hyperlink" Target="consultantplus://offline/ref=E96BFF98B5E2CE7EBC6F44A5855D55840C317CF8055CC471856E9E3E92CE40288C10C3620AEAB1C032C93320397628FE163AD60DE0798819DCDF88P4f4M" TargetMode="External"/><Relationship Id="rId26" Type="http://schemas.openxmlformats.org/officeDocument/2006/relationships/hyperlink" Target="consultantplus://offline/ref=E96BFF98B5E2CE7EBC6F44A5855D55840C317CF8005BCC70816E9E3E92CE40288C10C3620AEAB1C032C93022397628FE163AD60DE0798819DCDF88P4f4M" TargetMode="External"/><Relationship Id="rId39" Type="http://schemas.openxmlformats.org/officeDocument/2006/relationships/hyperlink" Target="consultantplus://offline/ref=E96BFF98B5E2CE7EBC6F44A5855D55840C317CF8055ACF798B67C3349A974C2A8B1F9C750DA3BDC132C9322035292DEB0762D90AFB67810EC0DD8A46P8f8M" TargetMode="External"/><Relationship Id="rId21" Type="http://schemas.openxmlformats.org/officeDocument/2006/relationships/hyperlink" Target="consultantplus://offline/ref=E96BFF98B5E2CE7EBC6F44A5855D55840C317CF8055ACF798B67C3349A974C2A8B1F9C750DA3BDC132C932223B292DEB0762D90AFB67810EC0DD8A46P8f8M" TargetMode="External"/><Relationship Id="rId34" Type="http://schemas.openxmlformats.org/officeDocument/2006/relationships/hyperlink" Target="consultantplus://offline/ref=E96BFF98B5E2CE7EBC6F44A5855D55840C317CF8005BCC70816E9E3E92CE40288C10C3620AEAB1C032C93026397628FE163AD60DE0798819DCDF88P4f4M" TargetMode="External"/><Relationship Id="rId42" Type="http://schemas.openxmlformats.org/officeDocument/2006/relationships/hyperlink" Target="consultantplus://offline/ref=E96BFF98B5E2CE7EBC6F44A5855D55840C317CF8055ACF798B67C3349A974C2A8B1F9C750DA3BDC132C932203A292DEB0762D90AFB67810EC0DD8A46P8f8M" TargetMode="External"/><Relationship Id="rId47" Type="http://schemas.openxmlformats.org/officeDocument/2006/relationships/hyperlink" Target="consultantplus://offline/ref=E96BFF98B5E2CE7EBC6F44A5855D55840C317CF8005BCC70816E9E3E92CE40288C10C3620AEAB1C032C93121397628FE163AD60DE0798819DCDF88P4f4M" TargetMode="External"/><Relationship Id="rId50" Type="http://schemas.openxmlformats.org/officeDocument/2006/relationships/hyperlink" Target="consultantplus://offline/ref=E96BFF98B5E2CE7EBC6F44A5855D55840C317CF8005BCC70816E9E3E92CE40288C10C3620AEAB1C032C93124397628FE163AD60DE0798819DCDF88P4f4M" TargetMode="External"/><Relationship Id="rId55" Type="http://schemas.openxmlformats.org/officeDocument/2006/relationships/hyperlink" Target="consultantplus://offline/ref=E96BFF98B5E2CE7EBC6F44A5855D55840C317CF8005BCC70816E9E3E92CE40288C10C3620AEAB1C032C93125397628FE163AD60DE0798819DCDF88P4f4M" TargetMode="External"/><Relationship Id="rId7" Type="http://schemas.openxmlformats.org/officeDocument/2006/relationships/hyperlink" Target="consultantplus://offline/ref=E96BFF98B5E2CE7EBC6F44A5855D55840C317CF8005BCC70816E9E3E92CE40288C10C3620AEAB1C032C93225397628FE163AD60DE0798819DCDF88P4f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BFF98B5E2CE7EBC6F44A5855D55840C317CF8055CC471856E9E3E92CE40288C10C3620AEAB1C032C93320397628FE163AD60DE0798819DCDF88P4f4M" TargetMode="External"/><Relationship Id="rId29" Type="http://schemas.openxmlformats.org/officeDocument/2006/relationships/hyperlink" Target="consultantplus://offline/ref=E96BFF98B5E2CE7EBC6F44A5855D55840C317CF8055ACF798B67C3349A974C2A8B1F9C750DA3BDC132C9322335292DEB0762D90AFB67810EC0DD8A46P8f8M" TargetMode="External"/><Relationship Id="rId11" Type="http://schemas.openxmlformats.org/officeDocument/2006/relationships/hyperlink" Target="consultantplus://offline/ref=E96BFF98B5E2CE7EBC6F5AA893310A8E083F25F4075FC62EDE31C563C5C74A7FCB5F9A204EE7B2C733C26673767774B84629D401E07B8105PDfEM" TargetMode="External"/><Relationship Id="rId24" Type="http://schemas.openxmlformats.org/officeDocument/2006/relationships/hyperlink" Target="consultantplus://offline/ref=E96BFF98B5E2CE7EBC6F44A5855D55840C317CF8055ACF798B67C3349A974C2A8B1F9C750DA3BDC132C9322331292DEB0762D90AFB67810EC0DD8A46P8f8M" TargetMode="External"/><Relationship Id="rId32" Type="http://schemas.openxmlformats.org/officeDocument/2006/relationships/hyperlink" Target="consultantplus://offline/ref=E96BFF98B5E2CE7EBC6F44A5855D55840C317CF8005BCC70816E9E3E92CE40288C10C3620AEAB1C032C93020397628FE163AD60DE0798819DCDF88P4f4M" TargetMode="External"/><Relationship Id="rId37" Type="http://schemas.openxmlformats.org/officeDocument/2006/relationships/hyperlink" Target="consultantplus://offline/ref=E96BFF98B5E2CE7EBC6F44A5855D55840C317CF8055ACF798B67C3349A974C2A8B1F9C750DA3BDC132C9322037292DEB0762D90AFB67810EC0DD8A46P8f8M" TargetMode="External"/><Relationship Id="rId40" Type="http://schemas.openxmlformats.org/officeDocument/2006/relationships/hyperlink" Target="consultantplus://offline/ref=E96BFF98B5E2CE7EBC6F44A5855D55840C317CF8055CC471856E9E3E92CE40288C10C3620AEAB1C032C93324397628FE163AD60DE0798819DCDF88P4f4M" TargetMode="External"/><Relationship Id="rId45" Type="http://schemas.openxmlformats.org/officeDocument/2006/relationships/hyperlink" Target="consultantplus://offline/ref=E96BFF98B5E2CE7EBC6F44A5855D55840C317CF8055CC471856E9E3E92CE40288C10C3620AEAB1C032C9332B397628FE163AD60DE0798819DCDF88P4f4M" TargetMode="External"/><Relationship Id="rId53" Type="http://schemas.openxmlformats.org/officeDocument/2006/relationships/hyperlink" Target="consultantplus://offline/ref=E96BFF98B5E2CE7EBC6F44A5855D55840C317CF8055ACF798B67C3349A974C2A8B1F9C750DA3BDC132C9322130292DEB0762D90AFB67810EC0DD8A46P8f8M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E96BFF98B5E2CE7EBC6F44A5855D55840C317CF8055CC471856E9E3E92CE40288C10C3620AEAB1C032C93225397628FE163AD60DE0798819DCDF88P4f4M" TargetMode="External"/><Relationship Id="rId19" Type="http://schemas.openxmlformats.org/officeDocument/2006/relationships/hyperlink" Target="consultantplus://offline/ref=E96BFF98B5E2CE7EBC6F5AA893310A8E093225F00F0D912C8F64CB66CD97106FDD16952450E7B9DE30C930P2f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6BFF98B5E2CE7EBC6F5AA893310A8E093225F00F0D912C8F64CB66CD97106FDD16952450E7B9DE30C930P2f2M" TargetMode="External"/><Relationship Id="rId14" Type="http://schemas.openxmlformats.org/officeDocument/2006/relationships/hyperlink" Target="consultantplus://offline/ref=E96BFF98B5E2CE7EBC6F44A5855D55840C317CF8055CC471856E9E3E92CE40288C10C3620AEAB1C032C93323397628FE163AD60DE0798819DCDF88P4f4M" TargetMode="External"/><Relationship Id="rId22" Type="http://schemas.openxmlformats.org/officeDocument/2006/relationships/hyperlink" Target="consultantplus://offline/ref=E96BFF98B5E2CE7EBC6F44A5855D55840C317CF8005BCC70816E9E3E92CE40288C10C3620AEAB1C032C9322B397628FE163AD60DE0798819DCDF88P4f4M" TargetMode="External"/><Relationship Id="rId27" Type="http://schemas.openxmlformats.org/officeDocument/2006/relationships/hyperlink" Target="consultantplus://offline/ref=E96BFF98B5E2CE7EBC6F44A5855D55840C317CF8055ACF798B67C3349A974C2A8B1F9C750DA3BDC132C9322337292DEB0762D90AFB67810EC0DD8A46P8f8M" TargetMode="External"/><Relationship Id="rId30" Type="http://schemas.openxmlformats.org/officeDocument/2006/relationships/hyperlink" Target="consultantplus://offline/ref=E96BFF98B5E2CE7EBC6F44A5855D55840C317CF8055ACF798B67C3349A974C2A8B1F9C750DA3BDC132C932233B292DEB0762D90AFB67810EC0DD8A46P8f8M" TargetMode="External"/><Relationship Id="rId35" Type="http://schemas.openxmlformats.org/officeDocument/2006/relationships/hyperlink" Target="consultantplus://offline/ref=E96BFF98B5E2CE7EBC6F44A5855D55840C317CF8055ACF798B67C3349A974C2A8B1F9C750DA3BDC132C9322030292DEB0762D90AFB67810EC0DD8A46P8f8M" TargetMode="External"/><Relationship Id="rId43" Type="http://schemas.openxmlformats.org/officeDocument/2006/relationships/hyperlink" Target="consultantplus://offline/ref=E96BFF98B5E2CE7EBC6F44A5855D55840C317CF8055CC471856E9E3E92CE40288C10C3620AEAB1C032C93324397628FE163AD60DE0798819DCDF88P4f4M" TargetMode="External"/><Relationship Id="rId48" Type="http://schemas.openxmlformats.org/officeDocument/2006/relationships/hyperlink" Target="consultantplus://offline/ref=E96BFF98B5E2CE7EBC6F44A5855D55840C317CF8005BCC70816E9E3E92CE40288C10C3620AEAB1C032C93127397628FE163AD60DE0798819DCDF88P4f4M" TargetMode="External"/><Relationship Id="rId56" Type="http://schemas.openxmlformats.org/officeDocument/2006/relationships/hyperlink" Target="consultantplus://offline/ref=E96BFF98B5E2CE7EBC6F44A5855D55840C317CF8055CC471856E9E3E92CE40288C10C3620AEAB1C032C93022397628FE163AD60DE0798819DCDF88P4f4M" TargetMode="External"/><Relationship Id="rId8" Type="http://schemas.openxmlformats.org/officeDocument/2006/relationships/hyperlink" Target="consultantplus://offline/ref=E96BFF98B5E2CE7EBC6F44A5855D55840C317CF8055ACF798B67C3349A974C2A8B1F9C750DA3BDC132C932223A292DEB0762D90AFB67810EC0DD8A46P8f8M" TargetMode="External"/><Relationship Id="rId51" Type="http://schemas.openxmlformats.org/officeDocument/2006/relationships/hyperlink" Target="consultantplus://offline/ref=E96BFF98B5E2CE7EBC6F44A5855D55840C317CF8055ACF798B67C3349A974C2A8B1F9C750DA3BDC132C932203B292DEB0762D90AFB67810EC0DD8A46P8f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6BFF98B5E2CE7EBC6F44A5855D55840C317CF8055CC471856E9E3E92CE40288C10C3620AEAB1C032C9322B397628FE163AD60DE0798819DCDF88P4f4M" TargetMode="External"/><Relationship Id="rId17" Type="http://schemas.openxmlformats.org/officeDocument/2006/relationships/hyperlink" Target="consultantplus://offline/ref=E96BFF98B5E2CE7EBC6F44A5855D55840C317CF8005BCC70816E9E3E92CE40288C10C3620AEAB1C032C9322A397628FE163AD60DE0798819DCDF88P4f4M" TargetMode="External"/><Relationship Id="rId25" Type="http://schemas.openxmlformats.org/officeDocument/2006/relationships/hyperlink" Target="consultantplus://offline/ref=E96BFF98B5E2CE7EBC6F44A5855D55840C317CF8055CC471856E9E3E92CE40288C10C3620AEAB1C032C9322A397628FE163AD60DE0798819DCDF88P4f4M" TargetMode="External"/><Relationship Id="rId33" Type="http://schemas.openxmlformats.org/officeDocument/2006/relationships/hyperlink" Target="consultantplus://offline/ref=E96BFF98B5E2CE7EBC6F44A5855D55840C317CF8055CC471856E9E3E92CE40288C10C3620AEAB1C032C9322A397628FE163AD60DE0798819DCDF88P4f4M" TargetMode="External"/><Relationship Id="rId38" Type="http://schemas.openxmlformats.org/officeDocument/2006/relationships/hyperlink" Target="consultantplus://offline/ref=E96BFF98B5E2CE7EBC6F44A5855D55840C317CF80653CE79836E9E3E92CE40288C10C3620AEAB1C032C9322B397628FE163AD60DE0798819DCDF88P4f4M" TargetMode="External"/><Relationship Id="rId46" Type="http://schemas.openxmlformats.org/officeDocument/2006/relationships/hyperlink" Target="consultantplus://offline/ref=E96BFF98B5E2CE7EBC6F44A5855D55840C317CF8005BCC70816E9E3E92CE40288C10C3620AEAB1C032C93123397628FE163AD60DE0798819DCDF88P4f4M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E96BFF98B5E2CE7EBC6F5AA893310A8E083F25F4075FC62EDE31C563C5C74A7FD95FC22C4CE2AEC03BD7302230P2f2M" TargetMode="External"/><Relationship Id="rId41" Type="http://schemas.openxmlformats.org/officeDocument/2006/relationships/hyperlink" Target="consultantplus://offline/ref=E96BFF98B5E2CE7EBC6F44A5855D55840C317CF8005BCC70816E9E3E92CE40288C10C3620AEAB1C032C93027397628FE163AD60DE0798819DCDF88P4f4M" TargetMode="External"/><Relationship Id="rId54" Type="http://schemas.openxmlformats.org/officeDocument/2006/relationships/hyperlink" Target="consultantplus://offline/ref=E96BFF98B5E2CE7EBC6F44A5855D55840C317CF8055CC471856E9E3E92CE40288C10C3620AEAB1C032C93022397628FE163AD60DE0798819DCDF88P4f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BFF98B5E2CE7EBC6F44A5855D55840C317CF80653CE79836E9E3E92CE40288C10C3620AEAB1C032C93225397628FE163AD60DE0798819DCDF88P4f4M" TargetMode="External"/><Relationship Id="rId15" Type="http://schemas.openxmlformats.org/officeDocument/2006/relationships/hyperlink" Target="consultantplus://offline/ref=E96BFF98B5E2CE7EBC6F44A5855D55840C317CF8055CC471856E9E3E92CE40288C10C3620AEAB1C032C9322A397628FE163AD60DE0798819DCDF88P4f4M" TargetMode="External"/><Relationship Id="rId23" Type="http://schemas.openxmlformats.org/officeDocument/2006/relationships/hyperlink" Target="consultantplus://offline/ref=E96BFF98B5E2CE7EBC6F44A5855D55840C317CF8055ACF798B67C3349A974C2A8B1F9C750DA3BDC132C9322333292DEB0762D90AFB67810EC0DD8A46P8f8M" TargetMode="External"/><Relationship Id="rId28" Type="http://schemas.openxmlformats.org/officeDocument/2006/relationships/hyperlink" Target="consultantplus://offline/ref=E96BFF98B5E2CE7EBC6F44A5855D55840C317CF8055CC471856E9E3E92CE40288C10C3620AEAB1C032C93327397628FE163AD60DE0798819DCDF88P4f4M" TargetMode="External"/><Relationship Id="rId36" Type="http://schemas.openxmlformats.org/officeDocument/2006/relationships/hyperlink" Target="consultantplus://offline/ref=E96BFF98B5E2CE7EBC6F44A5855D55840C317CF8055ACF798B67C3349A974C2A8B1F9C750DA3BDC132C9322036292DEB0762D90AFB67810EC0DD8A46P8f8M" TargetMode="External"/><Relationship Id="rId49" Type="http://schemas.openxmlformats.org/officeDocument/2006/relationships/hyperlink" Target="consultantplus://offline/ref=E96BFF98B5E2CE7EBC6F44A5855D55840C317CF8055CC471856E9E3E92CE40288C10C3620AEAB1C032C9322A397628FE163AD60DE0798819DCDF88P4f4M" TargetMode="External"/><Relationship Id="rId57" Type="http://schemas.openxmlformats.org/officeDocument/2006/relationships/hyperlink" Target="consultantplus://offline/ref=E96BFF98B5E2CE7EBC6F44A5855D55840C317CF8005BCC70816E9E3E92CE40288C10C3620AEAB1C032C93125397628FE163AD60DE0798819DCDF88P4f4M" TargetMode="External"/><Relationship Id="rId10" Type="http://schemas.openxmlformats.org/officeDocument/2006/relationships/hyperlink" Target="consultantplus://offline/ref=E96BFF98B5E2CE7EBC6F5AA893310A8E093A23F50253C62EDE31C563C5C74A7FD95FC22C4CE2AEC03BD7302230P2f2M" TargetMode="External"/><Relationship Id="rId31" Type="http://schemas.openxmlformats.org/officeDocument/2006/relationships/hyperlink" Target="consultantplus://offline/ref=E96BFF98B5E2CE7EBC6F44A5855D55840C317CF8055ACF798B67C3349A974C2A8B1F9C750DA3BDC132C9322033292DEB0762D90AFB67810EC0DD8A46P8f8M" TargetMode="External"/><Relationship Id="rId44" Type="http://schemas.openxmlformats.org/officeDocument/2006/relationships/hyperlink" Target="consultantplus://offline/ref=E96BFF98B5E2CE7EBC6F44A5855D55840C317CF8005BCC70816E9E3E92CE40288C10C3620AEAB1C032C93024397628FE163AD60DE0798819DCDF88P4f4M" TargetMode="External"/><Relationship Id="rId52" Type="http://schemas.openxmlformats.org/officeDocument/2006/relationships/hyperlink" Target="consultantplus://offline/ref=E96BFF98B5E2CE7EBC6F44A5855D55840C317CF8055ACF798B67C3349A974C2A8B1F9C750DA3BDC132C9322133292DEB0762D90AFB67810EC0DD8A46P8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Шумейко Елена Сергеевна</dc:creator>
  <cp:keywords/>
  <dc:description/>
  <cp:lastModifiedBy>Шумейко Елена Сергеевна</cp:lastModifiedBy>
  <cp:revision>1</cp:revision>
  <dcterms:created xsi:type="dcterms:W3CDTF">2020-09-25T12:31:00Z</dcterms:created>
  <dcterms:modified xsi:type="dcterms:W3CDTF">2020-09-25T12:31:00Z</dcterms:modified>
</cp:coreProperties>
</file>