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E7" w:rsidRPr="00585CED" w:rsidRDefault="004230E7" w:rsidP="007B41EE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85CE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нормативных правовых актов, регулирующих</w:t>
      </w:r>
    </w:p>
    <w:p w:rsidR="004230E7" w:rsidRPr="00585CED" w:rsidRDefault="004230E7" w:rsidP="007B41E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85CE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отношения, возникающие в связи с предоставлением</w:t>
      </w:r>
    </w:p>
    <w:p w:rsidR="007B41EE" w:rsidRDefault="004230E7" w:rsidP="007B41EE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CE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государственной услуги</w:t>
      </w:r>
      <w:r w:rsidR="00585CED" w:rsidRPr="00585CE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85CED" w:rsidRPr="00585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="007B41EE" w:rsidRPr="007B4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поддержка граждан,</w:t>
      </w:r>
    </w:p>
    <w:p w:rsidR="004230E7" w:rsidRPr="00516DD6" w:rsidRDefault="007B41EE" w:rsidP="007B41EE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удостоенных званий Героя Кубани и Героя труда Кубани</w:t>
      </w:r>
      <w:r w:rsidR="00585CED" w:rsidRPr="000A0E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</w:p>
    <w:p w:rsidR="004230E7" w:rsidRPr="00585CED" w:rsidRDefault="004230E7" w:rsidP="00516DD6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30E7" w:rsidRDefault="004230E7" w:rsidP="00EA465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585CED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</w:t>
      </w:r>
      <w:r w:rsidRPr="00EA4654">
        <w:rPr>
          <w:rFonts w:ascii="Times New Roman" w:hAnsi="Times New Roman" w:cs="Times New Roman"/>
          <w:sz w:val="28"/>
          <w:szCs w:val="28"/>
        </w:rPr>
        <w:t>ние управлениями социальной защиты населения госуда</w:t>
      </w:r>
      <w:r w:rsidRPr="00EA4654">
        <w:rPr>
          <w:rFonts w:ascii="Times New Roman" w:hAnsi="Times New Roman" w:cs="Times New Roman"/>
          <w:sz w:val="28"/>
          <w:szCs w:val="28"/>
        </w:rPr>
        <w:t>р</w:t>
      </w:r>
      <w:r w:rsidRPr="00EA4654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нормативными правовыми актами:</w:t>
      </w:r>
    </w:p>
    <w:p w:rsidR="007B41EE" w:rsidRDefault="0067087C" w:rsidP="007B41E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7B41EE" w:rsidRPr="007B4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="007B41EE"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</w:p>
    <w:p w:rsidR="007B41EE" w:rsidRPr="007B41EE" w:rsidRDefault="007B41EE" w:rsidP="007B41E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 законом от 27 июля 2010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210-ФЗ 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1EE" w:rsidRPr="007B41EE" w:rsidRDefault="007B41EE" w:rsidP="007B41EE">
      <w:pPr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Федеральным законом от 6 апреля 2011 г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63-ФЗ </w:t>
      </w: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электронной по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писи</w:t>
      </w: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7B41EE" w:rsidRPr="007B41EE" w:rsidRDefault="007B41EE" w:rsidP="007B41E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7B41EE">
        <w:rPr>
          <w:rFonts w:ascii="Times New Roman" w:eastAsia="Calibri" w:hAnsi="Times New Roman" w:cs="Times New Roman"/>
          <w:sz w:val="28"/>
          <w:szCs w:val="28"/>
        </w:rPr>
        <w:t>Федеральным законом от 24 ноября 1995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7B41EE">
        <w:rPr>
          <w:rFonts w:ascii="Times New Roman" w:eastAsia="Calibri" w:hAnsi="Times New Roman" w:cs="Times New Roman"/>
          <w:sz w:val="28"/>
          <w:szCs w:val="28"/>
        </w:rPr>
        <w:t xml:space="preserve"> № 181-ФЗ 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sz w:val="28"/>
          <w:szCs w:val="28"/>
        </w:rPr>
        <w:t>О социальной з</w:t>
      </w:r>
      <w:r w:rsidRPr="007B41EE">
        <w:rPr>
          <w:rFonts w:ascii="Times New Roman" w:eastAsia="Calibri" w:hAnsi="Times New Roman" w:cs="Times New Roman"/>
          <w:sz w:val="28"/>
          <w:szCs w:val="28"/>
        </w:rPr>
        <w:t>а</w:t>
      </w:r>
      <w:r w:rsidRPr="007B41EE">
        <w:rPr>
          <w:rFonts w:ascii="Times New Roman" w:eastAsia="Calibri" w:hAnsi="Times New Roman" w:cs="Times New Roman"/>
          <w:sz w:val="28"/>
          <w:szCs w:val="28"/>
        </w:rPr>
        <w:t>щите инвалидов в Российской Федерации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41EE" w:rsidRPr="007B41EE" w:rsidRDefault="007B41EE" w:rsidP="007B41E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7B41EE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7B41EE">
        <w:rPr>
          <w:rFonts w:ascii="Times New Roman" w:eastAsia="Calibri" w:hAnsi="Times New Roman" w:cs="Times New Roman"/>
          <w:sz w:val="28"/>
          <w:szCs w:val="28"/>
        </w:rPr>
        <w:t xml:space="preserve"> № 601 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</w:t>
      </w:r>
      <w:r w:rsidRPr="007B41EE">
        <w:rPr>
          <w:rFonts w:ascii="Times New Roman" w:eastAsia="Calibri" w:hAnsi="Times New Roman" w:cs="Times New Roman"/>
          <w:sz w:val="28"/>
          <w:szCs w:val="28"/>
        </w:rPr>
        <w:t>в</w:t>
      </w:r>
      <w:r w:rsidRPr="007B41EE">
        <w:rPr>
          <w:rFonts w:ascii="Times New Roman" w:eastAsia="Calibri" w:hAnsi="Times New Roman" w:cs="Times New Roman"/>
          <w:sz w:val="28"/>
          <w:szCs w:val="28"/>
        </w:rPr>
        <w:t>ления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41EE" w:rsidRPr="007B41EE" w:rsidRDefault="007B41EE" w:rsidP="007B41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25 июня      2012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634 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видах электронной подписи, использование которых допуск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при обращении за получением государственных и муниципальных услуг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1EE" w:rsidRDefault="007B41EE" w:rsidP="007B41E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25 августа  2012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852 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1EE" w:rsidRDefault="007B41EE" w:rsidP="007B41E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22 декабря 2012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1376 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1EE" w:rsidRDefault="007B41EE" w:rsidP="007B41E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26 марта       2016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236 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требованиях к предоставлению в электронной форме госуда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</w:t>
      </w:r>
      <w:r w:rsidRPr="007B41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1EE" w:rsidRDefault="0067087C" w:rsidP="007B41E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7B41EE" w:rsidRPr="007B4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7B41EE"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5 мая 2006 г</w:t>
      </w:r>
      <w:r w:rsid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41EE"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1026-КЗ </w:t>
      </w:r>
      <w:r w:rsidR="007B41EE"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="007B41EE"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статусе Г</w:t>
      </w:r>
      <w:r w:rsidR="007B41EE"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41EE"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роев Кубани и Героев труда Кубани</w:t>
      </w:r>
      <w:r w:rsidR="007B41EE"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="007B41EE"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1EE" w:rsidRPr="007B41EE" w:rsidRDefault="007B41EE" w:rsidP="007B41E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>Законом Краснодарского края от 2 марта 2012 г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2446-КЗ 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>Об отдел</w:t>
      </w: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>ь</w:t>
      </w: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>ных вопросах организации предоставления государственных и муниципальных услуг на территории Краснодарского края</w:t>
      </w:r>
      <w:r w:rsidRPr="007B41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"</w:t>
      </w:r>
      <w:r w:rsidRPr="007B41E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67087C" w:rsidRPr="00325185" w:rsidRDefault="0067087C" w:rsidP="0067087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1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15 ноября 2011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5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1340 </w:t>
      </w:r>
      <w:r w:rsidRPr="00325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325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Порядков разработки, утверждения административных регламентов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государственного контроля (надзора) </w:t>
      </w:r>
      <w:r w:rsidRPr="0032518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государственных услуг исполнительными органами государственной власти Кра</w:t>
      </w:r>
      <w:r w:rsidRPr="003251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2518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</w:t>
      </w:r>
      <w:r w:rsidRPr="00325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Pr="00325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41EE" w:rsidRPr="007B41EE" w:rsidRDefault="007B41EE" w:rsidP="007B41EE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B4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постановлением главы администрации (губернатора) Краснодарского края от 11 февраля 2013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B4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100 "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подачи и рассмо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услуги, их должностных лиц либо государственных гражданских </w:t>
      </w:r>
      <w:proofErr w:type="spellStart"/>
      <w:proofErr w:type="gramStart"/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слу-жащих</w:t>
      </w:r>
      <w:proofErr w:type="spellEnd"/>
      <w:proofErr w:type="gramEnd"/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края, многофункционального центра, работников мн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41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гофункционального центра"</w:t>
      </w:r>
    </w:p>
    <w:p w:rsidR="00325185" w:rsidRDefault="00325185" w:rsidP="007B41E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325185" w:rsidSect="00585CED">
      <w:pgSz w:w="11905" w:h="16838"/>
      <w:pgMar w:top="1134" w:right="565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E7"/>
    <w:rsid w:val="000A0E4E"/>
    <w:rsid w:val="001244D1"/>
    <w:rsid w:val="00325185"/>
    <w:rsid w:val="004230E7"/>
    <w:rsid w:val="00516DD6"/>
    <w:rsid w:val="00585CED"/>
    <w:rsid w:val="0067087C"/>
    <w:rsid w:val="0078217A"/>
    <w:rsid w:val="007B41EE"/>
    <w:rsid w:val="00A87565"/>
    <w:rsid w:val="00C953A1"/>
    <w:rsid w:val="00EA4654"/>
    <w:rsid w:val="00F8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8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5185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8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5185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23841026.0" TargetMode="External"/><Relationship Id="rId5" Type="http://schemas.openxmlformats.org/officeDocument/2006/relationships/hyperlink" Target="consultantplus://offline/ref=242BD3802A66AF75DF4F71A41ED70021D92C4532CE6F0059DFA638nA3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9</cp:revision>
  <cp:lastPrinted>2019-02-16T13:24:00Z</cp:lastPrinted>
  <dcterms:created xsi:type="dcterms:W3CDTF">2019-02-15T14:22:00Z</dcterms:created>
  <dcterms:modified xsi:type="dcterms:W3CDTF">2019-02-16T13:24:00Z</dcterms:modified>
</cp:coreProperties>
</file>