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035A" w:rsidRPr="003E6A1A" w:rsidTr="00D16C13">
        <w:tc>
          <w:tcPr>
            <w:tcW w:w="4677" w:type="dxa"/>
            <w:tcBorders>
              <w:top w:val="nil"/>
              <w:left w:val="nil"/>
              <w:bottom w:val="nil"/>
              <w:right w:val="nil"/>
            </w:tcBorders>
          </w:tcPr>
          <w:p w:rsidR="00F6035A" w:rsidRPr="003E6A1A" w:rsidRDefault="00F6035A" w:rsidP="00D16C13">
            <w:pPr>
              <w:spacing w:after="0" w:line="240" w:lineRule="auto"/>
              <w:rPr>
                <w:rFonts w:ascii="Times New Roman" w:hAnsi="Times New Roman" w:cs="Times New Roman"/>
                <w:b/>
                <w:sz w:val="24"/>
                <w:szCs w:val="24"/>
              </w:rPr>
            </w:pPr>
            <w:r w:rsidRPr="003E6A1A">
              <w:rPr>
                <w:rFonts w:ascii="Times New Roman" w:hAnsi="Times New Roman" w:cs="Times New Roman"/>
                <w:b/>
                <w:sz w:val="24"/>
                <w:szCs w:val="24"/>
              </w:rPr>
              <w:t>28 июля 2006 года</w:t>
            </w:r>
          </w:p>
        </w:tc>
        <w:tc>
          <w:tcPr>
            <w:tcW w:w="4677" w:type="dxa"/>
            <w:tcBorders>
              <w:top w:val="nil"/>
              <w:left w:val="nil"/>
              <w:bottom w:val="nil"/>
              <w:right w:val="nil"/>
            </w:tcBorders>
          </w:tcPr>
          <w:p w:rsidR="00F6035A" w:rsidRPr="003E6A1A" w:rsidRDefault="00F6035A" w:rsidP="00D16C13">
            <w:pPr>
              <w:spacing w:after="0" w:line="240" w:lineRule="auto"/>
              <w:jc w:val="right"/>
              <w:rPr>
                <w:rFonts w:ascii="Times New Roman" w:hAnsi="Times New Roman" w:cs="Times New Roman"/>
                <w:b/>
                <w:sz w:val="24"/>
                <w:szCs w:val="24"/>
              </w:rPr>
            </w:pPr>
            <w:r w:rsidRPr="003E6A1A">
              <w:rPr>
                <w:rFonts w:ascii="Times New Roman" w:hAnsi="Times New Roman" w:cs="Times New Roman"/>
                <w:b/>
                <w:sz w:val="24"/>
                <w:szCs w:val="24"/>
              </w:rPr>
              <w:t>N 1070-КЗ</w:t>
            </w:r>
          </w:p>
        </w:tc>
      </w:tr>
    </w:tbl>
    <w:p w:rsidR="00F6035A" w:rsidRPr="003E6A1A" w:rsidRDefault="00F6035A" w:rsidP="00F6035A">
      <w:pPr>
        <w:pBdr>
          <w:top w:val="single" w:sz="6" w:space="0" w:color="auto"/>
        </w:pBdr>
        <w:spacing w:after="0" w:line="240" w:lineRule="auto"/>
        <w:jc w:val="both"/>
        <w:rPr>
          <w:rFonts w:ascii="Times New Roman" w:hAnsi="Times New Roman" w:cs="Times New Roman"/>
          <w:b/>
          <w:sz w:val="24"/>
          <w:szCs w:val="24"/>
        </w:rPr>
      </w:pPr>
    </w:p>
    <w:p w:rsidR="00F6035A" w:rsidRPr="003E6A1A" w:rsidRDefault="00F6035A" w:rsidP="00F6035A">
      <w:pPr>
        <w:spacing w:after="0" w:line="240" w:lineRule="auto"/>
        <w:rPr>
          <w:rFonts w:ascii="Times New Roman" w:hAnsi="Times New Roman" w:cs="Times New Roman"/>
          <w:b/>
          <w:sz w:val="24"/>
          <w:szCs w:val="24"/>
        </w:rPr>
      </w:pPr>
    </w:p>
    <w:p w:rsidR="00F6035A" w:rsidRPr="003E6A1A" w:rsidRDefault="00F6035A" w:rsidP="00F6035A">
      <w:pPr>
        <w:spacing w:after="0" w:line="240" w:lineRule="auto"/>
        <w:jc w:val="center"/>
        <w:rPr>
          <w:rFonts w:ascii="Times New Roman" w:hAnsi="Times New Roman" w:cs="Times New Roman"/>
          <w:b/>
          <w:sz w:val="24"/>
          <w:szCs w:val="24"/>
        </w:rPr>
      </w:pPr>
      <w:r w:rsidRPr="003E6A1A">
        <w:rPr>
          <w:rFonts w:ascii="Times New Roman" w:hAnsi="Times New Roman" w:cs="Times New Roman"/>
          <w:b/>
          <w:sz w:val="24"/>
          <w:szCs w:val="24"/>
        </w:rPr>
        <w:t>ЗАКОН</w:t>
      </w:r>
    </w:p>
    <w:p w:rsidR="00F6035A" w:rsidRPr="003E6A1A" w:rsidRDefault="00F6035A" w:rsidP="00F6035A">
      <w:pPr>
        <w:spacing w:after="0" w:line="240" w:lineRule="auto"/>
        <w:jc w:val="center"/>
        <w:rPr>
          <w:rFonts w:ascii="Times New Roman" w:hAnsi="Times New Roman" w:cs="Times New Roman"/>
          <w:b/>
          <w:sz w:val="24"/>
          <w:szCs w:val="24"/>
        </w:rPr>
      </w:pPr>
      <w:r w:rsidRPr="003E6A1A">
        <w:rPr>
          <w:rFonts w:ascii="Times New Roman" w:hAnsi="Times New Roman" w:cs="Times New Roman"/>
          <w:b/>
          <w:sz w:val="24"/>
          <w:szCs w:val="24"/>
        </w:rPr>
        <w:t>КРАСНОДАРСКОГО КРАЯ</w:t>
      </w:r>
    </w:p>
    <w:p w:rsidR="00F6035A" w:rsidRPr="003E6A1A" w:rsidRDefault="00F6035A" w:rsidP="00F6035A">
      <w:pPr>
        <w:spacing w:after="0" w:line="240" w:lineRule="auto"/>
        <w:jc w:val="center"/>
        <w:rPr>
          <w:rFonts w:ascii="Times New Roman" w:hAnsi="Times New Roman" w:cs="Times New Roman"/>
          <w:b/>
          <w:sz w:val="24"/>
          <w:szCs w:val="24"/>
        </w:rPr>
      </w:pPr>
      <w:r w:rsidRPr="003E6A1A">
        <w:rPr>
          <w:rFonts w:ascii="Times New Roman" w:hAnsi="Times New Roman" w:cs="Times New Roman"/>
          <w:b/>
          <w:sz w:val="24"/>
          <w:szCs w:val="24"/>
        </w:rPr>
        <w:t>О КОМПЕНСАЦИИ ЖИТЕЛЯМ КРАСНОДАРСКОГО КРАЯ</w:t>
      </w:r>
    </w:p>
    <w:p w:rsidR="00F6035A" w:rsidRPr="003E6A1A" w:rsidRDefault="00F6035A" w:rsidP="00F6035A">
      <w:pPr>
        <w:spacing w:after="0" w:line="240" w:lineRule="auto"/>
        <w:jc w:val="center"/>
        <w:rPr>
          <w:rFonts w:ascii="Times New Roman" w:hAnsi="Times New Roman" w:cs="Times New Roman"/>
          <w:b/>
          <w:sz w:val="24"/>
          <w:szCs w:val="24"/>
        </w:rPr>
      </w:pPr>
      <w:r w:rsidRPr="003E6A1A">
        <w:rPr>
          <w:rFonts w:ascii="Times New Roman" w:hAnsi="Times New Roman" w:cs="Times New Roman"/>
          <w:b/>
          <w:sz w:val="24"/>
          <w:szCs w:val="24"/>
        </w:rPr>
        <w:t>РАСХОДОВ НА ОПЛАТУ ЖИЛОГО ПОМЕЩЕНИЯ</w:t>
      </w:r>
    </w:p>
    <w:p w:rsidR="00F6035A" w:rsidRPr="003E6A1A" w:rsidRDefault="00F6035A" w:rsidP="00F6035A">
      <w:pPr>
        <w:spacing w:after="0" w:line="240" w:lineRule="auto"/>
        <w:jc w:val="center"/>
        <w:rPr>
          <w:rFonts w:ascii="Times New Roman" w:hAnsi="Times New Roman" w:cs="Times New Roman"/>
          <w:b/>
          <w:sz w:val="24"/>
          <w:szCs w:val="24"/>
        </w:rPr>
      </w:pPr>
      <w:r w:rsidRPr="003E6A1A">
        <w:rPr>
          <w:rFonts w:ascii="Times New Roman" w:hAnsi="Times New Roman" w:cs="Times New Roman"/>
          <w:b/>
          <w:sz w:val="24"/>
          <w:szCs w:val="24"/>
        </w:rPr>
        <w:t>И КОММУНАЛЬНЫХ УСЛУГ</w:t>
      </w:r>
    </w:p>
    <w:p w:rsidR="00F6035A" w:rsidRPr="003E6A1A" w:rsidRDefault="00F6035A" w:rsidP="00F6035A">
      <w:pPr>
        <w:spacing w:after="0" w:line="240" w:lineRule="auto"/>
        <w:rPr>
          <w:rFonts w:ascii="Times New Roman" w:hAnsi="Times New Roman" w:cs="Times New Roman"/>
          <w:b/>
          <w:sz w:val="24"/>
          <w:szCs w:val="24"/>
        </w:rPr>
      </w:pPr>
    </w:p>
    <w:p w:rsidR="00F6035A" w:rsidRPr="00C94EBC" w:rsidRDefault="00F6035A" w:rsidP="00F6035A">
      <w:pPr>
        <w:spacing w:after="0" w:line="240" w:lineRule="auto"/>
        <w:jc w:val="right"/>
        <w:rPr>
          <w:rFonts w:ascii="Times New Roman" w:hAnsi="Times New Roman" w:cs="Times New Roman"/>
          <w:sz w:val="24"/>
          <w:szCs w:val="24"/>
        </w:rPr>
      </w:pPr>
      <w:proofErr w:type="gramStart"/>
      <w:r w:rsidRPr="00C94EBC">
        <w:rPr>
          <w:rFonts w:ascii="Times New Roman" w:hAnsi="Times New Roman" w:cs="Times New Roman"/>
          <w:sz w:val="24"/>
          <w:szCs w:val="24"/>
        </w:rPr>
        <w:t>Принят</w:t>
      </w:r>
      <w:proofErr w:type="gramEnd"/>
    </w:p>
    <w:p w:rsidR="00F6035A" w:rsidRPr="00C94EBC" w:rsidRDefault="00F6035A" w:rsidP="00F6035A">
      <w:pPr>
        <w:spacing w:after="0" w:line="240" w:lineRule="auto"/>
        <w:jc w:val="right"/>
        <w:rPr>
          <w:rFonts w:ascii="Times New Roman" w:hAnsi="Times New Roman" w:cs="Times New Roman"/>
          <w:sz w:val="24"/>
          <w:szCs w:val="24"/>
        </w:rPr>
      </w:pPr>
      <w:r w:rsidRPr="00C94EBC">
        <w:rPr>
          <w:rFonts w:ascii="Times New Roman" w:hAnsi="Times New Roman" w:cs="Times New Roman"/>
          <w:sz w:val="24"/>
          <w:szCs w:val="24"/>
        </w:rPr>
        <w:t>Законодательным Собранием Краснодарского края</w:t>
      </w:r>
    </w:p>
    <w:p w:rsidR="00F6035A" w:rsidRPr="00C94EBC" w:rsidRDefault="00F6035A" w:rsidP="00F6035A">
      <w:pPr>
        <w:spacing w:after="0" w:line="240" w:lineRule="auto"/>
        <w:jc w:val="right"/>
        <w:rPr>
          <w:rFonts w:ascii="Times New Roman" w:hAnsi="Times New Roman" w:cs="Times New Roman"/>
          <w:sz w:val="24"/>
          <w:szCs w:val="24"/>
        </w:rPr>
      </w:pPr>
      <w:r w:rsidRPr="00C94EBC">
        <w:rPr>
          <w:rFonts w:ascii="Times New Roman" w:hAnsi="Times New Roman" w:cs="Times New Roman"/>
          <w:sz w:val="24"/>
          <w:szCs w:val="24"/>
        </w:rPr>
        <w:t>12 июля 2006 года</w:t>
      </w:r>
    </w:p>
    <w:p w:rsidR="00F6035A" w:rsidRPr="00C94EBC" w:rsidRDefault="00F6035A" w:rsidP="00F6035A">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35A" w:rsidRPr="00C94EBC" w:rsidTr="00D16C13">
        <w:trPr>
          <w:jc w:val="center"/>
        </w:trPr>
        <w:tc>
          <w:tcPr>
            <w:tcW w:w="9294" w:type="dxa"/>
            <w:tcBorders>
              <w:top w:val="nil"/>
              <w:left w:val="single" w:sz="24" w:space="0" w:color="CED3F1"/>
              <w:bottom w:val="nil"/>
              <w:right w:val="single" w:sz="24" w:space="0" w:color="F4F3F8"/>
            </w:tcBorders>
            <w:shd w:val="clear" w:color="auto" w:fill="F4F3F8"/>
          </w:tcPr>
          <w:p w:rsidR="00F6035A" w:rsidRPr="00C94EBC" w:rsidRDefault="00F6035A" w:rsidP="00D16C13">
            <w:pPr>
              <w:spacing w:after="0" w:line="240" w:lineRule="auto"/>
              <w:jc w:val="center"/>
              <w:rPr>
                <w:rFonts w:ascii="Times New Roman" w:hAnsi="Times New Roman" w:cs="Times New Roman"/>
                <w:sz w:val="24"/>
                <w:szCs w:val="24"/>
              </w:rPr>
            </w:pPr>
            <w:r w:rsidRPr="00C94EBC">
              <w:rPr>
                <w:rFonts w:ascii="Times New Roman" w:hAnsi="Times New Roman" w:cs="Times New Roman"/>
                <w:sz w:val="24"/>
                <w:szCs w:val="24"/>
              </w:rPr>
              <w:t>Список изменяющих документов</w:t>
            </w:r>
          </w:p>
          <w:p w:rsidR="00F6035A" w:rsidRPr="00C94EBC" w:rsidRDefault="00F6035A" w:rsidP="00D16C13">
            <w:pPr>
              <w:spacing w:after="0" w:line="240" w:lineRule="auto"/>
              <w:jc w:val="center"/>
              <w:rPr>
                <w:rFonts w:ascii="Times New Roman" w:hAnsi="Times New Roman" w:cs="Times New Roman"/>
                <w:sz w:val="24"/>
                <w:szCs w:val="24"/>
              </w:rPr>
            </w:pPr>
            <w:proofErr w:type="gramStart"/>
            <w:r w:rsidRPr="00C94EBC">
              <w:rPr>
                <w:rFonts w:ascii="Times New Roman" w:hAnsi="Times New Roman" w:cs="Times New Roman"/>
                <w:sz w:val="24"/>
                <w:szCs w:val="24"/>
              </w:rPr>
              <w:t xml:space="preserve">(в ред. Законов Краснодарского края от 29.12.2006 </w:t>
            </w:r>
            <w:hyperlink r:id="rId5" w:history="1">
              <w:r w:rsidRPr="00C94EBC">
                <w:rPr>
                  <w:rFonts w:ascii="Times New Roman" w:hAnsi="Times New Roman" w:cs="Times New Roman"/>
                  <w:sz w:val="24"/>
                  <w:szCs w:val="24"/>
                </w:rPr>
                <w:t>N 1175-КЗ</w:t>
              </w:r>
            </w:hyperlink>
            <w:r w:rsidRPr="00C94EBC">
              <w:rPr>
                <w:rFonts w:ascii="Times New Roman" w:hAnsi="Times New Roman" w:cs="Times New Roman"/>
                <w:sz w:val="24"/>
                <w:szCs w:val="24"/>
              </w:rPr>
              <w:t>,</w:t>
            </w:r>
            <w:proofErr w:type="gramEnd"/>
          </w:p>
          <w:p w:rsidR="00F6035A" w:rsidRPr="00C94EBC" w:rsidRDefault="00F6035A" w:rsidP="00D16C13">
            <w:pPr>
              <w:spacing w:after="0" w:line="240" w:lineRule="auto"/>
              <w:jc w:val="center"/>
              <w:rPr>
                <w:rFonts w:ascii="Times New Roman" w:hAnsi="Times New Roman" w:cs="Times New Roman"/>
                <w:sz w:val="24"/>
                <w:szCs w:val="24"/>
              </w:rPr>
            </w:pPr>
            <w:r w:rsidRPr="00C94EBC">
              <w:rPr>
                <w:rFonts w:ascii="Times New Roman" w:hAnsi="Times New Roman" w:cs="Times New Roman"/>
                <w:sz w:val="24"/>
                <w:szCs w:val="24"/>
              </w:rPr>
              <w:t xml:space="preserve">от 11.11.2008 </w:t>
            </w:r>
            <w:hyperlink r:id="rId6" w:history="1">
              <w:r w:rsidRPr="00C94EBC">
                <w:rPr>
                  <w:rFonts w:ascii="Times New Roman" w:hAnsi="Times New Roman" w:cs="Times New Roman"/>
                  <w:sz w:val="24"/>
                  <w:szCs w:val="24"/>
                </w:rPr>
                <w:t>N 1578-КЗ</w:t>
              </w:r>
            </w:hyperlink>
            <w:r w:rsidRPr="00C94EBC">
              <w:rPr>
                <w:rFonts w:ascii="Times New Roman" w:hAnsi="Times New Roman" w:cs="Times New Roman"/>
                <w:sz w:val="24"/>
                <w:szCs w:val="24"/>
              </w:rPr>
              <w:t xml:space="preserve">, от 05.04.2010 </w:t>
            </w:r>
            <w:hyperlink r:id="rId7" w:history="1">
              <w:r w:rsidRPr="00C94EBC">
                <w:rPr>
                  <w:rFonts w:ascii="Times New Roman" w:hAnsi="Times New Roman" w:cs="Times New Roman"/>
                  <w:sz w:val="24"/>
                  <w:szCs w:val="24"/>
                </w:rPr>
                <w:t>N 1929-КЗ</w:t>
              </w:r>
            </w:hyperlink>
            <w:r w:rsidRPr="00C94EBC">
              <w:rPr>
                <w:rFonts w:ascii="Times New Roman" w:hAnsi="Times New Roman" w:cs="Times New Roman"/>
                <w:sz w:val="24"/>
                <w:szCs w:val="24"/>
              </w:rPr>
              <w:t xml:space="preserve">, от 01.11.2013 </w:t>
            </w:r>
            <w:hyperlink r:id="rId8" w:history="1">
              <w:r w:rsidRPr="00C94EBC">
                <w:rPr>
                  <w:rFonts w:ascii="Times New Roman" w:hAnsi="Times New Roman" w:cs="Times New Roman"/>
                  <w:sz w:val="24"/>
                  <w:szCs w:val="24"/>
                </w:rPr>
                <w:t>N 2807-КЗ</w:t>
              </w:r>
            </w:hyperlink>
            <w:r w:rsidRPr="00C94EBC">
              <w:rPr>
                <w:rFonts w:ascii="Times New Roman" w:hAnsi="Times New Roman" w:cs="Times New Roman"/>
                <w:sz w:val="24"/>
                <w:szCs w:val="24"/>
              </w:rPr>
              <w:t>,</w:t>
            </w:r>
          </w:p>
          <w:p w:rsidR="00F6035A" w:rsidRPr="00C94EBC" w:rsidRDefault="00F6035A" w:rsidP="00D16C13">
            <w:pPr>
              <w:spacing w:after="0" w:line="240" w:lineRule="auto"/>
              <w:jc w:val="center"/>
              <w:rPr>
                <w:rFonts w:ascii="Times New Roman" w:hAnsi="Times New Roman" w:cs="Times New Roman"/>
                <w:sz w:val="24"/>
                <w:szCs w:val="24"/>
              </w:rPr>
            </w:pPr>
            <w:r w:rsidRPr="00C94EBC">
              <w:rPr>
                <w:rFonts w:ascii="Times New Roman" w:hAnsi="Times New Roman" w:cs="Times New Roman"/>
                <w:sz w:val="24"/>
                <w:szCs w:val="24"/>
              </w:rPr>
              <w:t xml:space="preserve">от 11.02.2019 </w:t>
            </w:r>
            <w:hyperlink r:id="rId9" w:history="1">
              <w:r w:rsidRPr="00C94EBC">
                <w:rPr>
                  <w:rFonts w:ascii="Times New Roman" w:hAnsi="Times New Roman" w:cs="Times New Roman"/>
                  <w:sz w:val="24"/>
                  <w:szCs w:val="24"/>
                </w:rPr>
                <w:t>N 3959-КЗ</w:t>
              </w:r>
            </w:hyperlink>
            <w:r w:rsidRPr="00C94EBC">
              <w:rPr>
                <w:rFonts w:ascii="Times New Roman" w:hAnsi="Times New Roman" w:cs="Times New Roman"/>
                <w:sz w:val="24"/>
                <w:szCs w:val="24"/>
              </w:rPr>
              <w:t>)</w:t>
            </w:r>
          </w:p>
        </w:tc>
      </w:tr>
    </w:tbl>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Настоящий Закон принят в целях реализации нормативных правовых актов Российской Федерации, устанавливающих меры социальной поддержки отдельных категорий граждан по оплате жилого помещения и коммунальных услуг.</w:t>
      </w:r>
    </w:p>
    <w:p w:rsidR="00F6035A" w:rsidRPr="00C94EBC" w:rsidRDefault="00F6035A" w:rsidP="00F6035A">
      <w:pPr>
        <w:spacing w:after="0" w:line="240" w:lineRule="auto"/>
        <w:rPr>
          <w:rFonts w:ascii="Times New Roman" w:hAnsi="Times New Roman" w:cs="Times New Roman"/>
          <w:sz w:val="24"/>
          <w:szCs w:val="24"/>
        </w:rPr>
      </w:pPr>
    </w:p>
    <w:p w:rsidR="00F6035A" w:rsidRPr="003E6A1A" w:rsidRDefault="00F6035A" w:rsidP="00F6035A">
      <w:pPr>
        <w:spacing w:after="0" w:line="240" w:lineRule="auto"/>
        <w:ind w:firstLine="540"/>
        <w:jc w:val="both"/>
        <w:outlineLvl w:val="0"/>
        <w:rPr>
          <w:rFonts w:ascii="Times New Roman" w:hAnsi="Times New Roman" w:cs="Times New Roman"/>
          <w:b/>
          <w:sz w:val="24"/>
          <w:szCs w:val="24"/>
        </w:rPr>
      </w:pPr>
      <w:r w:rsidRPr="003E6A1A">
        <w:rPr>
          <w:rFonts w:ascii="Times New Roman" w:hAnsi="Times New Roman" w:cs="Times New Roman"/>
          <w:b/>
          <w:sz w:val="24"/>
          <w:szCs w:val="24"/>
        </w:rPr>
        <w:t>Статья 1. Сфера действия настоящего Закона</w:t>
      </w:r>
    </w:p>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ind w:firstLine="540"/>
        <w:jc w:val="both"/>
        <w:rPr>
          <w:rFonts w:ascii="Times New Roman" w:hAnsi="Times New Roman" w:cs="Times New Roman"/>
          <w:sz w:val="24"/>
          <w:szCs w:val="24"/>
        </w:rPr>
      </w:pPr>
      <w:bookmarkStart w:id="0" w:name="P24"/>
      <w:bookmarkEnd w:id="0"/>
      <w:r w:rsidRPr="00C94EBC">
        <w:rPr>
          <w:rFonts w:ascii="Times New Roman" w:hAnsi="Times New Roman" w:cs="Times New Roman"/>
          <w:sz w:val="24"/>
          <w:szCs w:val="24"/>
        </w:rPr>
        <w:t>1. Настоящий Закон регулирует предоставление компенсации расходов на оплату жилого помещения и коммунальных услуг жителям Краснодарского края (далее - жители края), имеющим право на социальную поддержку по оплате жилого помещения и коммунальных услуг на основании следующих нормативных правовых актов Российской Федерации:</w:t>
      </w:r>
    </w:p>
    <w:p w:rsidR="00F6035A" w:rsidRPr="00C94EBC" w:rsidRDefault="00F6035A" w:rsidP="00F6035A">
      <w:pPr>
        <w:spacing w:after="0" w:line="240" w:lineRule="auto"/>
        <w:ind w:firstLine="540"/>
        <w:jc w:val="both"/>
        <w:rPr>
          <w:rFonts w:ascii="Times New Roman" w:hAnsi="Times New Roman" w:cs="Times New Roman"/>
          <w:sz w:val="24"/>
          <w:szCs w:val="24"/>
        </w:rPr>
      </w:pPr>
      <w:hyperlink r:id="rId10"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Федерального </w:t>
      </w:r>
      <w:hyperlink r:id="rId11"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от 12 января 1995 года N 5-ФЗ "О ветеранах";</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Федерального </w:t>
      </w:r>
      <w:hyperlink r:id="rId12"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Федерального </w:t>
      </w:r>
      <w:hyperlink r:id="rId13"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2. Действие настоящего Закона распространяется на иные категории граждан, на которых в случаях, предусмотренных законодательством Российской Федерации, распространяется действие нормативных правовых актов, указанных в </w:t>
      </w:r>
      <w:hyperlink w:anchor="P24" w:history="1">
        <w:r w:rsidRPr="00C94EBC">
          <w:rPr>
            <w:rFonts w:ascii="Times New Roman" w:hAnsi="Times New Roman" w:cs="Times New Roman"/>
            <w:sz w:val="24"/>
            <w:szCs w:val="24"/>
          </w:rPr>
          <w:t>части 1</w:t>
        </w:r>
      </w:hyperlink>
      <w:r w:rsidRPr="00C94EBC">
        <w:rPr>
          <w:rFonts w:ascii="Times New Roman" w:hAnsi="Times New Roman" w:cs="Times New Roman"/>
          <w:sz w:val="24"/>
          <w:szCs w:val="24"/>
        </w:rPr>
        <w:t xml:space="preserve"> настоящей статьи.</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Часть 3 утратила силу с 1 января 2009 года. - </w:t>
      </w:r>
      <w:hyperlink r:id="rId14" w:history="1">
        <w:r w:rsidRPr="00C94EBC">
          <w:rPr>
            <w:rFonts w:ascii="Times New Roman" w:hAnsi="Times New Roman" w:cs="Times New Roman"/>
            <w:sz w:val="24"/>
            <w:szCs w:val="24"/>
          </w:rPr>
          <w:t>Закон</w:t>
        </w:r>
      </w:hyperlink>
      <w:r w:rsidRPr="00C94EBC">
        <w:rPr>
          <w:rFonts w:ascii="Times New Roman" w:hAnsi="Times New Roman" w:cs="Times New Roman"/>
          <w:sz w:val="24"/>
          <w:szCs w:val="24"/>
        </w:rPr>
        <w:t xml:space="preserve"> Краснодарского края от 11.11.2008 N 1578-КЗ.</w:t>
      </w:r>
    </w:p>
    <w:p w:rsidR="00F6035A" w:rsidRPr="00C94EBC" w:rsidRDefault="00F6035A" w:rsidP="00F6035A">
      <w:pPr>
        <w:spacing w:after="0" w:line="240" w:lineRule="auto"/>
        <w:rPr>
          <w:rFonts w:ascii="Times New Roman" w:hAnsi="Times New Roman" w:cs="Times New Roman"/>
          <w:sz w:val="24"/>
          <w:szCs w:val="24"/>
        </w:rPr>
      </w:pPr>
    </w:p>
    <w:p w:rsidR="00F6035A" w:rsidRPr="003E6A1A" w:rsidRDefault="00F6035A" w:rsidP="00F6035A">
      <w:pPr>
        <w:spacing w:after="0" w:line="240" w:lineRule="auto"/>
        <w:ind w:firstLine="540"/>
        <w:jc w:val="both"/>
        <w:outlineLvl w:val="0"/>
        <w:rPr>
          <w:rFonts w:ascii="Times New Roman" w:hAnsi="Times New Roman" w:cs="Times New Roman"/>
          <w:b/>
          <w:sz w:val="24"/>
          <w:szCs w:val="24"/>
        </w:rPr>
      </w:pPr>
      <w:r w:rsidRPr="003E6A1A">
        <w:rPr>
          <w:rFonts w:ascii="Times New Roman" w:hAnsi="Times New Roman" w:cs="Times New Roman"/>
          <w:b/>
          <w:sz w:val="24"/>
          <w:szCs w:val="24"/>
        </w:rPr>
        <w:t>Статья 2. Оплата жилого помещения и коммунальных услуг</w:t>
      </w:r>
    </w:p>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Жители края, имеющие право на получение соответствующих мер социальной поддержки, производят оплату жилого помещения и коммунальных услуг по установленным ставкам и тарифам в полном объеме в сроки, установленные </w:t>
      </w:r>
      <w:hyperlink r:id="rId15" w:history="1">
        <w:r w:rsidRPr="00C94EBC">
          <w:rPr>
            <w:rFonts w:ascii="Times New Roman" w:hAnsi="Times New Roman" w:cs="Times New Roman"/>
            <w:sz w:val="24"/>
            <w:szCs w:val="24"/>
          </w:rPr>
          <w:t>статьей 155</w:t>
        </w:r>
      </w:hyperlink>
      <w:r w:rsidRPr="00C94EBC">
        <w:rPr>
          <w:rFonts w:ascii="Times New Roman" w:hAnsi="Times New Roman" w:cs="Times New Roman"/>
          <w:sz w:val="24"/>
          <w:szCs w:val="24"/>
        </w:rPr>
        <w:t xml:space="preserve"> Жилищного кодекса Российской Федерации.</w:t>
      </w:r>
    </w:p>
    <w:p w:rsidR="00F6035A" w:rsidRPr="00C94EBC" w:rsidRDefault="00F6035A" w:rsidP="00F6035A">
      <w:pPr>
        <w:spacing w:after="0" w:line="240" w:lineRule="auto"/>
        <w:rPr>
          <w:rFonts w:ascii="Times New Roman" w:hAnsi="Times New Roman" w:cs="Times New Roman"/>
          <w:sz w:val="24"/>
          <w:szCs w:val="24"/>
        </w:rPr>
      </w:pPr>
    </w:p>
    <w:p w:rsidR="00F6035A" w:rsidRPr="003E6A1A" w:rsidRDefault="00F6035A" w:rsidP="00F6035A">
      <w:pPr>
        <w:spacing w:after="0" w:line="240" w:lineRule="auto"/>
        <w:ind w:firstLine="540"/>
        <w:jc w:val="both"/>
        <w:outlineLvl w:val="0"/>
        <w:rPr>
          <w:rFonts w:ascii="Times New Roman" w:hAnsi="Times New Roman" w:cs="Times New Roman"/>
          <w:b/>
          <w:sz w:val="24"/>
          <w:szCs w:val="24"/>
        </w:rPr>
      </w:pPr>
      <w:r w:rsidRPr="003E6A1A">
        <w:rPr>
          <w:rFonts w:ascii="Times New Roman" w:hAnsi="Times New Roman" w:cs="Times New Roman"/>
          <w:b/>
          <w:sz w:val="24"/>
          <w:szCs w:val="24"/>
        </w:rPr>
        <w:t>Статья 3. Предоставление компенсации расходов на оплату жилого помещения и коммунальных услуг</w:t>
      </w:r>
    </w:p>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1. Меры социальной поддержки по оплате жилого помещения и коммунальных услуг в соответствии с настоящим Законом предоставляются органами социальной защиты населения Краснодарского края в форме компенсации расходов на оплату жилого помещения и коммунальных услуг.</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Компенсация расходов на оплату твердого топлива и в установленных федеральным законодательством случаях его доставки жителям края, проживающим в домах с печным отоплением, выплачивается один раз в год - не позднее второго квартала календарного года. </w:t>
      </w:r>
      <w:proofErr w:type="gramStart"/>
      <w:r w:rsidRPr="00C94EBC">
        <w:rPr>
          <w:rFonts w:ascii="Times New Roman" w:hAnsi="Times New Roman" w:cs="Times New Roman"/>
          <w:sz w:val="24"/>
          <w:szCs w:val="24"/>
        </w:rPr>
        <w:t>Компенсация расходов на оплату твердого топлива устанавливается в размере 50 процентов от суммы, определенной для каждого муниципального образования Краснодарского края (городского округа, муниципального района) путем сложения стоимости 80 процентов норматива потребления угля, установленного органами местного самоуправления для продажи населению, умноженного на среднюю цену 1 тонны угля, и стоимости 20 процентов норматива потребления дров, установленного органами местного самоуправления для продажи населению</w:t>
      </w:r>
      <w:proofErr w:type="gramEnd"/>
      <w:r w:rsidRPr="00C94EBC">
        <w:rPr>
          <w:rFonts w:ascii="Times New Roman" w:hAnsi="Times New Roman" w:cs="Times New Roman"/>
          <w:sz w:val="24"/>
          <w:szCs w:val="24"/>
        </w:rPr>
        <w:t>, умноженного на среднюю цену 1 кубометра дров твердых пород дерева; компенсация расходов по доставке твердого топлива устанавливается в размере 50 процентов средней стоимости данных услуг. Средние цены на твердое топливо (уголь, дрова) и средняя стоимость услуг по его доставке определяются в порядке, установленном администрацией Краснодарского края.</w:t>
      </w:r>
    </w:p>
    <w:p w:rsidR="00F6035A" w:rsidRPr="00C94EBC" w:rsidRDefault="00F6035A" w:rsidP="00F6035A">
      <w:pPr>
        <w:spacing w:after="0" w:line="240" w:lineRule="auto"/>
        <w:jc w:val="both"/>
        <w:rPr>
          <w:rFonts w:ascii="Times New Roman" w:hAnsi="Times New Roman" w:cs="Times New Roman"/>
          <w:sz w:val="24"/>
          <w:szCs w:val="24"/>
        </w:rPr>
      </w:pPr>
      <w:r w:rsidRPr="00C94EBC">
        <w:rPr>
          <w:rFonts w:ascii="Times New Roman" w:hAnsi="Times New Roman" w:cs="Times New Roman"/>
          <w:sz w:val="24"/>
          <w:szCs w:val="24"/>
        </w:rPr>
        <w:t>(</w:t>
      </w:r>
      <w:proofErr w:type="gramStart"/>
      <w:r w:rsidRPr="00C94EBC">
        <w:rPr>
          <w:rFonts w:ascii="Times New Roman" w:hAnsi="Times New Roman" w:cs="Times New Roman"/>
          <w:sz w:val="24"/>
          <w:szCs w:val="24"/>
        </w:rPr>
        <w:t>а</w:t>
      </w:r>
      <w:proofErr w:type="gramEnd"/>
      <w:r w:rsidRPr="00C94EBC">
        <w:rPr>
          <w:rFonts w:ascii="Times New Roman" w:hAnsi="Times New Roman" w:cs="Times New Roman"/>
          <w:sz w:val="24"/>
          <w:szCs w:val="24"/>
        </w:rPr>
        <w:t xml:space="preserve">бзац введен </w:t>
      </w:r>
      <w:hyperlink r:id="rId16" w:history="1">
        <w:r w:rsidRPr="00C94EBC">
          <w:rPr>
            <w:rFonts w:ascii="Times New Roman" w:hAnsi="Times New Roman" w:cs="Times New Roman"/>
            <w:sz w:val="24"/>
            <w:szCs w:val="24"/>
          </w:rPr>
          <w:t>Законом</w:t>
        </w:r>
      </w:hyperlink>
      <w:r w:rsidRPr="00C94EBC">
        <w:rPr>
          <w:rFonts w:ascii="Times New Roman" w:hAnsi="Times New Roman" w:cs="Times New Roman"/>
          <w:sz w:val="24"/>
          <w:szCs w:val="24"/>
        </w:rPr>
        <w:t xml:space="preserve"> Краснодарского края от 11.11.2008 N 1578-КЗ)</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Абзац утратил силу. - </w:t>
      </w:r>
      <w:hyperlink r:id="rId17" w:history="1">
        <w:r w:rsidRPr="00C94EBC">
          <w:rPr>
            <w:rFonts w:ascii="Times New Roman" w:hAnsi="Times New Roman" w:cs="Times New Roman"/>
            <w:sz w:val="24"/>
            <w:szCs w:val="24"/>
          </w:rPr>
          <w:t>Закон</w:t>
        </w:r>
      </w:hyperlink>
      <w:r w:rsidRPr="00C94EBC">
        <w:rPr>
          <w:rFonts w:ascii="Times New Roman" w:hAnsi="Times New Roman" w:cs="Times New Roman"/>
          <w:sz w:val="24"/>
          <w:szCs w:val="24"/>
        </w:rPr>
        <w:t xml:space="preserve"> Краснодарского края от 11.02.2019 N 3959-КЗ.</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2. Порядок предоставления мер социальной поддержки, предусмотренных настоящим Законом, устанавливается администрацией Краснодарского края.</w:t>
      </w:r>
    </w:p>
    <w:p w:rsidR="00F6035A" w:rsidRPr="00C94EBC" w:rsidRDefault="00F6035A" w:rsidP="00F6035A">
      <w:pPr>
        <w:spacing w:after="0" w:line="240" w:lineRule="auto"/>
        <w:jc w:val="both"/>
        <w:rPr>
          <w:rFonts w:ascii="Times New Roman" w:hAnsi="Times New Roman" w:cs="Times New Roman"/>
          <w:sz w:val="24"/>
          <w:szCs w:val="24"/>
        </w:rPr>
      </w:pPr>
      <w:r w:rsidRPr="00C94EBC">
        <w:rPr>
          <w:rFonts w:ascii="Times New Roman" w:hAnsi="Times New Roman" w:cs="Times New Roman"/>
          <w:sz w:val="24"/>
          <w:szCs w:val="24"/>
        </w:rPr>
        <w:t>(</w:t>
      </w:r>
      <w:proofErr w:type="gramStart"/>
      <w:r w:rsidRPr="00C94EBC">
        <w:rPr>
          <w:rFonts w:ascii="Times New Roman" w:hAnsi="Times New Roman" w:cs="Times New Roman"/>
          <w:sz w:val="24"/>
          <w:szCs w:val="24"/>
        </w:rPr>
        <w:t>ч</w:t>
      </w:r>
      <w:proofErr w:type="gramEnd"/>
      <w:r w:rsidRPr="00C94EBC">
        <w:rPr>
          <w:rFonts w:ascii="Times New Roman" w:hAnsi="Times New Roman" w:cs="Times New Roman"/>
          <w:sz w:val="24"/>
          <w:szCs w:val="24"/>
        </w:rPr>
        <w:t xml:space="preserve">асть 2 в ред. </w:t>
      </w:r>
      <w:hyperlink r:id="rId18"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Краснодарского края от 11.02.2019 N 3959-КЗ)</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3. </w:t>
      </w:r>
      <w:proofErr w:type="gramStart"/>
      <w:r w:rsidRPr="00C94EBC">
        <w:rPr>
          <w:rFonts w:ascii="Times New Roman" w:hAnsi="Times New Roman" w:cs="Times New Roman"/>
          <w:sz w:val="24"/>
          <w:szCs w:val="24"/>
        </w:rPr>
        <w:t xml:space="preserve">Гражданам, имеющим право на меры социальной поддержки в соответствии с </w:t>
      </w:r>
      <w:hyperlink r:id="rId19" w:history="1">
        <w:r w:rsidRPr="00C94EBC">
          <w:rPr>
            <w:rFonts w:ascii="Times New Roman" w:hAnsi="Times New Roman" w:cs="Times New Roman"/>
            <w:sz w:val="24"/>
            <w:szCs w:val="24"/>
          </w:rPr>
          <w:t>Законом</w:t>
        </w:r>
      </w:hyperlink>
      <w:r w:rsidRPr="00C94EBC">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и Федеральным </w:t>
      </w:r>
      <w:hyperlink r:id="rId20" w:history="1">
        <w:r w:rsidRPr="00C94EBC">
          <w:rPr>
            <w:rFonts w:ascii="Times New Roman" w:hAnsi="Times New Roman" w:cs="Times New Roman"/>
            <w:sz w:val="24"/>
            <w:szCs w:val="24"/>
          </w:rPr>
          <w:t>законом</w:t>
        </w:r>
      </w:hyperlink>
      <w:r w:rsidRPr="00C94EBC">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компенсация 50 процентов расходов на оплату жилого помещения определяется с учетом социальной нормы площади жилья: 20 кв. м общей</w:t>
      </w:r>
      <w:proofErr w:type="gramEnd"/>
      <w:r w:rsidRPr="00C94EBC">
        <w:rPr>
          <w:rFonts w:ascii="Times New Roman" w:hAnsi="Times New Roman" w:cs="Times New Roman"/>
          <w:sz w:val="24"/>
          <w:szCs w:val="24"/>
        </w:rPr>
        <w:t xml:space="preserve"> площади жилья на одного человека и 33 кв. м - для одиноко проживающих граждан (но не более общей площади занимаемого жилого помещения), а </w:t>
      </w:r>
      <w:proofErr w:type="gramStart"/>
      <w:r w:rsidRPr="00C94EBC">
        <w:rPr>
          <w:rFonts w:ascii="Times New Roman" w:hAnsi="Times New Roman" w:cs="Times New Roman"/>
          <w:sz w:val="24"/>
          <w:szCs w:val="24"/>
        </w:rPr>
        <w:t>проживающим</w:t>
      </w:r>
      <w:proofErr w:type="gramEnd"/>
      <w:r w:rsidRPr="00C94EBC">
        <w:rPr>
          <w:rFonts w:ascii="Times New Roman" w:hAnsi="Times New Roman" w:cs="Times New Roman"/>
          <w:sz w:val="24"/>
          <w:szCs w:val="24"/>
        </w:rPr>
        <w:t xml:space="preserve"> в однокомнатных квартирах - в размере общей площади жилья.</w:t>
      </w:r>
    </w:p>
    <w:p w:rsidR="00F6035A" w:rsidRPr="00C94EBC" w:rsidRDefault="00F6035A" w:rsidP="00F6035A">
      <w:pPr>
        <w:spacing w:after="0" w:line="240" w:lineRule="auto"/>
        <w:jc w:val="both"/>
        <w:rPr>
          <w:rFonts w:ascii="Times New Roman" w:hAnsi="Times New Roman" w:cs="Times New Roman"/>
          <w:sz w:val="24"/>
          <w:szCs w:val="24"/>
        </w:rPr>
      </w:pPr>
      <w:r w:rsidRPr="00C94EBC">
        <w:rPr>
          <w:rFonts w:ascii="Times New Roman" w:hAnsi="Times New Roman" w:cs="Times New Roman"/>
          <w:sz w:val="24"/>
          <w:szCs w:val="24"/>
        </w:rPr>
        <w:t xml:space="preserve">(часть 3 введена </w:t>
      </w:r>
      <w:hyperlink r:id="rId21" w:history="1">
        <w:r w:rsidRPr="00C94EBC">
          <w:rPr>
            <w:rFonts w:ascii="Times New Roman" w:hAnsi="Times New Roman" w:cs="Times New Roman"/>
            <w:sz w:val="24"/>
            <w:szCs w:val="24"/>
          </w:rPr>
          <w:t>Законом</w:t>
        </w:r>
      </w:hyperlink>
      <w:r w:rsidRPr="00C94EBC">
        <w:rPr>
          <w:rFonts w:ascii="Times New Roman" w:hAnsi="Times New Roman" w:cs="Times New Roman"/>
          <w:sz w:val="24"/>
          <w:szCs w:val="24"/>
        </w:rPr>
        <w:t xml:space="preserve"> Краснодарского края от 01.11.2013 N 2807-КЗ)</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Гражданам, имеющим право на меры социальной поддержки в соответствии с Федеральным </w:t>
      </w:r>
      <w:hyperlink r:id="rId22" w:history="1">
        <w:r w:rsidRPr="00C94EBC">
          <w:rPr>
            <w:rFonts w:ascii="Times New Roman" w:hAnsi="Times New Roman" w:cs="Times New Roman"/>
            <w:sz w:val="24"/>
            <w:szCs w:val="24"/>
          </w:rPr>
          <w:t>законом</w:t>
        </w:r>
      </w:hyperlink>
      <w:r w:rsidRPr="00C94EBC">
        <w:rPr>
          <w:rFonts w:ascii="Times New Roman" w:hAnsi="Times New Roman" w:cs="Times New Roman"/>
          <w:sz w:val="24"/>
          <w:szCs w:val="24"/>
        </w:rPr>
        <w:t xml:space="preserve"> "О ветеранах" и Федеральным </w:t>
      </w:r>
      <w:hyperlink r:id="rId23" w:history="1">
        <w:r w:rsidRPr="00C94EBC">
          <w:rPr>
            <w:rFonts w:ascii="Times New Roman" w:hAnsi="Times New Roman" w:cs="Times New Roman"/>
            <w:sz w:val="24"/>
            <w:szCs w:val="24"/>
          </w:rPr>
          <w:t>законом</w:t>
        </w:r>
      </w:hyperlink>
      <w:r w:rsidRPr="00C94EBC">
        <w:rPr>
          <w:rFonts w:ascii="Times New Roman" w:hAnsi="Times New Roman" w:cs="Times New Roman"/>
          <w:sz w:val="24"/>
          <w:szCs w:val="24"/>
        </w:rPr>
        <w:t xml:space="preserve"> "О социальной защите инвалидов в Российской Федерации", компенсация расходов на оплату жилого помещения устанавливается в размере, гарантированном данными федеральными законами.</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 xml:space="preserve">4. Гражданам, имеющим право на меры социальной поддержки на основании нормативных правовых актов Российской Федерации, указанных в </w:t>
      </w:r>
      <w:hyperlink w:anchor="P24" w:history="1">
        <w:r w:rsidRPr="00C94EBC">
          <w:rPr>
            <w:rFonts w:ascii="Times New Roman" w:hAnsi="Times New Roman" w:cs="Times New Roman"/>
            <w:sz w:val="24"/>
            <w:szCs w:val="24"/>
          </w:rPr>
          <w:t>части 1 статьи 1</w:t>
        </w:r>
      </w:hyperlink>
      <w:r w:rsidRPr="00C94EBC">
        <w:rPr>
          <w:rFonts w:ascii="Times New Roman" w:hAnsi="Times New Roman" w:cs="Times New Roman"/>
          <w:sz w:val="24"/>
          <w:szCs w:val="24"/>
        </w:rPr>
        <w:t xml:space="preserve"> настоящего Закона, компенсация расходов на оплату коммунальных услуг предоставляется в размере, гарантированном нормативными правовыми актами Российской Федерации, указанными в </w:t>
      </w:r>
      <w:hyperlink w:anchor="P24" w:history="1">
        <w:r w:rsidRPr="00C94EBC">
          <w:rPr>
            <w:rFonts w:ascii="Times New Roman" w:hAnsi="Times New Roman" w:cs="Times New Roman"/>
            <w:sz w:val="24"/>
            <w:szCs w:val="24"/>
          </w:rPr>
          <w:t>части 1 статьи 1</w:t>
        </w:r>
      </w:hyperlink>
      <w:r w:rsidRPr="00C94EBC">
        <w:rPr>
          <w:rFonts w:ascii="Times New Roman" w:hAnsi="Times New Roman" w:cs="Times New Roman"/>
          <w:sz w:val="24"/>
          <w:szCs w:val="24"/>
        </w:rPr>
        <w:t xml:space="preserve"> настоящего Закона.</w:t>
      </w: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Компенсация расходов на оплату холодной воды, горячей воды, электрической энергии, потребляемых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предоставляется в размере 50 процентов платы за указанные услуги на основании сведений, подтверждающих расходы на их оплату.</w:t>
      </w:r>
    </w:p>
    <w:p w:rsidR="00F6035A" w:rsidRPr="00C94EBC" w:rsidRDefault="00F6035A" w:rsidP="00F6035A">
      <w:pPr>
        <w:spacing w:after="0" w:line="240" w:lineRule="auto"/>
        <w:ind w:firstLine="540"/>
        <w:jc w:val="both"/>
        <w:rPr>
          <w:rFonts w:ascii="Times New Roman" w:hAnsi="Times New Roman" w:cs="Times New Roman"/>
          <w:sz w:val="24"/>
          <w:szCs w:val="24"/>
        </w:rPr>
      </w:pPr>
      <w:proofErr w:type="gramStart"/>
      <w:r w:rsidRPr="00C94EBC">
        <w:rPr>
          <w:rFonts w:ascii="Times New Roman" w:hAnsi="Times New Roman" w:cs="Times New Roman"/>
          <w:sz w:val="24"/>
          <w:szCs w:val="24"/>
        </w:rPr>
        <w:lastRenderedPageBreak/>
        <w:t>Компенсация расходов на оплату отопления предоставляется с учетом социальной нормы площади жилья: 20 кв. м общей площади жилья на одного человека (но не более доли общей площади занимаемого жилого помещения, приходящейся на человека) и 33 кв. м - для одиноко проживающих граждан (но не более общей площади занимаемого жилого помещения), а проживающим в однокомнатных квартирах - в размере общей площади жилья, и</w:t>
      </w:r>
      <w:proofErr w:type="gramEnd"/>
      <w:r w:rsidRPr="00C94EBC">
        <w:rPr>
          <w:rFonts w:ascii="Times New Roman" w:hAnsi="Times New Roman" w:cs="Times New Roman"/>
          <w:sz w:val="24"/>
          <w:szCs w:val="24"/>
        </w:rPr>
        <w:t xml:space="preserve"> подлежит перерасчету исходя из объема,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w:t>
      </w:r>
    </w:p>
    <w:p w:rsidR="00F6035A" w:rsidRPr="00C94EBC" w:rsidRDefault="00F6035A" w:rsidP="00F6035A">
      <w:pPr>
        <w:spacing w:after="0" w:line="240" w:lineRule="auto"/>
        <w:jc w:val="both"/>
        <w:rPr>
          <w:rFonts w:ascii="Times New Roman" w:hAnsi="Times New Roman" w:cs="Times New Roman"/>
          <w:sz w:val="24"/>
          <w:szCs w:val="24"/>
        </w:rPr>
      </w:pPr>
      <w:r w:rsidRPr="00C94EBC">
        <w:rPr>
          <w:rFonts w:ascii="Times New Roman" w:hAnsi="Times New Roman" w:cs="Times New Roman"/>
          <w:sz w:val="24"/>
          <w:szCs w:val="24"/>
        </w:rPr>
        <w:t xml:space="preserve">(часть 4 в ред. </w:t>
      </w:r>
      <w:hyperlink r:id="rId24"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Краснодарского края от 11.02.2019 N 3959-КЗ)</w:t>
      </w:r>
    </w:p>
    <w:p w:rsidR="00F6035A" w:rsidRPr="00C94EBC" w:rsidRDefault="00F6035A" w:rsidP="00F6035A">
      <w:pPr>
        <w:spacing w:after="0" w:line="240" w:lineRule="auto"/>
        <w:rPr>
          <w:rFonts w:ascii="Times New Roman" w:hAnsi="Times New Roman" w:cs="Times New Roman"/>
          <w:sz w:val="24"/>
          <w:szCs w:val="24"/>
        </w:rPr>
      </w:pPr>
    </w:p>
    <w:p w:rsidR="00F6035A" w:rsidRPr="003E6A1A" w:rsidRDefault="00F6035A" w:rsidP="00F6035A">
      <w:pPr>
        <w:spacing w:after="0" w:line="240" w:lineRule="auto"/>
        <w:ind w:firstLine="540"/>
        <w:jc w:val="both"/>
        <w:outlineLvl w:val="0"/>
        <w:rPr>
          <w:rFonts w:ascii="Times New Roman" w:hAnsi="Times New Roman" w:cs="Times New Roman"/>
          <w:b/>
          <w:sz w:val="24"/>
          <w:szCs w:val="24"/>
        </w:rPr>
      </w:pPr>
      <w:r w:rsidRPr="003E6A1A">
        <w:rPr>
          <w:rFonts w:ascii="Times New Roman" w:hAnsi="Times New Roman" w:cs="Times New Roman"/>
          <w:b/>
          <w:sz w:val="24"/>
          <w:szCs w:val="24"/>
        </w:rPr>
        <w:t>Статья 4. Источник финансирования денежной компенсации жителям Краснодарского края расходов на оплату жилого помещения и коммунальных услуг</w:t>
      </w:r>
    </w:p>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Выплата жителям Краснодарского края денежной компенсации их расходов на оплату жилого помещения и коммунальных услуг осуществляется за счет субвенций, выделяемых из федерального бюджета Краснодарскому краю, а также за счет сре</w:t>
      </w:r>
      <w:proofErr w:type="gramStart"/>
      <w:r w:rsidRPr="00C94EBC">
        <w:rPr>
          <w:rFonts w:ascii="Times New Roman" w:hAnsi="Times New Roman" w:cs="Times New Roman"/>
          <w:sz w:val="24"/>
          <w:szCs w:val="24"/>
        </w:rPr>
        <w:t>дств кр</w:t>
      </w:r>
      <w:proofErr w:type="gramEnd"/>
      <w:r w:rsidRPr="00C94EBC">
        <w:rPr>
          <w:rFonts w:ascii="Times New Roman" w:hAnsi="Times New Roman" w:cs="Times New Roman"/>
          <w:sz w:val="24"/>
          <w:szCs w:val="24"/>
        </w:rPr>
        <w:t>аевого бюджет.</w:t>
      </w:r>
    </w:p>
    <w:p w:rsidR="00F6035A" w:rsidRPr="00C94EBC" w:rsidRDefault="00F6035A" w:rsidP="00F6035A">
      <w:pPr>
        <w:spacing w:after="0" w:line="240" w:lineRule="auto"/>
        <w:jc w:val="both"/>
        <w:rPr>
          <w:rFonts w:ascii="Times New Roman" w:hAnsi="Times New Roman" w:cs="Times New Roman"/>
          <w:sz w:val="24"/>
          <w:szCs w:val="24"/>
        </w:rPr>
      </w:pPr>
      <w:r w:rsidRPr="00C94EBC">
        <w:rPr>
          <w:rFonts w:ascii="Times New Roman" w:hAnsi="Times New Roman" w:cs="Times New Roman"/>
          <w:sz w:val="24"/>
          <w:szCs w:val="24"/>
        </w:rPr>
        <w:t xml:space="preserve">(в ред. </w:t>
      </w:r>
      <w:hyperlink r:id="rId25" w:history="1">
        <w:r w:rsidRPr="00C94EBC">
          <w:rPr>
            <w:rFonts w:ascii="Times New Roman" w:hAnsi="Times New Roman" w:cs="Times New Roman"/>
            <w:sz w:val="24"/>
            <w:szCs w:val="24"/>
          </w:rPr>
          <w:t>Закона</w:t>
        </w:r>
      </w:hyperlink>
      <w:r w:rsidRPr="00C94EBC">
        <w:rPr>
          <w:rFonts w:ascii="Times New Roman" w:hAnsi="Times New Roman" w:cs="Times New Roman"/>
          <w:sz w:val="24"/>
          <w:szCs w:val="24"/>
        </w:rPr>
        <w:t xml:space="preserve"> Краснодарского края от 01.11.2013 N 2807-КЗ)</w:t>
      </w:r>
    </w:p>
    <w:p w:rsidR="00F6035A" w:rsidRPr="00C94EBC" w:rsidRDefault="00F6035A" w:rsidP="00F6035A">
      <w:pPr>
        <w:spacing w:after="0" w:line="240" w:lineRule="auto"/>
        <w:rPr>
          <w:rFonts w:ascii="Times New Roman" w:hAnsi="Times New Roman" w:cs="Times New Roman"/>
          <w:sz w:val="24"/>
          <w:szCs w:val="24"/>
        </w:rPr>
      </w:pPr>
    </w:p>
    <w:p w:rsidR="00F6035A" w:rsidRPr="003E6A1A" w:rsidRDefault="00F6035A" w:rsidP="00F6035A">
      <w:pPr>
        <w:spacing w:after="0" w:line="240" w:lineRule="auto"/>
        <w:ind w:firstLine="540"/>
        <w:jc w:val="both"/>
        <w:outlineLvl w:val="0"/>
        <w:rPr>
          <w:rFonts w:ascii="Times New Roman" w:hAnsi="Times New Roman" w:cs="Times New Roman"/>
          <w:b/>
          <w:sz w:val="24"/>
          <w:szCs w:val="24"/>
        </w:rPr>
      </w:pPr>
      <w:r w:rsidRPr="003E6A1A">
        <w:rPr>
          <w:rFonts w:ascii="Times New Roman" w:hAnsi="Times New Roman" w:cs="Times New Roman"/>
          <w:b/>
          <w:sz w:val="24"/>
          <w:szCs w:val="24"/>
        </w:rPr>
        <w:t>Статья 5. Вступление в силу настоящего Закона</w:t>
      </w:r>
    </w:p>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ind w:firstLine="540"/>
        <w:jc w:val="both"/>
        <w:rPr>
          <w:rFonts w:ascii="Times New Roman" w:hAnsi="Times New Roman" w:cs="Times New Roman"/>
          <w:sz w:val="24"/>
          <w:szCs w:val="24"/>
        </w:rPr>
      </w:pPr>
      <w:r w:rsidRPr="00C94EBC">
        <w:rPr>
          <w:rFonts w:ascii="Times New Roman" w:hAnsi="Times New Roman" w:cs="Times New Roman"/>
          <w:sz w:val="24"/>
          <w:szCs w:val="24"/>
        </w:rPr>
        <w:t>Настоящий Закон вступает в силу с 1 января 2007 года.</w:t>
      </w:r>
    </w:p>
    <w:p w:rsidR="00F6035A" w:rsidRPr="00C94EBC" w:rsidRDefault="00F6035A" w:rsidP="00F6035A">
      <w:pPr>
        <w:spacing w:after="0" w:line="240" w:lineRule="auto"/>
        <w:rPr>
          <w:rFonts w:ascii="Times New Roman" w:hAnsi="Times New Roman" w:cs="Times New Roman"/>
          <w:sz w:val="24"/>
          <w:szCs w:val="24"/>
        </w:rPr>
      </w:pPr>
    </w:p>
    <w:p w:rsidR="00F6035A" w:rsidRPr="00C94EBC" w:rsidRDefault="00F6035A" w:rsidP="00F6035A">
      <w:pPr>
        <w:spacing w:after="0" w:line="240" w:lineRule="auto"/>
        <w:jc w:val="right"/>
        <w:rPr>
          <w:rFonts w:ascii="Times New Roman" w:hAnsi="Times New Roman" w:cs="Times New Roman"/>
          <w:sz w:val="24"/>
          <w:szCs w:val="24"/>
        </w:rPr>
      </w:pPr>
      <w:r w:rsidRPr="00C94EBC">
        <w:rPr>
          <w:rFonts w:ascii="Times New Roman" w:hAnsi="Times New Roman" w:cs="Times New Roman"/>
          <w:sz w:val="24"/>
          <w:szCs w:val="24"/>
        </w:rPr>
        <w:t>Глава администрации</w:t>
      </w:r>
    </w:p>
    <w:p w:rsidR="00F6035A" w:rsidRPr="00C94EBC" w:rsidRDefault="00F6035A" w:rsidP="00F6035A">
      <w:pPr>
        <w:spacing w:after="0" w:line="240" w:lineRule="auto"/>
        <w:jc w:val="right"/>
        <w:rPr>
          <w:rFonts w:ascii="Times New Roman" w:hAnsi="Times New Roman" w:cs="Times New Roman"/>
          <w:sz w:val="24"/>
          <w:szCs w:val="24"/>
        </w:rPr>
      </w:pPr>
      <w:r w:rsidRPr="00C94EBC">
        <w:rPr>
          <w:rFonts w:ascii="Times New Roman" w:hAnsi="Times New Roman" w:cs="Times New Roman"/>
          <w:sz w:val="24"/>
          <w:szCs w:val="24"/>
        </w:rPr>
        <w:t>Краснодарского края</w:t>
      </w:r>
    </w:p>
    <w:p w:rsidR="00F6035A" w:rsidRPr="00C94EBC" w:rsidRDefault="00F6035A" w:rsidP="00F6035A">
      <w:pPr>
        <w:spacing w:after="0" w:line="240" w:lineRule="auto"/>
        <w:jc w:val="right"/>
        <w:rPr>
          <w:rFonts w:ascii="Times New Roman" w:hAnsi="Times New Roman" w:cs="Times New Roman"/>
          <w:sz w:val="24"/>
          <w:szCs w:val="24"/>
        </w:rPr>
      </w:pPr>
      <w:r w:rsidRPr="00C94EBC">
        <w:rPr>
          <w:rFonts w:ascii="Times New Roman" w:hAnsi="Times New Roman" w:cs="Times New Roman"/>
          <w:sz w:val="24"/>
          <w:szCs w:val="24"/>
        </w:rPr>
        <w:t>А.Н.ТКАЧЕВ</w:t>
      </w:r>
    </w:p>
    <w:p w:rsidR="00F6035A" w:rsidRPr="00C94EBC" w:rsidRDefault="00F6035A" w:rsidP="00F6035A">
      <w:pPr>
        <w:spacing w:after="0" w:line="240" w:lineRule="auto"/>
        <w:rPr>
          <w:rFonts w:ascii="Times New Roman" w:hAnsi="Times New Roman" w:cs="Times New Roman"/>
          <w:sz w:val="24"/>
          <w:szCs w:val="24"/>
        </w:rPr>
      </w:pPr>
      <w:r w:rsidRPr="00C94EBC">
        <w:rPr>
          <w:rFonts w:ascii="Times New Roman" w:hAnsi="Times New Roman" w:cs="Times New Roman"/>
          <w:sz w:val="24"/>
          <w:szCs w:val="24"/>
        </w:rPr>
        <w:t>Краснодар</w:t>
      </w:r>
    </w:p>
    <w:p w:rsidR="00F6035A" w:rsidRPr="00C94EBC" w:rsidRDefault="00F6035A" w:rsidP="00F6035A">
      <w:pPr>
        <w:spacing w:after="0" w:line="240" w:lineRule="auto"/>
        <w:rPr>
          <w:rFonts w:ascii="Times New Roman" w:hAnsi="Times New Roman" w:cs="Times New Roman"/>
          <w:sz w:val="24"/>
          <w:szCs w:val="24"/>
        </w:rPr>
      </w:pPr>
      <w:r w:rsidRPr="00C94EBC">
        <w:rPr>
          <w:rFonts w:ascii="Times New Roman" w:hAnsi="Times New Roman" w:cs="Times New Roman"/>
          <w:sz w:val="24"/>
          <w:szCs w:val="24"/>
        </w:rPr>
        <w:t>28 июля 2006 года</w:t>
      </w:r>
    </w:p>
    <w:p w:rsidR="00F6035A" w:rsidRPr="00C94EBC" w:rsidRDefault="00F6035A" w:rsidP="00F6035A">
      <w:pPr>
        <w:spacing w:after="0" w:line="240" w:lineRule="auto"/>
        <w:rPr>
          <w:rFonts w:ascii="Times New Roman" w:hAnsi="Times New Roman" w:cs="Times New Roman"/>
          <w:sz w:val="24"/>
          <w:szCs w:val="24"/>
        </w:rPr>
      </w:pPr>
      <w:r w:rsidRPr="00C94EBC">
        <w:rPr>
          <w:rFonts w:ascii="Times New Roman" w:hAnsi="Times New Roman" w:cs="Times New Roman"/>
          <w:sz w:val="24"/>
          <w:szCs w:val="24"/>
        </w:rPr>
        <w:t>N 1070-КЗ</w:t>
      </w:r>
    </w:p>
    <w:p w:rsidR="00F6035A" w:rsidRPr="00C94EBC" w:rsidRDefault="00F6035A" w:rsidP="00F6035A">
      <w:pPr>
        <w:spacing w:after="0" w:line="240" w:lineRule="auto"/>
        <w:rPr>
          <w:rFonts w:ascii="Times New Roman" w:hAnsi="Times New Roman" w:cs="Times New Roman"/>
          <w:sz w:val="24"/>
          <w:szCs w:val="24"/>
        </w:rPr>
      </w:pPr>
    </w:p>
    <w:p w:rsidR="00836480" w:rsidRDefault="00836480">
      <w:bookmarkStart w:id="1" w:name="_GoBack"/>
      <w:bookmarkEnd w:id="1"/>
    </w:p>
    <w:sectPr w:rsidR="00836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F2"/>
    <w:rsid w:val="004F04F2"/>
    <w:rsid w:val="00511DC0"/>
    <w:rsid w:val="00836480"/>
    <w:rsid w:val="00B2238B"/>
    <w:rsid w:val="00F6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EAFA6C36B86BA1BAA5221D20F70ED63124757E88A93B946F989160EFDB5AB4114E3186D7DB5146282DE41AA0BC7FB19CFE4805DA4FA3D065F2617E78O6J" TargetMode="External"/><Relationship Id="rId13" Type="http://schemas.openxmlformats.org/officeDocument/2006/relationships/hyperlink" Target="consultantplus://offline/ref=49EAFA6C36B86BA1BAA53C10369B51DC352E2F7B8FA936C431C49737B08B5CE1430E6FDF949642472033E61BA87BOEJ" TargetMode="External"/><Relationship Id="rId18" Type="http://schemas.openxmlformats.org/officeDocument/2006/relationships/hyperlink" Target="consultantplus://offline/ref=49EAFA6C36B86BA1BAA5221D20F70ED63124757E88AF39916A989160EFDB5AB4114E3186D7DB5146282DE41AA9BC7FB19CFE4805DA4FA3D065F2617E78O6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9EAFA6C36B86BA1BAA5221D20F70ED63124757E88A93B946F989160EFDB5AB4114E3186D7DB5146282DE419A9BC7FB19CFE4805DA4FA3D065F2617E78O6J" TargetMode="External"/><Relationship Id="rId7" Type="http://schemas.openxmlformats.org/officeDocument/2006/relationships/hyperlink" Target="consultantplus://offline/ref=49EAFA6C36B86BA1BAA5221D20F70ED63124757E88AF39976C929160EFDB5AB4114E3186D7DB5146282DE41BAEBC7FB19CFE4805DA4FA3D065F2617E78O6J" TargetMode="External"/><Relationship Id="rId12" Type="http://schemas.openxmlformats.org/officeDocument/2006/relationships/hyperlink" Target="consultantplus://offline/ref=49EAFA6C36B86BA1BAA53C10369B51DC352D22708FA136C431C49737B08B5CE1430E6FDF949642472033E61BA87BOEJ" TargetMode="External"/><Relationship Id="rId17" Type="http://schemas.openxmlformats.org/officeDocument/2006/relationships/hyperlink" Target="consultantplus://offline/ref=49EAFA6C36B86BA1BAA5221D20F70ED63124757E88AF39916A989160EFDB5AB4114E3186D7DB5146282DE41BA0BC7FB19CFE4805DA4FA3D065F2617E78O6J" TargetMode="External"/><Relationship Id="rId25" Type="http://schemas.openxmlformats.org/officeDocument/2006/relationships/hyperlink" Target="consultantplus://offline/ref=49EAFA6C36B86BA1BAA5221D20F70ED63124757E88A93B946F989160EFDB5AB4114E3186D7DB5146282DE419ADBC7FB19CFE4805DA4FA3D065F2617E78O6J" TargetMode="External"/><Relationship Id="rId2" Type="http://schemas.microsoft.com/office/2007/relationships/stylesWithEffects" Target="stylesWithEffects.xml"/><Relationship Id="rId16" Type="http://schemas.openxmlformats.org/officeDocument/2006/relationships/hyperlink" Target="consultantplus://offline/ref=49EAFA6C36B86BA1BAA5221D20F70ED63124757E8AAF3994699BCC6AE78256B616416E91D0925D47282DE51EA2E37AA48DA6450CCD51ABC679F06077O6J" TargetMode="External"/><Relationship Id="rId20" Type="http://schemas.openxmlformats.org/officeDocument/2006/relationships/hyperlink" Target="consultantplus://offline/ref=49EAFA6C36B86BA1BAA53C10369B51DC352E2F7B8FA936C431C49737B08B5CE1430E6FDF949642472033E61BA87BOEJ" TargetMode="External"/><Relationship Id="rId1" Type="http://schemas.openxmlformats.org/officeDocument/2006/relationships/styles" Target="styles.xml"/><Relationship Id="rId6" Type="http://schemas.openxmlformats.org/officeDocument/2006/relationships/hyperlink" Target="consultantplus://offline/ref=49EAFA6C36B86BA1BAA5221D20F70ED63124757E8AAF3994699BCC6AE78256B616416E91D0925D47282DE518A2E37AA48DA6450CCD51ABC679F06077O6J" TargetMode="External"/><Relationship Id="rId11" Type="http://schemas.openxmlformats.org/officeDocument/2006/relationships/hyperlink" Target="consultantplus://offline/ref=49EAFA6C36B86BA1BAA53C10369B51DC352F2B7B8DAE36C431C49737B08B5CE1430E6FDF949642472033E61BA87BOEJ" TargetMode="External"/><Relationship Id="rId24" Type="http://schemas.openxmlformats.org/officeDocument/2006/relationships/hyperlink" Target="consultantplus://offline/ref=49EAFA6C36B86BA1BAA5221D20F70ED63124757E88AF39916A989160EFDB5AB4114E3186D7DB5146282DE41AABBC7FB19CFE4805DA4FA3D065F2617E78O6J" TargetMode="External"/><Relationship Id="rId5" Type="http://schemas.openxmlformats.org/officeDocument/2006/relationships/hyperlink" Target="consultantplus://offline/ref=49EAFA6C36B86BA1BAA5221D20F70ED63124757E8BA03D936E9BCC6AE78256B616416E91D0925D47282DE113A2E37AA48DA6450CCD51ABC679F06077O6J" TargetMode="External"/><Relationship Id="rId15" Type="http://schemas.openxmlformats.org/officeDocument/2006/relationships/hyperlink" Target="consultantplus://offline/ref=49EAFA6C36B86BA1BAA53C10369B51DC352C2B7289A036C431C49737B08B5CE1510E37D3949F55462826B04AEDE226E0D1B5450DCD53A3D977O2J" TargetMode="External"/><Relationship Id="rId23" Type="http://schemas.openxmlformats.org/officeDocument/2006/relationships/hyperlink" Target="consultantplus://offline/ref=49EAFA6C36B86BA1BAA53C10369B51DC352D22708FA136C431C49737B08B5CE1430E6FDF949642472033E61BA87BOEJ" TargetMode="External"/><Relationship Id="rId10" Type="http://schemas.openxmlformats.org/officeDocument/2006/relationships/hyperlink" Target="consultantplus://offline/ref=49EAFA6C36B86BA1BAA53C10369B51DC352E2F7B8DA036C431C49737B08B5CE1430E6FDF949642472033E61BA87BOEJ" TargetMode="External"/><Relationship Id="rId19" Type="http://schemas.openxmlformats.org/officeDocument/2006/relationships/hyperlink" Target="consultantplus://offline/ref=49EAFA6C36B86BA1BAA53C10369B51DC352E2F7B8DA036C431C49737B08B5CE1430E6FDF949642472033E61BA87BOEJ" TargetMode="External"/><Relationship Id="rId4" Type="http://schemas.openxmlformats.org/officeDocument/2006/relationships/webSettings" Target="webSettings.xml"/><Relationship Id="rId9" Type="http://schemas.openxmlformats.org/officeDocument/2006/relationships/hyperlink" Target="consultantplus://offline/ref=49EAFA6C36B86BA1BAA5221D20F70ED63124757E88AF39916A989160EFDB5AB4114E3186D7DB5146282DE41BA1BC7FB19CFE4805DA4FA3D065F2617E78O6J" TargetMode="External"/><Relationship Id="rId14" Type="http://schemas.openxmlformats.org/officeDocument/2006/relationships/hyperlink" Target="consultantplus://offline/ref=49EAFA6C36B86BA1BAA5221D20F70ED63124757E8AAF3994699BCC6AE78256B616416E91D0925D47282DE51FA2E37AA48DA6450CCD51ABC679F06077O6J" TargetMode="External"/><Relationship Id="rId22" Type="http://schemas.openxmlformats.org/officeDocument/2006/relationships/hyperlink" Target="consultantplus://offline/ref=49EAFA6C36B86BA1BAA53C10369B51DC352F2B7B8DAE36C431C49737B08B5CE1430E6FDF949642472033E61BA87BOE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Мозгова-Вагнер Юлия Викторовна</dc:creator>
  <cp:lastModifiedBy>Мозгова-Вагнер Юлия Викторовна</cp:lastModifiedBy>
  <cp:revision>2</cp:revision>
  <dcterms:created xsi:type="dcterms:W3CDTF">2019-08-12T14:27:00Z</dcterms:created>
  <dcterms:modified xsi:type="dcterms:W3CDTF">2019-08-12T14:27:00Z</dcterms:modified>
</cp:coreProperties>
</file>