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885" w:rsidRDefault="00194885" w:rsidP="0019488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885" w:rsidRDefault="00194885" w:rsidP="00194885">
      <w:pPr>
        <w:jc w:val="center"/>
        <w:rPr>
          <w:sz w:val="20"/>
          <w:szCs w:val="20"/>
        </w:rPr>
      </w:pPr>
    </w:p>
    <w:p w:rsidR="00194885" w:rsidRDefault="00194885" w:rsidP="00194885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94885" w:rsidRPr="00E91680" w:rsidRDefault="00194885" w:rsidP="0019488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94885" w:rsidRPr="00E91680" w:rsidRDefault="00194885" w:rsidP="0019488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94885" w:rsidRPr="00E91680" w:rsidRDefault="00194885" w:rsidP="00194885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94885" w:rsidRPr="00536D28" w:rsidRDefault="00194885" w:rsidP="00194885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21. 12</w:t>
      </w:r>
      <w:bookmarkStart w:id="0" w:name="_GoBack"/>
      <w:bookmarkEnd w:id="0"/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2138</w:t>
      </w:r>
    </w:p>
    <w:p w:rsidR="00C74E3B" w:rsidRPr="00194885" w:rsidRDefault="00194885" w:rsidP="00194885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194885">
      <w:pPr>
        <w:ind w:right="566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подведомственных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медицинского страхования Краснодарского края, включая соответственно территориальные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 xml:space="preserve">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</w:t>
      </w:r>
      <w:proofErr w:type="gramStart"/>
      <w:r w:rsidR="003A0B20">
        <w:t>приложению</w:t>
      </w:r>
      <w:proofErr w:type="gramEnd"/>
      <w:r w:rsidR="003A0B20">
        <w:t xml:space="preserve"> к настоящему приказу.</w:t>
      </w:r>
      <w:r w:rsidR="007E14A4">
        <w:t xml:space="preserve"> 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B51F5D">
        <w:t xml:space="preserve">  </w:t>
      </w:r>
      <w:proofErr w:type="gramStart"/>
      <w:r w:rsidR="00B51F5D">
        <w:t xml:space="preserve">   </w:t>
      </w:r>
      <w:r w:rsidR="00414B5D">
        <w:t>(</w:t>
      </w:r>
      <w:proofErr w:type="spellStart"/>
      <w:proofErr w:type="gramEnd"/>
      <w:r w:rsidR="00325FDE">
        <w:t>Гаврилец</w:t>
      </w:r>
      <w:proofErr w:type="spellEnd"/>
      <w:r w:rsidR="00325FDE">
        <w:t xml:space="preserve">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E1F59" w:rsidRP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74E3B" w:rsidRDefault="001226D0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B5639D">
        <w:t xml:space="preserve">                        </w:t>
      </w:r>
      <w:r>
        <w:t xml:space="preserve">    </w:t>
      </w:r>
      <w:r w:rsidR="006667FC">
        <w:t xml:space="preserve"> </w:t>
      </w:r>
      <w:r w:rsidR="00BB6CF0">
        <w:t xml:space="preserve"> </w:t>
      </w:r>
      <w:r>
        <w:t xml:space="preserve">          </w:t>
      </w:r>
      <w:r w:rsidR="00EA2118">
        <w:t xml:space="preserve"> </w:t>
      </w:r>
      <w:r>
        <w:t xml:space="preserve"> С</w:t>
      </w:r>
      <w:r w:rsidR="00352CFD">
        <w:t>.</w:t>
      </w:r>
      <w:r>
        <w:t>П</w:t>
      </w:r>
      <w:r w:rsidR="00352CFD">
        <w:t xml:space="preserve">. </w:t>
      </w:r>
      <w:r>
        <w:t>Гаркуша</w:t>
      </w:r>
    </w:p>
    <w:sectPr w:rsidR="00C74E3B" w:rsidSect="00B5639D">
      <w:headerReference w:type="even" r:id="rId8"/>
      <w:headerReference w:type="default" r:id="rId9"/>
      <w:pgSz w:w="11906" w:h="16838"/>
      <w:pgMar w:top="1134" w:right="567" w:bottom="1134" w:left="175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80E" w:rsidRDefault="0074480E">
      <w:r>
        <w:separator/>
      </w:r>
    </w:p>
  </w:endnote>
  <w:endnote w:type="continuationSeparator" w:id="0">
    <w:p w:rsidR="0074480E" w:rsidRDefault="0074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80E" w:rsidRDefault="0074480E">
      <w:r>
        <w:separator/>
      </w:r>
    </w:p>
  </w:footnote>
  <w:footnote w:type="continuationSeparator" w:id="0">
    <w:p w:rsidR="0074480E" w:rsidRDefault="00744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4885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16008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6D0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172A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4885"/>
    <w:rsid w:val="001950EA"/>
    <w:rsid w:val="00195C31"/>
    <w:rsid w:val="00197065"/>
    <w:rsid w:val="0019742C"/>
    <w:rsid w:val="001977B6"/>
    <w:rsid w:val="001A2C89"/>
    <w:rsid w:val="001A6DD1"/>
    <w:rsid w:val="001B01FB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3AFE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236F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6C6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1706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67FC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480E"/>
    <w:rsid w:val="007453E4"/>
    <w:rsid w:val="00746623"/>
    <w:rsid w:val="00747082"/>
    <w:rsid w:val="00751310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14A4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4AEB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0CB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5D"/>
    <w:rsid w:val="00B51FB0"/>
    <w:rsid w:val="00B52B50"/>
    <w:rsid w:val="00B538CA"/>
    <w:rsid w:val="00B554FA"/>
    <w:rsid w:val="00B55988"/>
    <w:rsid w:val="00B5639D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6CF0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3C28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2F74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3C0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B38DC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4B345D9-4201-49E0-B2E3-E6403545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948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EAA4C-9F06-49D5-AFC4-619E4146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1796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15</cp:revision>
  <cp:lastPrinted>2021-12-16T11:52:00Z</cp:lastPrinted>
  <dcterms:created xsi:type="dcterms:W3CDTF">2021-05-21T08:37:00Z</dcterms:created>
  <dcterms:modified xsi:type="dcterms:W3CDTF">2021-12-21T11:29:00Z</dcterms:modified>
</cp:coreProperties>
</file>