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48F9" w:rsidRDefault="009148F9" w:rsidP="006008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Приложение 1</w:t>
      </w:r>
    </w:p>
    <w:p w:rsidR="009148F9" w:rsidRDefault="009148F9" w:rsidP="006008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9148F9" w:rsidRDefault="009148F9" w:rsidP="006008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УТВЕРЖДЕНЫ</w:t>
      </w:r>
    </w:p>
    <w:p w:rsidR="009148F9" w:rsidRDefault="009148F9" w:rsidP="006008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приказом министерства труда</w:t>
      </w:r>
    </w:p>
    <w:p w:rsidR="009148F9" w:rsidRDefault="009148F9" w:rsidP="006008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и социального развития</w:t>
      </w:r>
    </w:p>
    <w:p w:rsidR="009148F9" w:rsidRDefault="009148F9" w:rsidP="0060084A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Краснодарского края</w:t>
      </w:r>
    </w:p>
    <w:p w:rsidR="00167527" w:rsidRDefault="009148F9" w:rsidP="00174391">
      <w:pPr>
        <w:pStyle w:val="ConsPlusNormal"/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от </w:t>
      </w:r>
      <w:r w:rsidR="00174391">
        <w:rPr>
          <w:rFonts w:ascii="Times New Roman" w:hAnsi="Times New Roman" w:cs="Times New Roman"/>
          <w:sz w:val="28"/>
          <w:szCs w:val="28"/>
        </w:rPr>
        <w:t xml:space="preserve">01.12.2021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74391">
        <w:rPr>
          <w:rFonts w:ascii="Times New Roman" w:hAnsi="Times New Roman" w:cs="Times New Roman"/>
          <w:sz w:val="28"/>
          <w:szCs w:val="28"/>
        </w:rPr>
        <w:t xml:space="preserve"> 1954</w:t>
      </w:r>
    </w:p>
    <w:p w:rsidR="009148F9" w:rsidRDefault="009148F9" w:rsidP="0060084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174391" w:rsidRDefault="00174391" w:rsidP="0060084A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9148F9" w:rsidRPr="009148F9" w:rsidRDefault="009148F9" w:rsidP="009148F9">
      <w:pPr>
        <w:pStyle w:val="ConsPlusNormal"/>
        <w:outlineLvl w:val="0"/>
        <w:rPr>
          <w:rFonts w:ascii="Times New Roman" w:hAnsi="Times New Roman" w:cs="Times New Roman"/>
          <w:sz w:val="8"/>
          <w:szCs w:val="8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937"/>
      </w:tblGrid>
      <w:tr w:rsidR="00E06198" w:rsidTr="00E06198">
        <w:trPr>
          <w:jc w:val="center"/>
        </w:trPr>
        <w:tc>
          <w:tcPr>
            <w:tcW w:w="7937" w:type="dxa"/>
          </w:tcPr>
          <w:p w:rsidR="00E06198" w:rsidRPr="002364C8" w:rsidRDefault="00E06198" w:rsidP="007D3297">
            <w:pPr>
              <w:pStyle w:val="ConsPlusTitle"/>
              <w:suppressAutoHyphens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364C8">
              <w:rPr>
                <w:rFonts w:ascii="Times New Roman" w:hAnsi="Times New Roman" w:cs="Times New Roman"/>
                <w:sz w:val="28"/>
                <w:szCs w:val="28"/>
              </w:rPr>
              <w:t>ИЗМЕНЕНИЯ,</w:t>
            </w:r>
          </w:p>
          <w:p w:rsidR="007D3297" w:rsidRDefault="00C900A0" w:rsidP="007D3297">
            <w:pPr>
              <w:pStyle w:val="ConsPlusNormal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вносимые</w:t>
            </w:r>
            <w:r w:rsidR="00E06198" w:rsidRPr="00C900A0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C900A0">
              <w:rPr>
                <w:rFonts w:ascii="Times New Roman" w:hAnsi="Times New Roman"/>
                <w:b/>
                <w:sz w:val="28"/>
                <w:szCs w:val="28"/>
              </w:rPr>
              <w:t xml:space="preserve">в </w:t>
            </w:r>
            <w:r w:rsidR="00D53A39" w:rsidRPr="00D53A39">
              <w:rPr>
                <w:rFonts w:ascii="Times New Roman" w:hAnsi="Times New Roman"/>
                <w:b/>
                <w:sz w:val="28"/>
                <w:szCs w:val="28"/>
              </w:rPr>
              <w:t xml:space="preserve">приказ министерства социального </w:t>
            </w:r>
          </w:p>
          <w:p w:rsidR="007D3297" w:rsidRDefault="00D53A39" w:rsidP="007D3297">
            <w:pPr>
              <w:pStyle w:val="ConsPlusNormal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3A39">
              <w:rPr>
                <w:rFonts w:ascii="Times New Roman" w:hAnsi="Times New Roman"/>
                <w:b/>
                <w:sz w:val="28"/>
                <w:szCs w:val="28"/>
              </w:rPr>
              <w:t xml:space="preserve">развития и семейной политики Краснодарского края </w:t>
            </w:r>
          </w:p>
          <w:p w:rsidR="00826DE9" w:rsidRDefault="00D53A39" w:rsidP="007D3297">
            <w:pPr>
              <w:pStyle w:val="ConsPlusNormal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3A39">
              <w:rPr>
                <w:rFonts w:ascii="Times New Roman" w:hAnsi="Times New Roman"/>
                <w:b/>
                <w:sz w:val="28"/>
                <w:szCs w:val="28"/>
              </w:rPr>
              <w:t xml:space="preserve">от 9 июня 2015 г. № 632 «Об утверждении административного регламента предоставления государственной услуги «Заключение </w:t>
            </w:r>
          </w:p>
          <w:p w:rsidR="00826DE9" w:rsidRDefault="00D53A39" w:rsidP="007D3297">
            <w:pPr>
              <w:pStyle w:val="ConsPlusNormal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3A39">
              <w:rPr>
                <w:rFonts w:ascii="Times New Roman" w:hAnsi="Times New Roman"/>
                <w:b/>
                <w:sz w:val="28"/>
                <w:szCs w:val="28"/>
              </w:rPr>
              <w:t xml:space="preserve">договоров доверительного управления имуществом </w:t>
            </w:r>
          </w:p>
          <w:p w:rsidR="00C900A0" w:rsidRDefault="00D53A39" w:rsidP="007D3297">
            <w:pPr>
              <w:pStyle w:val="ConsPlusNormal"/>
              <w:suppressAutoHyphens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53A39">
              <w:rPr>
                <w:rFonts w:ascii="Times New Roman" w:hAnsi="Times New Roman"/>
                <w:b/>
                <w:sz w:val="28"/>
                <w:szCs w:val="28"/>
              </w:rPr>
              <w:t>несовершеннолетних подопечных»</w:t>
            </w:r>
          </w:p>
          <w:p w:rsidR="0036660B" w:rsidRDefault="0036660B" w:rsidP="00C900A0">
            <w:pPr>
              <w:pStyle w:val="ConsPlusNorma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D6E80" w:rsidRPr="002C6038" w:rsidRDefault="00D53A39" w:rsidP="00D53A39">
      <w:pPr>
        <w:pStyle w:val="ConsPlusNormal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FD6E80" w:rsidRPr="002C6038">
        <w:rPr>
          <w:rFonts w:ascii="Times New Roman" w:hAnsi="Times New Roman" w:cs="Times New Roman"/>
          <w:sz w:val="28"/>
          <w:szCs w:val="28"/>
        </w:rPr>
        <w:t>реамбулу изложить в следующей редакции:</w:t>
      </w:r>
    </w:p>
    <w:p w:rsidR="00FD6E80" w:rsidRPr="002C6038" w:rsidRDefault="00FD6E80" w:rsidP="00FD6E80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2C6038">
        <w:rPr>
          <w:rFonts w:ascii="Times New Roman" w:hAnsi="Times New Roman" w:cs="Times New Roman"/>
          <w:sz w:val="28"/>
          <w:szCs w:val="28"/>
        </w:rPr>
        <w:t xml:space="preserve">«В соответствии с Федеральным </w:t>
      </w:r>
      <w:hyperlink r:id="rId8" w:history="1">
        <w:r w:rsidRPr="002C6038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2C6038">
        <w:rPr>
          <w:rFonts w:ascii="Times New Roman" w:hAnsi="Times New Roman" w:cs="Times New Roman"/>
          <w:sz w:val="28"/>
          <w:szCs w:val="28"/>
        </w:rPr>
        <w:t xml:space="preserve"> от 27 июля 2010 г</w:t>
      </w:r>
      <w:r w:rsidR="00D53A39">
        <w:rPr>
          <w:rFonts w:ascii="Times New Roman" w:hAnsi="Times New Roman" w:cs="Times New Roman"/>
          <w:sz w:val="28"/>
          <w:szCs w:val="28"/>
        </w:rPr>
        <w:t>.</w:t>
      </w:r>
      <w:r w:rsidRPr="002C6038">
        <w:rPr>
          <w:rFonts w:ascii="Times New Roman" w:hAnsi="Times New Roman" w:cs="Times New Roman"/>
          <w:sz w:val="28"/>
          <w:szCs w:val="28"/>
        </w:rPr>
        <w:t xml:space="preserve"> № 210-ФЗ «Об организации предоставления государственных и муниципальных услуг»</w:t>
      </w:r>
      <w:r w:rsidR="004F00B0" w:rsidRPr="002C6038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2C6038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2C6038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</w:t>
      </w:r>
      <w:r w:rsidR="00ED47A5">
        <w:rPr>
          <w:rFonts w:ascii="Times New Roman" w:hAnsi="Times New Roman" w:cs="Times New Roman"/>
          <w:sz w:val="28"/>
          <w:szCs w:val="28"/>
        </w:rPr>
        <w:br/>
      </w:r>
      <w:r w:rsidRPr="002C6038">
        <w:rPr>
          <w:rFonts w:ascii="Times New Roman" w:hAnsi="Times New Roman" w:cs="Times New Roman"/>
          <w:sz w:val="28"/>
          <w:szCs w:val="28"/>
        </w:rPr>
        <w:t>от 15 ноября 2011 г</w:t>
      </w:r>
      <w:r w:rsidR="00D53A39">
        <w:rPr>
          <w:rFonts w:ascii="Times New Roman" w:hAnsi="Times New Roman" w:cs="Times New Roman"/>
          <w:sz w:val="28"/>
          <w:szCs w:val="28"/>
        </w:rPr>
        <w:t>.</w:t>
      </w:r>
      <w:r w:rsidRPr="002C6038">
        <w:rPr>
          <w:rFonts w:ascii="Times New Roman" w:hAnsi="Times New Roman" w:cs="Times New Roman"/>
          <w:sz w:val="28"/>
          <w:szCs w:val="28"/>
        </w:rPr>
        <w:t xml:space="preserve"> № 1340 </w:t>
      </w:r>
      <w:r w:rsidR="0008322D">
        <w:rPr>
          <w:rFonts w:ascii="Times New Roman" w:hAnsi="Times New Roman" w:cs="Times New Roman"/>
          <w:sz w:val="28"/>
          <w:szCs w:val="28"/>
        </w:rPr>
        <w:t>«</w:t>
      </w:r>
      <w:r w:rsidRPr="002C6038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 п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Pr="002C6038">
        <w:rPr>
          <w:rFonts w:ascii="Times New Roman" w:hAnsi="Times New Roman" w:cs="Times New Roman"/>
          <w:sz w:val="28"/>
          <w:szCs w:val="28"/>
        </w:rPr>
        <w:t>р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Pr="002C6038">
        <w:rPr>
          <w:rFonts w:ascii="Times New Roman" w:hAnsi="Times New Roman" w:cs="Times New Roman"/>
          <w:sz w:val="28"/>
          <w:szCs w:val="28"/>
        </w:rPr>
        <w:t>и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Pr="002C6038">
        <w:rPr>
          <w:rFonts w:ascii="Times New Roman" w:hAnsi="Times New Roman" w:cs="Times New Roman"/>
          <w:sz w:val="28"/>
          <w:szCs w:val="28"/>
        </w:rPr>
        <w:t>к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Pr="002C6038">
        <w:rPr>
          <w:rFonts w:ascii="Times New Roman" w:hAnsi="Times New Roman" w:cs="Times New Roman"/>
          <w:sz w:val="28"/>
          <w:szCs w:val="28"/>
        </w:rPr>
        <w:t>а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Pr="002C6038">
        <w:rPr>
          <w:rFonts w:ascii="Times New Roman" w:hAnsi="Times New Roman" w:cs="Times New Roman"/>
          <w:sz w:val="28"/>
          <w:szCs w:val="28"/>
        </w:rPr>
        <w:t>з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Pr="002C6038">
        <w:rPr>
          <w:rFonts w:ascii="Times New Roman" w:hAnsi="Times New Roman" w:cs="Times New Roman"/>
          <w:sz w:val="28"/>
          <w:szCs w:val="28"/>
        </w:rPr>
        <w:t>ы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="00D53A39">
        <w:rPr>
          <w:rFonts w:ascii="Times New Roman" w:hAnsi="Times New Roman" w:cs="Times New Roman"/>
          <w:sz w:val="28"/>
          <w:szCs w:val="28"/>
        </w:rPr>
        <w:t>в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="00D53A39">
        <w:rPr>
          <w:rFonts w:ascii="Times New Roman" w:hAnsi="Times New Roman" w:cs="Times New Roman"/>
          <w:sz w:val="28"/>
          <w:szCs w:val="28"/>
        </w:rPr>
        <w:t>а</w:t>
      </w:r>
      <w:r w:rsidR="005A14E3">
        <w:rPr>
          <w:rFonts w:ascii="Times New Roman" w:hAnsi="Times New Roman" w:cs="Times New Roman"/>
          <w:sz w:val="28"/>
          <w:szCs w:val="28"/>
        </w:rPr>
        <w:t xml:space="preserve"> </w:t>
      </w:r>
      <w:r w:rsidR="00D53A39">
        <w:rPr>
          <w:rFonts w:ascii="Times New Roman" w:hAnsi="Times New Roman" w:cs="Times New Roman"/>
          <w:sz w:val="28"/>
          <w:szCs w:val="28"/>
        </w:rPr>
        <w:t>ю:».</w:t>
      </w:r>
      <w:r w:rsidRPr="002C6038">
        <w:rPr>
          <w:rFonts w:ascii="Times New Roman" w:hAnsi="Times New Roman"/>
          <w:sz w:val="28"/>
          <w:szCs w:val="28"/>
        </w:rPr>
        <w:t xml:space="preserve"> </w:t>
      </w:r>
    </w:p>
    <w:p w:rsidR="00AA0A19" w:rsidRPr="00826DE9" w:rsidRDefault="00826DE9" w:rsidP="00826DE9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AA0A19" w:rsidRPr="00826DE9">
        <w:rPr>
          <w:rFonts w:ascii="Times New Roman" w:hAnsi="Times New Roman"/>
          <w:sz w:val="28"/>
          <w:szCs w:val="28"/>
        </w:rPr>
        <w:t>ункт 5 изложить в следующей редакции:</w:t>
      </w:r>
    </w:p>
    <w:p w:rsidR="00AA0A19" w:rsidRPr="002C6038" w:rsidRDefault="00AA0A19" w:rsidP="00AA0A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038">
        <w:rPr>
          <w:rFonts w:ascii="Times New Roman" w:hAnsi="Times New Roman"/>
          <w:sz w:val="28"/>
          <w:szCs w:val="28"/>
        </w:rPr>
        <w:t>«5. Контроль за выполнением настоящего приказа возложить на заместителя министра труда и социального развития Краснодарского края Рог</w:t>
      </w:r>
      <w:r w:rsidR="00826DE9">
        <w:rPr>
          <w:rFonts w:ascii="Times New Roman" w:hAnsi="Times New Roman"/>
          <w:sz w:val="28"/>
          <w:szCs w:val="28"/>
        </w:rPr>
        <w:t xml:space="preserve">аче-                   </w:t>
      </w:r>
      <w:proofErr w:type="spellStart"/>
      <w:r w:rsidR="00826DE9">
        <w:rPr>
          <w:rFonts w:ascii="Times New Roman" w:hAnsi="Times New Roman"/>
          <w:sz w:val="28"/>
          <w:szCs w:val="28"/>
        </w:rPr>
        <w:t>ва</w:t>
      </w:r>
      <w:proofErr w:type="spellEnd"/>
      <w:r w:rsidR="00826DE9">
        <w:rPr>
          <w:rFonts w:ascii="Times New Roman" w:hAnsi="Times New Roman"/>
          <w:sz w:val="28"/>
          <w:szCs w:val="28"/>
        </w:rPr>
        <w:t xml:space="preserve"> Д.В.».</w:t>
      </w:r>
    </w:p>
    <w:p w:rsidR="00FB7A24" w:rsidRDefault="00826DE9" w:rsidP="00FB7A24">
      <w:pPr>
        <w:pStyle w:val="a3"/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B7A24">
        <w:rPr>
          <w:rFonts w:ascii="Times New Roman" w:hAnsi="Times New Roman"/>
          <w:sz w:val="28"/>
          <w:szCs w:val="28"/>
        </w:rPr>
        <w:t>В</w:t>
      </w:r>
      <w:r w:rsidR="00C900A0" w:rsidRPr="00FB7A24">
        <w:rPr>
          <w:rFonts w:ascii="Times New Roman" w:hAnsi="Times New Roman"/>
          <w:sz w:val="28"/>
          <w:szCs w:val="28"/>
        </w:rPr>
        <w:t xml:space="preserve"> </w:t>
      </w:r>
      <w:r w:rsidR="00FB7A24">
        <w:rPr>
          <w:rFonts w:ascii="Times New Roman" w:hAnsi="Times New Roman"/>
          <w:sz w:val="28"/>
          <w:szCs w:val="28"/>
        </w:rPr>
        <w:t>приложении:</w:t>
      </w:r>
    </w:p>
    <w:p w:rsidR="00C900A0" w:rsidRPr="00FB7A24" w:rsidRDefault="00FB7A24" w:rsidP="00FB7A24">
      <w:pPr>
        <w:pStyle w:val="a3"/>
        <w:widowControl w:val="0"/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C900A0" w:rsidRPr="00FB7A24">
        <w:rPr>
          <w:rFonts w:ascii="Times New Roman" w:hAnsi="Times New Roman"/>
          <w:sz w:val="28"/>
          <w:szCs w:val="28"/>
        </w:rPr>
        <w:t xml:space="preserve">разделе 2 «Стандарт предоставления </w:t>
      </w:r>
      <w:r>
        <w:rPr>
          <w:rFonts w:ascii="Times New Roman" w:hAnsi="Times New Roman"/>
          <w:sz w:val="28"/>
          <w:szCs w:val="28"/>
        </w:rPr>
        <w:t>государственной услуги»:</w:t>
      </w:r>
    </w:p>
    <w:p w:rsidR="0061589A" w:rsidRDefault="008104A2" w:rsidP="004F00B0">
      <w:pPr>
        <w:widowControl w:val="0"/>
        <w:tabs>
          <w:tab w:val="right" w:pos="958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наименование </w:t>
      </w:r>
      <w:r w:rsidR="004F00B0" w:rsidRPr="002C6038">
        <w:rPr>
          <w:rFonts w:ascii="Times New Roman" w:hAnsi="Times New Roman"/>
          <w:sz w:val="28"/>
          <w:szCs w:val="28"/>
        </w:rPr>
        <w:t>подраздел</w:t>
      </w:r>
      <w:r>
        <w:rPr>
          <w:rFonts w:ascii="Times New Roman" w:hAnsi="Times New Roman"/>
          <w:sz w:val="28"/>
          <w:szCs w:val="28"/>
        </w:rPr>
        <w:t>а</w:t>
      </w:r>
      <w:r w:rsidR="004F00B0" w:rsidRPr="002C6038">
        <w:rPr>
          <w:rFonts w:ascii="Times New Roman" w:hAnsi="Times New Roman"/>
          <w:sz w:val="28"/>
          <w:szCs w:val="28"/>
        </w:rPr>
        <w:t xml:space="preserve"> 2.1 «Наименование государственной услуги» </w:t>
      </w:r>
      <w:r w:rsidR="0061589A" w:rsidRPr="002C6038">
        <w:rPr>
          <w:rFonts w:ascii="Times New Roman" w:hAnsi="Times New Roman"/>
          <w:sz w:val="28"/>
          <w:szCs w:val="28"/>
        </w:rPr>
        <w:t>изложить в следующей редакции: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F148A3" w:rsidTr="00826DE9">
        <w:trPr>
          <w:trHeight w:val="603"/>
        </w:trPr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826DE9" w:rsidRDefault="00F148A3" w:rsidP="00826DE9">
            <w:pPr>
              <w:widowControl w:val="0"/>
              <w:tabs>
                <w:tab w:val="right" w:pos="958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5A14E3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26DE9" w:rsidRPr="005A14E3">
              <w:rPr>
                <w:rFonts w:ascii="Times New Roman" w:hAnsi="Times New Roman"/>
                <w:b/>
                <w:sz w:val="28"/>
                <w:szCs w:val="28"/>
              </w:rPr>
              <w:t>2.1.</w:t>
            </w:r>
            <w:r w:rsidR="00826D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148A3">
              <w:rPr>
                <w:rFonts w:ascii="Times New Roman" w:hAnsi="Times New Roman"/>
                <w:b/>
                <w:sz w:val="28"/>
                <w:szCs w:val="28"/>
              </w:rPr>
              <w:t xml:space="preserve">Заключение договоров доверительного управления </w:t>
            </w:r>
          </w:p>
          <w:p w:rsidR="00F148A3" w:rsidRDefault="00F148A3" w:rsidP="005A14E3">
            <w:pPr>
              <w:widowControl w:val="0"/>
              <w:tabs>
                <w:tab w:val="right" w:pos="9581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148A3">
              <w:rPr>
                <w:rFonts w:ascii="Times New Roman" w:hAnsi="Times New Roman"/>
                <w:b/>
                <w:sz w:val="28"/>
                <w:szCs w:val="28"/>
              </w:rPr>
              <w:t>имуществом несовершеннолетних подопечных</w:t>
            </w:r>
            <w:r w:rsidRPr="00F148A3">
              <w:rPr>
                <w:rFonts w:ascii="Times New Roman" w:hAnsi="Times New Roman"/>
                <w:sz w:val="28"/>
                <w:szCs w:val="28"/>
              </w:rPr>
              <w:t>»;</w:t>
            </w:r>
          </w:p>
        </w:tc>
      </w:tr>
    </w:tbl>
    <w:p w:rsidR="00C900A0" w:rsidRPr="002C6038" w:rsidRDefault="0061589A" w:rsidP="00C900A0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а</w:t>
      </w:r>
      <w:r w:rsidR="00C900A0" w:rsidRPr="002C6038">
        <w:rPr>
          <w:rFonts w:ascii="Times New Roman" w:hAnsi="Times New Roman" w:cs="Times New Roman"/>
          <w:b w:val="0"/>
          <w:sz w:val="28"/>
          <w:szCs w:val="28"/>
        </w:rPr>
        <w:t>бзац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>ы второй, третий,</w:t>
      </w:r>
      <w:r w:rsidR="00C900A0" w:rsidRPr="002C6038">
        <w:rPr>
          <w:rFonts w:ascii="Times New Roman" w:hAnsi="Times New Roman" w:cs="Times New Roman"/>
          <w:b w:val="0"/>
          <w:sz w:val="28"/>
          <w:szCs w:val="28"/>
        </w:rPr>
        <w:t xml:space="preserve"> седьмой пункта 2.2.2 подраздела 2.2 «Наименование органа, предоставляющего государственную услугу» исключить;</w:t>
      </w:r>
    </w:p>
    <w:p w:rsidR="0061589A" w:rsidRDefault="008104A2" w:rsidP="0061589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наименование </w:t>
      </w:r>
      <w:r w:rsidR="0061589A" w:rsidRPr="002C6038">
        <w:rPr>
          <w:rFonts w:ascii="Times New Roman" w:hAnsi="Times New Roman" w:cs="Times New Roman"/>
          <w:b w:val="0"/>
          <w:sz w:val="28"/>
          <w:szCs w:val="28"/>
        </w:rPr>
        <w:t>подраздел</w:t>
      </w:r>
      <w:r>
        <w:rPr>
          <w:rFonts w:ascii="Times New Roman" w:hAnsi="Times New Roman" w:cs="Times New Roman"/>
          <w:b w:val="0"/>
          <w:sz w:val="28"/>
          <w:szCs w:val="28"/>
        </w:rPr>
        <w:t>а</w:t>
      </w:r>
      <w:r w:rsidR="0061589A" w:rsidRPr="002C6038">
        <w:rPr>
          <w:rFonts w:ascii="Times New Roman" w:hAnsi="Times New Roman" w:cs="Times New Roman"/>
          <w:b w:val="0"/>
          <w:sz w:val="28"/>
          <w:szCs w:val="28"/>
        </w:rPr>
        <w:t xml:space="preserve"> 2.4 «Срок предоставления государственной услуги»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589A" w:rsidRPr="002C6038">
        <w:rPr>
          <w:rFonts w:ascii="Times New Roman" w:hAnsi="Times New Roman" w:cs="Times New Roman"/>
          <w:b w:val="0"/>
          <w:sz w:val="28"/>
          <w:szCs w:val="28"/>
        </w:rPr>
        <w:t>изложить в следующей редакции:</w:t>
      </w:r>
    </w:p>
    <w:p w:rsidR="00826DE9" w:rsidRDefault="00826DE9" w:rsidP="0061589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26DE9" w:rsidRDefault="00826DE9" w:rsidP="0061589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826DE9" w:rsidRDefault="00826DE9" w:rsidP="0061589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60084A" w:rsidRDefault="0060084A" w:rsidP="0061589A">
      <w:pPr>
        <w:pStyle w:val="ConsPlusTitle"/>
        <w:ind w:firstLine="708"/>
        <w:jc w:val="both"/>
        <w:outlineLvl w:val="1"/>
        <w:rPr>
          <w:rFonts w:ascii="Times New Roman" w:hAnsi="Times New Roman" w:cs="Times New Roman"/>
          <w:b w:val="0"/>
          <w:sz w:val="28"/>
          <w:szCs w:val="28"/>
        </w:rPr>
      </w:pPr>
    </w:p>
    <w:p w:rsidR="00F148A3" w:rsidRDefault="0061589A" w:rsidP="00826DE9">
      <w:pPr>
        <w:pStyle w:val="ConsPlusNormal"/>
        <w:suppressAutoHyphens/>
        <w:ind w:left="1134" w:right="107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8A3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826DE9" w:rsidRPr="00826DE9">
        <w:rPr>
          <w:rFonts w:ascii="Times New Roman" w:hAnsi="Times New Roman" w:cs="Times New Roman"/>
          <w:b/>
          <w:sz w:val="28"/>
          <w:szCs w:val="28"/>
        </w:rPr>
        <w:t>2.4.</w:t>
      </w:r>
      <w:r w:rsidR="00826DE9">
        <w:rPr>
          <w:rFonts w:ascii="Times New Roman" w:hAnsi="Times New Roman" w:cs="Times New Roman"/>
          <w:sz w:val="28"/>
          <w:szCs w:val="28"/>
        </w:rPr>
        <w:t xml:space="preserve"> </w:t>
      </w:r>
      <w:r w:rsidRPr="00F148A3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государственной </w:t>
      </w:r>
      <w:r w:rsidR="00826DE9">
        <w:rPr>
          <w:rFonts w:ascii="Times New Roman" w:hAnsi="Times New Roman" w:cs="Times New Roman"/>
          <w:b/>
          <w:sz w:val="28"/>
          <w:szCs w:val="28"/>
        </w:rPr>
        <w:t>ус</w:t>
      </w:r>
      <w:r w:rsidRPr="00F148A3">
        <w:rPr>
          <w:rFonts w:ascii="Times New Roman" w:hAnsi="Times New Roman" w:cs="Times New Roman"/>
          <w:b/>
          <w:sz w:val="28"/>
          <w:szCs w:val="28"/>
        </w:rPr>
        <w:t xml:space="preserve">луги, </w:t>
      </w:r>
    </w:p>
    <w:p w:rsidR="00F148A3" w:rsidRDefault="0061589A" w:rsidP="00F148A3">
      <w:pPr>
        <w:pStyle w:val="ConsPlusNormal"/>
        <w:suppressAutoHyphens/>
        <w:ind w:left="1701" w:right="150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48A3">
        <w:rPr>
          <w:rFonts w:ascii="Times New Roman" w:hAnsi="Times New Roman" w:cs="Times New Roman"/>
          <w:b/>
          <w:sz w:val="28"/>
          <w:szCs w:val="28"/>
        </w:rPr>
        <w:t xml:space="preserve">в том числе с учетом необходимости обращения </w:t>
      </w:r>
    </w:p>
    <w:p w:rsidR="0061589A" w:rsidRPr="002C6038" w:rsidRDefault="0061589A" w:rsidP="00F148A3">
      <w:pPr>
        <w:pStyle w:val="ConsPlusNormal"/>
        <w:suppressAutoHyphens/>
        <w:ind w:left="1701" w:right="1503"/>
        <w:jc w:val="center"/>
        <w:rPr>
          <w:rFonts w:ascii="Times New Roman" w:hAnsi="Times New Roman" w:cs="Times New Roman"/>
          <w:sz w:val="28"/>
          <w:szCs w:val="28"/>
        </w:rPr>
      </w:pPr>
      <w:r w:rsidRPr="00F148A3">
        <w:rPr>
          <w:rFonts w:ascii="Times New Roman" w:hAnsi="Times New Roman" w:cs="Times New Roman"/>
          <w:b/>
          <w:sz w:val="28"/>
          <w:szCs w:val="28"/>
        </w:rPr>
        <w:t>в организации, участвующие в предоставлении государственной услуги, срок приостановления предоставления государственной услуги в случае, если возмо</w:t>
      </w:r>
      <w:r w:rsidR="00F148A3">
        <w:rPr>
          <w:rFonts w:ascii="Times New Roman" w:hAnsi="Times New Roman" w:cs="Times New Roman"/>
          <w:b/>
          <w:sz w:val="28"/>
          <w:szCs w:val="28"/>
        </w:rPr>
        <w:t>жность приостановления предусмот</w:t>
      </w:r>
      <w:r w:rsidRPr="00F148A3">
        <w:rPr>
          <w:rFonts w:ascii="Times New Roman" w:hAnsi="Times New Roman" w:cs="Times New Roman"/>
          <w:b/>
          <w:sz w:val="28"/>
          <w:szCs w:val="28"/>
        </w:rPr>
        <w:t>рена законодательством Российской Федерации, срок выдачи (направления) документов, являющихся результатом предоставления государственной услуги</w:t>
      </w:r>
      <w:r w:rsidRPr="002C6038">
        <w:rPr>
          <w:rFonts w:ascii="Times New Roman" w:hAnsi="Times New Roman" w:cs="Times New Roman"/>
          <w:sz w:val="28"/>
          <w:szCs w:val="28"/>
        </w:rPr>
        <w:t>»;</w:t>
      </w:r>
    </w:p>
    <w:p w:rsidR="00AA0A19" w:rsidRPr="002C6038" w:rsidRDefault="00AA0A19" w:rsidP="00C900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C6038">
        <w:rPr>
          <w:rFonts w:ascii="Times New Roman" w:hAnsi="Times New Roman"/>
          <w:sz w:val="28"/>
          <w:szCs w:val="28"/>
        </w:rPr>
        <w:t xml:space="preserve">в </w:t>
      </w:r>
      <w:hyperlink r:id="rId10" w:history="1">
        <w:r w:rsidRPr="002C6038">
          <w:rPr>
            <w:rFonts w:ascii="Times New Roman" w:hAnsi="Times New Roman"/>
            <w:sz w:val="28"/>
            <w:szCs w:val="28"/>
          </w:rPr>
          <w:t xml:space="preserve"> подразделе 2.</w:t>
        </w:r>
      </w:hyperlink>
      <w:r w:rsidRPr="002C6038">
        <w:rPr>
          <w:rFonts w:ascii="Times New Roman" w:hAnsi="Times New Roman"/>
          <w:sz w:val="28"/>
          <w:szCs w:val="28"/>
        </w:rPr>
        <w:t>7 «Исчерпывающий перечень документов, необходимых в соответствии с нормативными правовыми актами для предоставления государственной услуги, которые находятся в распоряжении государственных органов, органов местного самоуправления и иных органов, участвующих в предоставлении государственных 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представления»</w:t>
      </w:r>
      <w:r w:rsidR="00C06B7E" w:rsidRPr="002C6038">
        <w:rPr>
          <w:rFonts w:ascii="Times New Roman" w:hAnsi="Times New Roman"/>
          <w:sz w:val="28"/>
          <w:szCs w:val="28"/>
        </w:rPr>
        <w:t xml:space="preserve">: </w:t>
      </w:r>
    </w:p>
    <w:p w:rsidR="00AA0A19" w:rsidRPr="002C6038" w:rsidRDefault="00C06B7E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абзац четвертый пункта</w:t>
      </w:r>
      <w:r w:rsidR="00AA0A19" w:rsidRPr="002C6038">
        <w:rPr>
          <w:rFonts w:ascii="Times New Roman" w:hAnsi="Times New Roman" w:cs="Times New Roman"/>
          <w:b w:val="0"/>
          <w:sz w:val="28"/>
          <w:szCs w:val="28"/>
        </w:rPr>
        <w:t xml:space="preserve"> 2.7.1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AA0A19" w:rsidRPr="002C6038">
        <w:rPr>
          <w:rFonts w:ascii="Times New Roman" w:hAnsi="Times New Roman" w:cs="Times New Roman"/>
          <w:b w:val="0"/>
          <w:sz w:val="28"/>
          <w:szCs w:val="28"/>
        </w:rPr>
        <w:t>исключить;</w:t>
      </w:r>
    </w:p>
    <w:p w:rsidR="00AA0A19" w:rsidRPr="002C6038" w:rsidRDefault="00AA0A19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абзац третий</w:t>
      </w:r>
      <w:r w:rsidR="00C06B7E" w:rsidRPr="002C603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hyperlink r:id="rId11" w:history="1">
        <w:r w:rsidR="00C06B7E" w:rsidRPr="002C6038">
          <w:rPr>
            <w:rFonts w:ascii="Times New Roman" w:hAnsi="Times New Roman" w:cs="Times New Roman"/>
            <w:b w:val="0"/>
            <w:sz w:val="28"/>
            <w:szCs w:val="28"/>
          </w:rPr>
          <w:t xml:space="preserve">пункта 2.7.2 </w:t>
        </w:r>
      </w:hyperlink>
      <w:r w:rsidR="00C06B7E" w:rsidRPr="002C6038">
        <w:rPr>
          <w:rFonts w:ascii="Times New Roman" w:hAnsi="Times New Roman" w:cs="Times New Roman"/>
          <w:b w:val="0"/>
          <w:sz w:val="28"/>
          <w:szCs w:val="28"/>
        </w:rPr>
        <w:t>исключить;</w:t>
      </w:r>
    </w:p>
    <w:p w:rsidR="00A875BA" w:rsidRPr="002C6038" w:rsidRDefault="0061589A" w:rsidP="006158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038">
        <w:rPr>
          <w:rFonts w:ascii="Times New Roman" w:hAnsi="Times New Roman"/>
          <w:sz w:val="28"/>
          <w:szCs w:val="28"/>
        </w:rPr>
        <w:t>в подразделе 2.17 «</w:t>
      </w:r>
      <w:r w:rsidR="00ED47A5">
        <w:rPr>
          <w:rFonts w:ascii="Times New Roman" w:hAnsi="Times New Roman"/>
          <w:sz w:val="28"/>
          <w:szCs w:val="28"/>
        </w:rPr>
        <w:t>Показатели доступности и качества государственной услуги»</w:t>
      </w:r>
      <w:r w:rsidRPr="002C6038">
        <w:rPr>
          <w:rFonts w:ascii="Times New Roman" w:hAnsi="Times New Roman"/>
          <w:sz w:val="28"/>
          <w:szCs w:val="28"/>
        </w:rPr>
        <w:t>:</w:t>
      </w:r>
      <w:r w:rsidR="00A875BA" w:rsidRPr="002C6038">
        <w:rPr>
          <w:rFonts w:ascii="Times New Roman" w:hAnsi="Times New Roman"/>
          <w:sz w:val="28"/>
          <w:szCs w:val="28"/>
        </w:rPr>
        <w:t xml:space="preserve"> </w:t>
      </w:r>
    </w:p>
    <w:p w:rsidR="0061589A" w:rsidRPr="002C6038" w:rsidRDefault="0061589A" w:rsidP="0061589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C6038">
        <w:rPr>
          <w:rFonts w:ascii="Times New Roman" w:hAnsi="Times New Roman"/>
          <w:sz w:val="28"/>
          <w:szCs w:val="28"/>
        </w:rPr>
        <w:t>наименование изложить в следующей редакции: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2C6038">
        <w:rPr>
          <w:rFonts w:ascii="Times New Roman" w:hAnsi="Times New Roman"/>
          <w:sz w:val="28"/>
          <w:szCs w:val="28"/>
        </w:rPr>
        <w:t>«</w:t>
      </w:r>
      <w:r w:rsidR="00FB7A24" w:rsidRPr="00FB7A24">
        <w:rPr>
          <w:rFonts w:ascii="Times New Roman" w:hAnsi="Times New Roman"/>
          <w:b/>
          <w:sz w:val="28"/>
          <w:szCs w:val="28"/>
        </w:rPr>
        <w:t>2.17</w:t>
      </w:r>
      <w:r w:rsidR="00FB7A24">
        <w:rPr>
          <w:rFonts w:ascii="Times New Roman" w:hAnsi="Times New Roman"/>
          <w:sz w:val="28"/>
          <w:szCs w:val="28"/>
        </w:rPr>
        <w:t xml:space="preserve">. </w:t>
      </w:r>
      <w:r w:rsidRPr="00F148A3">
        <w:rPr>
          <w:rFonts w:ascii="Times New Roman" w:hAnsi="Times New Roman"/>
          <w:b/>
          <w:sz w:val="28"/>
          <w:szCs w:val="28"/>
        </w:rPr>
        <w:t xml:space="preserve">Показатели доступности и качества государственной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услуги, в том числе количество взаимодействий заявителя </w:t>
      </w:r>
    </w:p>
    <w:p w:rsidR="00FB7A24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с должностными лицами при предоставлении </w:t>
      </w:r>
    </w:p>
    <w:p w:rsidR="00FB7A24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государственной услуги и их продолжительность, </w:t>
      </w:r>
    </w:p>
    <w:p w:rsidR="00FB7A24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>возможность получения информации о ходе предоставления государственной услуги, в том числе с использованием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информационно-коммуникационных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технологий, возможность либо невозможность получения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государственной услуги в многофункциональном центре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предоставления государственных и муниципальных услуг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(в том числе в полном объеме), по выбору заявителя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(экстерриториальный принцип), посредством запроса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о предоставлении нескольких государственных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и (или) муниципальных услуг в многофункциональных </w:t>
      </w:r>
    </w:p>
    <w:p w:rsidR="00ED47A5" w:rsidRPr="00F148A3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центрах предоставления государственных и муниципальных услуг, предусмотренного статьей 15.1 Федерального закона </w:t>
      </w:r>
    </w:p>
    <w:p w:rsidR="00FB7A24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b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 xml:space="preserve">от 27 июля 2010 г. № 210-ФЗ "Об организации </w:t>
      </w:r>
    </w:p>
    <w:p w:rsidR="0061589A" w:rsidRPr="002C6038" w:rsidRDefault="0061589A" w:rsidP="00FB7A24">
      <w:pPr>
        <w:spacing w:after="0" w:line="240" w:lineRule="auto"/>
        <w:ind w:left="851" w:right="792"/>
        <w:jc w:val="center"/>
        <w:rPr>
          <w:rFonts w:ascii="Times New Roman" w:hAnsi="Times New Roman"/>
          <w:sz w:val="28"/>
          <w:szCs w:val="28"/>
        </w:rPr>
      </w:pPr>
      <w:r w:rsidRPr="00F148A3">
        <w:rPr>
          <w:rFonts w:ascii="Times New Roman" w:hAnsi="Times New Roman"/>
          <w:b/>
          <w:sz w:val="28"/>
          <w:szCs w:val="28"/>
        </w:rPr>
        <w:t>предоставления государственных и муниципальных услуг</w:t>
      </w:r>
      <w:r w:rsidRPr="002C6038">
        <w:rPr>
          <w:rFonts w:ascii="Times New Roman" w:hAnsi="Times New Roman"/>
          <w:sz w:val="28"/>
          <w:szCs w:val="28"/>
        </w:rPr>
        <w:t>»;</w:t>
      </w:r>
    </w:p>
    <w:p w:rsidR="00C900A0" w:rsidRPr="002C6038" w:rsidRDefault="002E07B7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в абзаце двенадцатом пункта 2.</w:t>
      </w:r>
      <w:r w:rsidR="00ED47A5">
        <w:rPr>
          <w:rFonts w:ascii="Times New Roman" w:hAnsi="Times New Roman" w:cs="Times New Roman"/>
          <w:b w:val="0"/>
          <w:sz w:val="28"/>
          <w:szCs w:val="28"/>
        </w:rPr>
        <w:t>1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>7.1 слова «государственной (муниципальной) услуги» заменить словами «государственной услуги»;</w:t>
      </w:r>
    </w:p>
    <w:p w:rsidR="00C900A0" w:rsidRPr="002C6038" w:rsidRDefault="002E07B7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 xml:space="preserve">в подразделе 2.18 «Иные требования, в том числе учитывающие особенности предоставления государственной услуги в многофункциональных центрах 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lastRenderedPageBreak/>
        <w:t xml:space="preserve">предоставления государственных и муниципальных услуг и особенности предоставления государственной предоставления государственной </w:t>
      </w:r>
      <w:r w:rsidR="00410767" w:rsidRPr="002C6038">
        <w:rPr>
          <w:rFonts w:ascii="Times New Roman" w:hAnsi="Times New Roman" w:cs="Times New Roman"/>
          <w:b w:val="0"/>
          <w:sz w:val="28"/>
          <w:szCs w:val="28"/>
        </w:rPr>
        <w:t>услуги по экстерриториальному принципу и особенности предоставления государственной услуги в электронной форме»:</w:t>
      </w:r>
    </w:p>
    <w:p w:rsidR="00C900A0" w:rsidRDefault="00410767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наименование изложить в следующей редакции:</w:t>
      </w:r>
    </w:p>
    <w:p w:rsidR="00FB7A24" w:rsidRDefault="00410767" w:rsidP="00FB7A24">
      <w:pPr>
        <w:pStyle w:val="ConsPlusTitle"/>
        <w:suppressAutoHyphens/>
        <w:ind w:left="851" w:right="79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«</w:t>
      </w:r>
      <w:r w:rsidR="00FB7A24" w:rsidRPr="00FB7A24">
        <w:rPr>
          <w:rFonts w:ascii="Times New Roman" w:hAnsi="Times New Roman" w:cs="Times New Roman"/>
          <w:sz w:val="28"/>
          <w:szCs w:val="28"/>
        </w:rPr>
        <w:t>2.18.</w:t>
      </w:r>
      <w:r w:rsidR="00FB7A2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F148A3">
        <w:rPr>
          <w:rFonts w:ascii="Times New Roman" w:hAnsi="Times New Roman" w:cs="Times New Roman"/>
          <w:sz w:val="28"/>
          <w:szCs w:val="28"/>
        </w:rPr>
        <w:t>Иные требования, в том числе учитывающие особенности</w:t>
      </w:r>
      <w:r w:rsidR="00FB7A24">
        <w:rPr>
          <w:rFonts w:ascii="Times New Roman" w:hAnsi="Times New Roman" w:cs="Times New Roman"/>
          <w:sz w:val="28"/>
          <w:szCs w:val="28"/>
        </w:rPr>
        <w:t xml:space="preserve"> </w:t>
      </w:r>
      <w:r w:rsidRPr="00F148A3">
        <w:rPr>
          <w:rFonts w:ascii="Times New Roman" w:hAnsi="Times New Roman" w:cs="Times New Roman"/>
          <w:sz w:val="28"/>
          <w:szCs w:val="28"/>
        </w:rPr>
        <w:t xml:space="preserve">предоставления государственной услуги </w:t>
      </w:r>
    </w:p>
    <w:p w:rsidR="00FB7A24" w:rsidRDefault="00410767" w:rsidP="00FB7A24">
      <w:pPr>
        <w:pStyle w:val="ConsPlusTitle"/>
        <w:suppressAutoHyphens/>
        <w:ind w:left="851" w:right="79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148A3">
        <w:rPr>
          <w:rFonts w:ascii="Times New Roman" w:hAnsi="Times New Roman" w:cs="Times New Roman"/>
          <w:sz w:val="28"/>
          <w:szCs w:val="28"/>
        </w:rPr>
        <w:t>по экстерриториальному</w:t>
      </w:r>
      <w:r w:rsidR="00FB7A24">
        <w:rPr>
          <w:rFonts w:ascii="Times New Roman" w:hAnsi="Times New Roman" w:cs="Times New Roman"/>
          <w:sz w:val="28"/>
          <w:szCs w:val="28"/>
        </w:rPr>
        <w:t xml:space="preserve"> </w:t>
      </w:r>
      <w:r w:rsidRPr="00F148A3">
        <w:rPr>
          <w:rFonts w:ascii="Times New Roman" w:hAnsi="Times New Roman" w:cs="Times New Roman"/>
          <w:sz w:val="28"/>
          <w:szCs w:val="28"/>
        </w:rPr>
        <w:t xml:space="preserve">принципу (в случае, </w:t>
      </w:r>
    </w:p>
    <w:p w:rsidR="00FB7A24" w:rsidRDefault="00410767" w:rsidP="00FB7A24">
      <w:pPr>
        <w:pStyle w:val="ConsPlusTitle"/>
        <w:suppressAutoHyphens/>
        <w:ind w:left="851" w:right="79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148A3">
        <w:rPr>
          <w:rFonts w:ascii="Times New Roman" w:hAnsi="Times New Roman" w:cs="Times New Roman"/>
          <w:sz w:val="28"/>
          <w:szCs w:val="28"/>
        </w:rPr>
        <w:t>если государственная услуга предоставляется</w:t>
      </w:r>
    </w:p>
    <w:p w:rsidR="00FB7A24" w:rsidRDefault="00410767" w:rsidP="00FB7A24">
      <w:pPr>
        <w:pStyle w:val="ConsPlusTitle"/>
        <w:suppressAutoHyphens/>
        <w:ind w:left="851" w:right="794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F148A3">
        <w:rPr>
          <w:rFonts w:ascii="Times New Roman" w:hAnsi="Times New Roman" w:cs="Times New Roman"/>
          <w:sz w:val="28"/>
          <w:szCs w:val="28"/>
        </w:rPr>
        <w:t>по экстерриториальному принципу</w:t>
      </w:r>
      <w:r w:rsidR="00ED47A5" w:rsidRPr="00F148A3">
        <w:rPr>
          <w:rFonts w:ascii="Times New Roman" w:hAnsi="Times New Roman" w:cs="Times New Roman"/>
          <w:sz w:val="28"/>
          <w:szCs w:val="28"/>
        </w:rPr>
        <w:t>)</w:t>
      </w:r>
      <w:r w:rsidRPr="00F148A3">
        <w:rPr>
          <w:rFonts w:ascii="Times New Roman" w:hAnsi="Times New Roman" w:cs="Times New Roman"/>
          <w:sz w:val="28"/>
          <w:szCs w:val="28"/>
        </w:rPr>
        <w:t xml:space="preserve"> и особенности предоставления</w:t>
      </w:r>
      <w:r w:rsidR="00FB7A24">
        <w:rPr>
          <w:rFonts w:ascii="Times New Roman" w:hAnsi="Times New Roman" w:cs="Times New Roman"/>
          <w:sz w:val="28"/>
          <w:szCs w:val="28"/>
        </w:rPr>
        <w:t xml:space="preserve"> </w:t>
      </w:r>
      <w:r w:rsidRPr="00F148A3">
        <w:rPr>
          <w:rFonts w:ascii="Times New Roman" w:hAnsi="Times New Roman" w:cs="Times New Roman"/>
          <w:sz w:val="28"/>
          <w:szCs w:val="28"/>
        </w:rPr>
        <w:t xml:space="preserve">государственной услуги </w:t>
      </w:r>
    </w:p>
    <w:p w:rsidR="00410767" w:rsidRPr="002C6038" w:rsidRDefault="00410767" w:rsidP="00FB7A24">
      <w:pPr>
        <w:pStyle w:val="ConsPlusTitle"/>
        <w:suppressAutoHyphens/>
        <w:ind w:left="851" w:right="794"/>
        <w:jc w:val="center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F148A3">
        <w:rPr>
          <w:rFonts w:ascii="Times New Roman" w:hAnsi="Times New Roman" w:cs="Times New Roman"/>
          <w:sz w:val="28"/>
          <w:szCs w:val="28"/>
        </w:rPr>
        <w:t>в электронной форме</w:t>
      </w:r>
      <w:r w:rsidRPr="002C6038">
        <w:rPr>
          <w:rFonts w:ascii="Times New Roman" w:hAnsi="Times New Roman" w:cs="Times New Roman"/>
          <w:b w:val="0"/>
          <w:sz w:val="28"/>
          <w:szCs w:val="28"/>
        </w:rPr>
        <w:t>»;</w:t>
      </w:r>
    </w:p>
    <w:p w:rsidR="00410767" w:rsidRPr="002C6038" w:rsidRDefault="00410767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 xml:space="preserve">в пункте 2.18.2: </w:t>
      </w:r>
    </w:p>
    <w:p w:rsidR="00410767" w:rsidRPr="002C6038" w:rsidRDefault="00410767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в абзаце девятом слова «, работника МФЦ» исключить;</w:t>
      </w:r>
    </w:p>
    <w:p w:rsidR="00410767" w:rsidRPr="002C6038" w:rsidRDefault="00410767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абзац десятый изложить в следующей редакции:</w:t>
      </w:r>
    </w:p>
    <w:p w:rsidR="00410767" w:rsidRPr="002C6038" w:rsidRDefault="00410767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«возможность оценить качество предоставления государственной услуги»;</w:t>
      </w:r>
    </w:p>
    <w:p w:rsidR="00410767" w:rsidRPr="002C6038" w:rsidRDefault="00410767" w:rsidP="00AA0A19">
      <w:pPr>
        <w:pStyle w:val="ConsPlusTitle"/>
        <w:ind w:firstLine="708"/>
        <w:jc w:val="both"/>
        <w:outlineLvl w:val="2"/>
        <w:rPr>
          <w:rFonts w:ascii="Times New Roman" w:hAnsi="Times New Roman" w:cs="Times New Roman"/>
          <w:b w:val="0"/>
          <w:sz w:val="28"/>
          <w:szCs w:val="28"/>
        </w:rPr>
      </w:pPr>
      <w:r w:rsidRPr="002C6038">
        <w:rPr>
          <w:rFonts w:ascii="Times New Roman" w:hAnsi="Times New Roman" w:cs="Times New Roman"/>
          <w:b w:val="0"/>
          <w:sz w:val="28"/>
          <w:szCs w:val="28"/>
        </w:rPr>
        <w:t>абзац одиннадцатый исключить;</w:t>
      </w:r>
    </w:p>
    <w:p w:rsidR="00CE46E1" w:rsidRDefault="00FB7A24" w:rsidP="00CE46E1">
      <w:pPr>
        <w:spacing w:after="0" w:line="240" w:lineRule="auto"/>
        <w:ind w:firstLine="709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2</w:t>
      </w:r>
      <w:r w:rsidR="00CE46E1" w:rsidRPr="002C6038">
        <w:rPr>
          <w:rFonts w:ascii="Times New Roman" w:eastAsiaTheme="minorHAnsi" w:hAnsi="Times New Roman"/>
          <w:sz w:val="28"/>
          <w:szCs w:val="28"/>
        </w:rPr>
        <w:t xml:space="preserve">) наименование подраздела 3.3 «Требования к порядку выполнения административных процедур, в том числе к порядку выполнения административных процедур в электронной форме» раздела </w:t>
      </w:r>
      <w:r w:rsidR="00CE46E1" w:rsidRPr="002C6038">
        <w:rPr>
          <w:rFonts w:ascii="Times New Roman" w:hAnsi="Times New Roman"/>
          <w:sz w:val="28"/>
          <w:szCs w:val="28"/>
        </w:rPr>
        <w:t xml:space="preserve">3 «Состав,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МФЦ» </w:t>
      </w:r>
      <w:r w:rsidR="00CE46E1" w:rsidRPr="002C6038">
        <w:rPr>
          <w:rFonts w:ascii="Times New Roman" w:eastAsiaTheme="minorHAnsi" w:hAnsi="Times New Roman"/>
          <w:sz w:val="28"/>
          <w:szCs w:val="28"/>
        </w:rPr>
        <w:t>изложить в следующей редакции: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F148A3" w:rsidTr="003E62E9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5A14E3" w:rsidRDefault="00F148A3" w:rsidP="003E62E9">
            <w:pPr>
              <w:pStyle w:val="a3"/>
              <w:suppressAutoHyphens/>
              <w:autoSpaceDE w:val="0"/>
              <w:autoSpaceDN w:val="0"/>
              <w:adjustRightInd w:val="0"/>
              <w:spacing w:after="0" w:line="240" w:lineRule="auto"/>
              <w:ind w:left="743" w:right="742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3E62E9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3E62E9" w:rsidRPr="003E62E9">
              <w:rPr>
                <w:rFonts w:ascii="Times New Roman" w:eastAsiaTheme="minorHAnsi" w:hAnsi="Times New Roman"/>
                <w:b/>
                <w:sz w:val="28"/>
                <w:szCs w:val="28"/>
              </w:rPr>
              <w:t>3.3.</w:t>
            </w:r>
            <w:r w:rsidR="003E62E9">
              <w:rPr>
                <w:rFonts w:ascii="Times New Roman" w:eastAsiaTheme="minorHAnsi" w:hAnsi="Times New Roman"/>
                <w:sz w:val="28"/>
                <w:szCs w:val="28"/>
              </w:rPr>
              <w:t xml:space="preserve"> </w:t>
            </w:r>
            <w:r w:rsidRPr="00F148A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Порядок осуществления в электронной форме, </w:t>
            </w:r>
          </w:p>
          <w:p w:rsidR="005A14E3" w:rsidRDefault="00F148A3" w:rsidP="005A14E3">
            <w:pPr>
              <w:pStyle w:val="a3"/>
              <w:suppressAutoHyphens/>
              <w:autoSpaceDE w:val="0"/>
              <w:autoSpaceDN w:val="0"/>
              <w:adjustRightInd w:val="0"/>
              <w:spacing w:after="0" w:line="240" w:lineRule="auto"/>
              <w:ind w:left="743" w:right="742"/>
              <w:jc w:val="center"/>
              <w:rPr>
                <w:rFonts w:ascii="Times New Roman" w:eastAsiaTheme="minorHAnsi" w:hAnsi="Times New Roman"/>
                <w:b/>
                <w:sz w:val="28"/>
                <w:szCs w:val="28"/>
              </w:rPr>
            </w:pPr>
            <w:r w:rsidRPr="00F148A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в том числе с использованием Единого портала, Регионального портала, административных процедур (действий) в соответствии с положениями статьи 10 Федерального 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Закона </w:t>
            </w:r>
            <w:r w:rsidRPr="00F148A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от 27 июля 2010 г. № 210-ФЗ </w:t>
            </w:r>
          </w:p>
          <w:p w:rsidR="00F148A3" w:rsidRDefault="00F148A3" w:rsidP="005A14E3">
            <w:pPr>
              <w:pStyle w:val="a3"/>
              <w:suppressAutoHyphens/>
              <w:autoSpaceDE w:val="0"/>
              <w:autoSpaceDN w:val="0"/>
              <w:adjustRightInd w:val="0"/>
              <w:spacing w:after="0" w:line="240" w:lineRule="auto"/>
              <w:ind w:left="743" w:right="742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F148A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«Об организации предоставления государственных </w:t>
            </w:r>
            <w:r w:rsidR="00747790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                          </w:t>
            </w:r>
            <w:r w:rsidRPr="00F148A3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и муниципальных </w:t>
            </w:r>
            <w:r w:rsidR="00986DDF">
              <w:rPr>
                <w:rFonts w:ascii="Times New Roman" w:eastAsiaTheme="minorHAnsi" w:hAnsi="Times New Roman"/>
                <w:b/>
                <w:sz w:val="28"/>
                <w:szCs w:val="28"/>
              </w:rPr>
              <w:t>у</w:t>
            </w:r>
            <w:r w:rsidRPr="00F148A3">
              <w:rPr>
                <w:rFonts w:ascii="Times New Roman" w:eastAsiaTheme="minorHAnsi" w:hAnsi="Times New Roman"/>
                <w:b/>
                <w:sz w:val="28"/>
                <w:szCs w:val="28"/>
              </w:rPr>
              <w:t>слуг</w:t>
            </w:r>
            <w:r w:rsidRPr="002C6038">
              <w:rPr>
                <w:rFonts w:ascii="Times New Roman" w:eastAsiaTheme="minorHAnsi" w:hAnsi="Times New Roman"/>
                <w:sz w:val="28"/>
                <w:szCs w:val="28"/>
              </w:rPr>
              <w:t>»;</w:t>
            </w:r>
          </w:p>
        </w:tc>
      </w:tr>
    </w:tbl>
    <w:p w:rsidR="006736C6" w:rsidRPr="002C6038" w:rsidRDefault="003E62E9" w:rsidP="006736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CE46E1" w:rsidRPr="002C6038">
        <w:rPr>
          <w:rFonts w:ascii="Times New Roman" w:hAnsi="Times New Roman"/>
          <w:sz w:val="28"/>
          <w:szCs w:val="28"/>
        </w:rPr>
        <w:t>)</w:t>
      </w:r>
      <w:r w:rsidR="00CE46E1" w:rsidRPr="002C6038">
        <w:rPr>
          <w:rFonts w:ascii="Times New Roman" w:hAnsi="Times New Roman"/>
          <w:b/>
          <w:sz w:val="28"/>
          <w:szCs w:val="28"/>
        </w:rPr>
        <w:t xml:space="preserve"> </w:t>
      </w:r>
      <w:r w:rsidR="00FA7F0A" w:rsidRPr="002C6038">
        <w:rPr>
          <w:rFonts w:ascii="Times New Roman" w:eastAsiaTheme="minorHAnsi" w:hAnsi="Times New Roman"/>
          <w:sz w:val="28"/>
          <w:szCs w:val="28"/>
        </w:rPr>
        <w:t>в</w:t>
      </w:r>
      <w:r w:rsidR="006736C6" w:rsidRPr="002C6038">
        <w:rPr>
          <w:rFonts w:ascii="Times New Roman" w:eastAsiaTheme="minorHAnsi" w:hAnsi="Times New Roman"/>
          <w:sz w:val="28"/>
          <w:szCs w:val="28"/>
        </w:rPr>
        <w:t xml:space="preserve"> подразделе 5.2</w:t>
      </w:r>
      <w:r w:rsidR="006736C6" w:rsidRPr="002C6038">
        <w:t xml:space="preserve"> «</w:t>
      </w:r>
      <w:r w:rsidR="006736C6" w:rsidRPr="002C6038">
        <w:rPr>
          <w:rFonts w:ascii="Times New Roman" w:eastAsiaTheme="minorHAnsi" w:hAnsi="Times New Roman"/>
          <w:sz w:val="28"/>
          <w:szCs w:val="28"/>
        </w:rPr>
        <w:t>Органы государственной власти и уполномоченные на рассмотрение жалобы лица, которым может быть направлена жалоба заявителя в досудебном (внесудебном) порядке» раздела 5 «Досудебный (внесудебный) порядок обжалования решений и действий (бездействия) органов, предоставляющих государственные услуги, а также их должностных лиц»:</w:t>
      </w:r>
    </w:p>
    <w:p w:rsidR="006736C6" w:rsidRPr="002C6038" w:rsidRDefault="006736C6" w:rsidP="006736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в пункте 5.2.3 слова «должностному лицу, уполномоченному нормативным правовым актом Краснодарского края» заменить словами «заместителю глав</w:t>
      </w:r>
      <w:r w:rsidR="00831E0E">
        <w:rPr>
          <w:rFonts w:ascii="Times New Roman" w:eastAsiaTheme="minorHAnsi" w:hAnsi="Times New Roman"/>
          <w:sz w:val="28"/>
          <w:szCs w:val="28"/>
        </w:rPr>
        <w:t>ы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 администрации (губернатора) Краснодарского края, координирующему и контролирующему деятельность учредителя </w:t>
      </w:r>
      <w:r w:rsidR="00FA7F0A" w:rsidRPr="002C6038">
        <w:rPr>
          <w:rFonts w:ascii="Times New Roman" w:eastAsiaTheme="minorHAnsi" w:hAnsi="Times New Roman"/>
          <w:sz w:val="28"/>
          <w:szCs w:val="28"/>
        </w:rPr>
        <w:t>многофункционального центра</w:t>
      </w:r>
      <w:r w:rsidRPr="002C6038">
        <w:rPr>
          <w:rFonts w:ascii="Times New Roman" w:eastAsiaTheme="minorHAnsi" w:hAnsi="Times New Roman"/>
          <w:sz w:val="28"/>
          <w:szCs w:val="28"/>
        </w:rPr>
        <w:t>»;</w:t>
      </w:r>
    </w:p>
    <w:p w:rsidR="006736C6" w:rsidRPr="002C6038" w:rsidRDefault="006736C6" w:rsidP="006736C6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в пункте 5.2.4 слова «устанавливаются Порядком подачи и рассмотрения жалоб на решения и действия (бездействие) исполнительных органов государственной власти Краснодарского края и их должностных лиц, государственных гражданских служащих Краснодарского края» заменить словами «устанавлива</w:t>
      </w:r>
      <w:r w:rsidRPr="002C6038">
        <w:rPr>
          <w:rFonts w:ascii="Times New Roman" w:eastAsiaTheme="minorHAnsi" w:hAnsi="Times New Roman"/>
          <w:sz w:val="28"/>
          <w:szCs w:val="28"/>
        </w:rPr>
        <w:lastRenderedPageBreak/>
        <w:t>ются Порядком подачи и рассмотрения жалоб на решения и действия (бездействие) исполнительных органов государственной власти Краснодарского края, предоставляющих государственные услуги, их должностных лиц либо государственных гражданских служащих Краснодарского края, многофункционального центра, работников многофункционального центра</w:t>
      </w:r>
      <w:r w:rsidR="00FA7F0A" w:rsidRPr="002C6038">
        <w:rPr>
          <w:rFonts w:ascii="Times New Roman" w:eastAsiaTheme="minorHAnsi" w:hAnsi="Times New Roman"/>
          <w:sz w:val="28"/>
          <w:szCs w:val="28"/>
        </w:rPr>
        <w:t>»;</w:t>
      </w:r>
    </w:p>
    <w:p w:rsidR="001025F5" w:rsidRDefault="003E62E9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4</w:t>
      </w:r>
      <w:r w:rsidR="001025F5" w:rsidRPr="002C6038">
        <w:rPr>
          <w:rFonts w:ascii="Times New Roman" w:eastAsiaTheme="minorHAnsi" w:hAnsi="Times New Roman"/>
          <w:sz w:val="28"/>
          <w:szCs w:val="28"/>
        </w:rPr>
        <w:t xml:space="preserve">) </w:t>
      </w:r>
      <w:r w:rsidR="002C6038">
        <w:rPr>
          <w:rFonts w:ascii="Times New Roman" w:eastAsiaTheme="minorHAnsi" w:hAnsi="Times New Roman"/>
          <w:sz w:val="28"/>
          <w:szCs w:val="28"/>
        </w:rPr>
        <w:t>р</w:t>
      </w:r>
      <w:r w:rsidR="001025F5" w:rsidRPr="002C6038">
        <w:rPr>
          <w:rFonts w:ascii="Times New Roman" w:eastAsiaTheme="minorHAnsi" w:hAnsi="Times New Roman"/>
          <w:sz w:val="28"/>
          <w:szCs w:val="28"/>
        </w:rPr>
        <w:t xml:space="preserve">аздел 6 «Особенности выполнения административных процедур (действий) в многофункциональных центрах предоставления государственных и муниципальных услуг» изложить в следующей редакции: </w:t>
      </w:r>
    </w:p>
    <w:tbl>
      <w:tblPr>
        <w:tblStyle w:val="a4"/>
        <w:tblW w:w="9639" w:type="dxa"/>
        <w:tblInd w:w="-5" w:type="dxa"/>
        <w:tblLook w:val="04A0" w:firstRow="1" w:lastRow="0" w:firstColumn="1" w:lastColumn="0" w:noHBand="0" w:noVBand="1"/>
      </w:tblPr>
      <w:tblGrid>
        <w:gridCol w:w="9639"/>
      </w:tblGrid>
      <w:tr w:rsidR="00986DDF" w:rsidTr="003E62E9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167A47" w:rsidRPr="00167A47" w:rsidRDefault="00986DDF" w:rsidP="00167A47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43" w:right="884"/>
              <w:jc w:val="center"/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</w:pPr>
            <w:r w:rsidRPr="002C6038">
              <w:rPr>
                <w:rFonts w:ascii="Times New Roman" w:eastAsiaTheme="minorHAnsi" w:hAnsi="Times New Roman"/>
                <w:sz w:val="28"/>
                <w:szCs w:val="28"/>
              </w:rPr>
              <w:t>«</w:t>
            </w:r>
            <w:r w:rsidR="00167A47" w:rsidRPr="00167A47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>6</w:t>
            </w:r>
            <w:r w:rsidR="00167A47" w:rsidRPr="00167A47">
              <w:rPr>
                <w:rFonts w:ascii="Times New Roman" w:eastAsiaTheme="minorHAnsi" w:hAnsi="Times New Roman"/>
                <w:b/>
                <w:bCs/>
                <w:sz w:val="28"/>
                <w:szCs w:val="28"/>
                <w:lang w:val="x-none"/>
              </w:rPr>
              <w:t xml:space="preserve">. </w:t>
            </w:r>
            <w:r w:rsidR="00167A47" w:rsidRPr="00167A47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t xml:space="preserve">Особенности выполнения административных процедур (действий) в многофункциональных центрах предоставления государственных </w:t>
            </w:r>
            <w:r w:rsidR="00167A47" w:rsidRPr="00167A47">
              <w:rPr>
                <w:rFonts w:ascii="Times New Roman" w:eastAsiaTheme="minorHAnsi" w:hAnsi="Times New Roman"/>
                <w:b/>
                <w:bCs/>
                <w:sz w:val="28"/>
                <w:szCs w:val="28"/>
              </w:rPr>
              <w:br/>
              <w:t>и муниципальных услуг</w:t>
            </w:r>
          </w:p>
          <w:p w:rsidR="00167A47" w:rsidRDefault="00167A47" w:rsidP="003E62E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43" w:right="884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  <w:p w:rsidR="00986DDF" w:rsidRDefault="00986DDF" w:rsidP="003E62E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743" w:right="884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  <w:r w:rsidRPr="00986DDF"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6.1. Перечень административных процедур 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>(д</w:t>
            </w:r>
            <w:r w:rsidRPr="00986DDF">
              <w:rPr>
                <w:rFonts w:ascii="Times New Roman" w:eastAsiaTheme="minorHAnsi" w:hAnsi="Times New Roman"/>
                <w:b/>
                <w:sz w:val="28"/>
                <w:szCs w:val="28"/>
              </w:rPr>
              <w:t>ействий),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Pr="00986DDF">
              <w:rPr>
                <w:rFonts w:ascii="Times New Roman" w:eastAsiaTheme="minorHAnsi" w:hAnsi="Times New Roman"/>
                <w:b/>
                <w:sz w:val="28"/>
                <w:szCs w:val="28"/>
              </w:rPr>
              <w:t>выполняемых многофункциональными центрами предоставления</w:t>
            </w:r>
            <w:r>
              <w:rPr>
                <w:rFonts w:ascii="Times New Roman" w:eastAsiaTheme="minorHAnsi" w:hAnsi="Times New Roman"/>
                <w:b/>
                <w:sz w:val="28"/>
                <w:szCs w:val="28"/>
              </w:rPr>
              <w:t xml:space="preserve"> </w:t>
            </w:r>
            <w:r w:rsidRPr="00986DDF">
              <w:rPr>
                <w:rFonts w:ascii="Times New Roman" w:eastAsiaTheme="minorHAnsi" w:hAnsi="Times New Roman"/>
                <w:b/>
                <w:sz w:val="28"/>
                <w:szCs w:val="28"/>
              </w:rPr>
              <w:t>государственных и муниципальных услуг</w:t>
            </w:r>
          </w:p>
        </w:tc>
      </w:tr>
      <w:tr w:rsidR="00986DDF" w:rsidTr="003E62E9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986DDF" w:rsidRPr="002C6038" w:rsidRDefault="00986DDF" w:rsidP="00986DDF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HAnsi" w:hAnsi="Times New Roman"/>
                <w:sz w:val="28"/>
                <w:szCs w:val="28"/>
              </w:rPr>
            </w:pPr>
          </w:p>
        </w:tc>
      </w:tr>
    </w:tbl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Предоставление государственной услуги включает в себя следующие административные процедуры (действия), выполняемые МФЦ: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информирование заявителя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</w:t>
      </w:r>
      <w:proofErr w:type="gramStart"/>
      <w:r w:rsidRPr="002C6038">
        <w:rPr>
          <w:rFonts w:ascii="Times New Roman" w:eastAsiaTheme="minorHAnsi" w:hAnsi="Times New Roman"/>
          <w:sz w:val="28"/>
          <w:szCs w:val="28"/>
        </w:rPr>
        <w:t>государственной  услуги</w:t>
      </w:r>
      <w:proofErr w:type="gramEnd"/>
      <w:r w:rsidRPr="002C6038">
        <w:rPr>
          <w:rFonts w:ascii="Times New Roman" w:eastAsiaTheme="minorHAnsi" w:hAnsi="Times New Roman"/>
          <w:sz w:val="28"/>
          <w:szCs w:val="28"/>
        </w:rPr>
        <w:t xml:space="preserve">, а также консультирование заявителя о порядке предоставления </w:t>
      </w:r>
      <w:proofErr w:type="spellStart"/>
      <w:r w:rsidRPr="002C6038">
        <w:rPr>
          <w:rFonts w:ascii="Times New Roman" w:eastAsiaTheme="minorHAnsi" w:hAnsi="Times New Roman"/>
          <w:sz w:val="28"/>
          <w:szCs w:val="28"/>
        </w:rPr>
        <w:t>государ-ственной</w:t>
      </w:r>
      <w:proofErr w:type="spellEnd"/>
      <w:r w:rsidRPr="002C6038">
        <w:rPr>
          <w:rFonts w:ascii="Times New Roman" w:eastAsiaTheme="minorHAnsi" w:hAnsi="Times New Roman"/>
          <w:sz w:val="28"/>
          <w:szCs w:val="28"/>
        </w:rPr>
        <w:t xml:space="preserve"> услуги в МФЦ;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прием запроса (далее − заявление) заявителя о предоставлении государственной услуги и иных документов, необходимых для предоставления государственной услуги;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передачу органу, предоставляющему государственную услугу, заявления о предоставлении государственной услуги и иных документов, необходимых для предоставления государственной услуги.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3E62E9" w:rsidRDefault="001025F5" w:rsidP="003E62E9">
      <w:pPr>
        <w:autoSpaceDE w:val="0"/>
        <w:autoSpaceDN w:val="0"/>
        <w:adjustRightInd w:val="0"/>
        <w:spacing w:after="0" w:line="240" w:lineRule="auto"/>
        <w:ind w:right="792"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86DDF">
        <w:rPr>
          <w:rFonts w:ascii="Times New Roman" w:eastAsiaTheme="minorHAnsi" w:hAnsi="Times New Roman"/>
          <w:b/>
          <w:sz w:val="28"/>
          <w:szCs w:val="28"/>
        </w:rPr>
        <w:t>6.2. Порядок выполнения административных процедур</w:t>
      </w:r>
    </w:p>
    <w:p w:rsidR="003E62E9" w:rsidRDefault="001025F5" w:rsidP="003E62E9">
      <w:pPr>
        <w:autoSpaceDE w:val="0"/>
        <w:autoSpaceDN w:val="0"/>
        <w:adjustRightInd w:val="0"/>
        <w:spacing w:after="0" w:line="240" w:lineRule="auto"/>
        <w:ind w:right="792"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86DDF">
        <w:rPr>
          <w:rFonts w:ascii="Times New Roman" w:eastAsiaTheme="minorHAnsi" w:hAnsi="Times New Roman"/>
          <w:b/>
          <w:sz w:val="28"/>
          <w:szCs w:val="28"/>
        </w:rPr>
        <w:t>(действий)</w:t>
      </w:r>
      <w:r w:rsidR="003E62E9">
        <w:rPr>
          <w:rFonts w:ascii="Times New Roman" w:eastAsiaTheme="minorHAnsi" w:hAnsi="Times New Roman"/>
          <w:b/>
          <w:sz w:val="28"/>
          <w:szCs w:val="28"/>
        </w:rPr>
        <w:t xml:space="preserve"> </w:t>
      </w:r>
      <w:r w:rsidRPr="00986DDF">
        <w:rPr>
          <w:rFonts w:ascii="Times New Roman" w:eastAsiaTheme="minorHAnsi" w:hAnsi="Times New Roman"/>
          <w:b/>
          <w:sz w:val="28"/>
          <w:szCs w:val="28"/>
        </w:rPr>
        <w:t>многофункциональными центрами</w:t>
      </w:r>
    </w:p>
    <w:p w:rsidR="001025F5" w:rsidRPr="00986DDF" w:rsidRDefault="001025F5" w:rsidP="003E62E9">
      <w:pPr>
        <w:autoSpaceDE w:val="0"/>
        <w:autoSpaceDN w:val="0"/>
        <w:adjustRightInd w:val="0"/>
        <w:spacing w:after="0" w:line="240" w:lineRule="auto"/>
        <w:ind w:right="792" w:firstLine="851"/>
        <w:jc w:val="center"/>
        <w:rPr>
          <w:rFonts w:ascii="Times New Roman" w:eastAsiaTheme="minorHAnsi" w:hAnsi="Times New Roman"/>
          <w:b/>
          <w:sz w:val="28"/>
          <w:szCs w:val="28"/>
        </w:rPr>
      </w:pPr>
      <w:r w:rsidRPr="00986DDF">
        <w:rPr>
          <w:rFonts w:ascii="Times New Roman" w:eastAsiaTheme="minorHAnsi" w:hAnsi="Times New Roman"/>
          <w:b/>
          <w:sz w:val="28"/>
          <w:szCs w:val="28"/>
        </w:rPr>
        <w:t>предоставления государственных и муниципальных услуг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167A47" w:rsidRDefault="001025F5" w:rsidP="00167A4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6.2.1. Информирование заявителей осуществляется посредством размещения актуальной и исчерпывающей информации, необходимой для получения государственной услуги на информационных стендах или иных источниках информирования, а также в окне МФЦ (ином специально оборудованном рабочем месте в МФЦ), предназначенном для информирования заявителей о порядке предоставления государственных услуг, о ходе рассмотрения запросов о предоставлении государственных услуг, а также для предоставления иной информации, в том числе указанной в подпункте «а» пункта 8 Правил организации деятельности многофункциональных центров предоставления государственных и </w:t>
      </w:r>
      <w:r w:rsidRPr="002C6038">
        <w:rPr>
          <w:rFonts w:ascii="Times New Roman" w:eastAsiaTheme="minorHAnsi" w:hAnsi="Times New Roman"/>
          <w:sz w:val="28"/>
          <w:szCs w:val="28"/>
        </w:rPr>
        <w:lastRenderedPageBreak/>
        <w:t xml:space="preserve">муниципальных услуг, утвержденных постановлением Правительства Российской Федерации от 22 декабря 2012 г. № 1376 «Об утверждении Правил организации деятельности многофункциональных центров предоставления </w:t>
      </w:r>
      <w:proofErr w:type="spellStart"/>
      <w:r w:rsidRPr="002C6038">
        <w:rPr>
          <w:rFonts w:ascii="Times New Roman" w:eastAsiaTheme="minorHAnsi" w:hAnsi="Times New Roman"/>
          <w:sz w:val="28"/>
          <w:szCs w:val="28"/>
        </w:rPr>
        <w:t>государ</w:t>
      </w:r>
      <w:r w:rsidR="00167A47">
        <w:rPr>
          <w:rFonts w:ascii="Times New Roman" w:eastAsiaTheme="minorHAnsi" w:hAnsi="Times New Roman"/>
          <w:sz w:val="28"/>
          <w:szCs w:val="28"/>
        </w:rPr>
        <w:t>ст</w:t>
      </w:r>
      <w:proofErr w:type="spellEnd"/>
      <w:r w:rsidR="00167A47">
        <w:rPr>
          <w:rFonts w:ascii="Times New Roman" w:eastAsiaTheme="minorHAnsi" w:hAnsi="Times New Roman"/>
          <w:sz w:val="28"/>
          <w:szCs w:val="28"/>
        </w:rPr>
        <w:t>-</w:t>
      </w:r>
    </w:p>
    <w:p w:rsidR="00167A47" w:rsidRPr="002C6038" w:rsidRDefault="00167A47" w:rsidP="00167A4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</w:rPr>
        <w:t>в</w:t>
      </w:r>
      <w:r w:rsidR="001025F5" w:rsidRPr="002C6038">
        <w:rPr>
          <w:rFonts w:ascii="Times New Roman" w:eastAsiaTheme="minorHAnsi" w:hAnsi="Times New Roman"/>
          <w:sz w:val="28"/>
          <w:szCs w:val="28"/>
        </w:rPr>
        <w:t>енных и муниципальных услуг».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6.2.2. Основанием для начала административной процедуры является обращение заявителя в МФЦ с заявлением и документами, указанными в подразделе 2.6 Регламента, а также документами, указанными в пункте 2.7.1 Регламента, представленные заявителем по его инициативе самостоятельно.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Прием заявления и документов в МФЦ осуществляется в соответствии с Федеральным законом от 27 июля 2010 г. № 210-ФЗ «Об организации предоставления государственных и муниципа</w:t>
      </w:r>
      <w:r w:rsidR="0027465B">
        <w:rPr>
          <w:rFonts w:ascii="Times New Roman" w:eastAsiaTheme="minorHAnsi" w:hAnsi="Times New Roman"/>
          <w:sz w:val="28"/>
          <w:szCs w:val="28"/>
        </w:rPr>
        <w:t>льных услуг»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, а также с условиями соглашения о взаимодействии МФЦ с органом местного самоуправления Краснодарского края (далее </w:t>
      </w:r>
      <w:r w:rsidR="003E62E9">
        <w:rPr>
          <w:rFonts w:ascii="Times New Roman" w:eastAsiaTheme="minorHAnsi" w:hAnsi="Times New Roman"/>
          <w:sz w:val="28"/>
          <w:szCs w:val="28"/>
        </w:rPr>
        <w:t>−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 соглашение о взаимодействии).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Работник МФЦ при приеме заявления о предоставлении государственной услуги либо запроса о предоставлении нескольких государственных и (или) муниципальных услуг в МФЦ, предусмотренного статьей 15.1 Федерального закона </w:t>
      </w:r>
      <w:r w:rsidR="0027465B" w:rsidRPr="002C6038">
        <w:rPr>
          <w:rFonts w:ascii="Times New Roman" w:eastAsiaTheme="minorHAnsi" w:hAnsi="Times New Roman"/>
          <w:sz w:val="28"/>
          <w:szCs w:val="28"/>
        </w:rPr>
        <w:t>от 27 июля 2010 г. № 210-ФЗ «Об организации предоставления государственных и муниципа</w:t>
      </w:r>
      <w:r w:rsidR="0027465B">
        <w:rPr>
          <w:rFonts w:ascii="Times New Roman" w:eastAsiaTheme="minorHAnsi" w:hAnsi="Times New Roman"/>
          <w:sz w:val="28"/>
          <w:szCs w:val="28"/>
        </w:rPr>
        <w:t>льных услуг»</w:t>
      </w:r>
      <w:r w:rsidR="0027465B" w:rsidRPr="002C6038">
        <w:rPr>
          <w:rFonts w:ascii="Times New Roman" w:eastAsiaTheme="minorHAnsi" w:hAnsi="Times New Roman"/>
          <w:sz w:val="28"/>
          <w:szCs w:val="28"/>
        </w:rPr>
        <w:t xml:space="preserve">, 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(далее – комплексный запрос): 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устанавливает личность заявителя на основании паспорта гражданина Российской Федерации и иных документов, удостоверяющих личность заявителя, в соответствии с законодательством Российской Федерации;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проверяет наличие соответствующих полномочий на получение государственной услуги, если за получением результата услуги обращается представитель заявителя;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проверяет на соответствие копий представляемых документов (за исключением нотариально заверенных) их оригиналам (на предмет наличия подчисток или допечаток). Заверяет копии документов, возвращает подлинники заявителю;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осуществляет копирование (сканирование) документов, предусмотренных пунктами 1 – 7, 9, 10, 14 и 18 части 6 статьи 7 Федерального закона от 27 июля 2010 г. № 210-ФЗ «Об организации предоставления государственных и муниципальных услуг» (далее – документы личного хранения) и представленных заявителем, в случае, если заявитель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хранения). Заверяет копии документов, возвращает подлинники заявителю;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при отсутствии оснований для отказа в приеме документов, в </w:t>
      </w:r>
      <w:proofErr w:type="spellStart"/>
      <w:proofErr w:type="gramStart"/>
      <w:r w:rsidRPr="002C6038">
        <w:rPr>
          <w:rFonts w:ascii="Times New Roman" w:eastAsiaTheme="minorHAnsi" w:hAnsi="Times New Roman"/>
          <w:sz w:val="28"/>
          <w:szCs w:val="28"/>
        </w:rPr>
        <w:t>соответ-ствии</w:t>
      </w:r>
      <w:proofErr w:type="spellEnd"/>
      <w:proofErr w:type="gramEnd"/>
      <w:r w:rsidRPr="002C6038">
        <w:rPr>
          <w:rFonts w:ascii="Times New Roman" w:eastAsiaTheme="minorHAnsi" w:hAnsi="Times New Roman"/>
          <w:sz w:val="28"/>
          <w:szCs w:val="28"/>
        </w:rPr>
        <w:t xml:space="preserve"> с </w:t>
      </w:r>
      <w:r w:rsidR="002D148E">
        <w:rPr>
          <w:rFonts w:ascii="Times New Roman" w:eastAsiaTheme="minorHAnsi" w:hAnsi="Times New Roman"/>
          <w:sz w:val="28"/>
          <w:szCs w:val="28"/>
        </w:rPr>
        <w:t>подразделом</w:t>
      </w:r>
      <w:r w:rsidRPr="002C6038">
        <w:rPr>
          <w:rFonts w:ascii="Times New Roman" w:eastAsiaTheme="minorHAnsi" w:hAnsi="Times New Roman"/>
          <w:sz w:val="28"/>
          <w:szCs w:val="28"/>
        </w:rPr>
        <w:t xml:space="preserve"> 2.9 Регламента, регистрирует заявление и документы, необходимые для предоставления государственной услуги, формирует пакет документов.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В случае несоответствия документа, удостоверяющего личность, нормативно установленным требованиям или его отсутствия – работник МФЦ инфор</w:t>
      </w:r>
      <w:r w:rsidRPr="002C6038">
        <w:rPr>
          <w:rFonts w:ascii="Times New Roman" w:eastAsiaTheme="minorHAnsi" w:hAnsi="Times New Roman"/>
          <w:sz w:val="28"/>
          <w:szCs w:val="28"/>
        </w:rPr>
        <w:lastRenderedPageBreak/>
        <w:t xml:space="preserve">мирует заявителя (представителя заявителя) о необходимости предъявления документа, удостоверяющего личность, для предоставления государственной услуги и предлагает обратиться в МФЦ после приведения в соответствие с нормативно установленными требованиями документа, удостоверяющего личность. 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 предоставлении государственной услуги по экстерриториальному принципу МФЦ: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принимает от заявителя (представителя заявителя) заявление и документы, представленные заявителем (представителем заявителя);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осуществляет копирование (сканирование) документов, предусмотренных пунктами 1 − 7, 9, 10, 14 и 18 части 6 статьи 7 Федерального закона </w:t>
      </w:r>
      <w:r w:rsidR="0027465B" w:rsidRPr="002C6038">
        <w:rPr>
          <w:rFonts w:ascii="Times New Roman" w:eastAsiaTheme="minorHAnsi" w:hAnsi="Times New Roman"/>
          <w:sz w:val="28"/>
          <w:szCs w:val="28"/>
        </w:rPr>
        <w:t>от 27 июля 2010 г. № 210-ФЗ «Об организации предоставления государственных и муниципа</w:t>
      </w:r>
      <w:r w:rsidR="0027465B">
        <w:rPr>
          <w:rFonts w:ascii="Times New Roman" w:eastAsiaTheme="minorHAnsi" w:hAnsi="Times New Roman"/>
          <w:sz w:val="28"/>
          <w:szCs w:val="28"/>
        </w:rPr>
        <w:t>льных услуг»</w:t>
      </w:r>
      <w:r w:rsidR="0027465B" w:rsidRPr="002C6038">
        <w:rPr>
          <w:rFonts w:ascii="Times New Roman" w:eastAsiaTheme="minorHAnsi" w:hAnsi="Times New Roman"/>
          <w:sz w:val="28"/>
          <w:szCs w:val="28"/>
        </w:rPr>
        <w:t xml:space="preserve">, </w:t>
      </w:r>
      <w:r w:rsidRPr="002C6038">
        <w:rPr>
          <w:rFonts w:ascii="Times New Roman" w:eastAsiaTheme="minorHAnsi" w:hAnsi="Times New Roman"/>
          <w:sz w:val="28"/>
          <w:szCs w:val="28"/>
        </w:rPr>
        <w:t>(далее − документы личного хранения) и представленных заявителем (представителем заявителя), в случае, если заявитель (представитель заявителя) самостоятельно не представил копии документов личного хранения, а в соответствии с административным регламентом предоставления государственной услуги для ее предоставления необходима копия документа личного хранения (за исключением случая, когда в соответствии с нормативным правовым актом для предоставления государственной услуги необходимо предъявление нотариально удостоверенной копии документа личного хранения);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формирует электронные документы и (или) электронные образы заявления, документов, принятых от заявителя (представителя заявителя), копий документов личного хранения, принятых от заявителя (представителя заявителя), обеспечивая их заверение электронной подписью в установленном порядке;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с использованием информационно-телекоммуникационных технологий</w:t>
      </w:r>
      <w:r w:rsidRPr="002C6038">
        <w:t xml:space="preserve"> </w:t>
      </w:r>
      <w:r w:rsidRPr="002C6038">
        <w:rPr>
          <w:rFonts w:ascii="Times New Roman" w:eastAsiaTheme="minorHAnsi" w:hAnsi="Times New Roman"/>
          <w:sz w:val="28"/>
          <w:szCs w:val="28"/>
        </w:rPr>
        <w:t>по защищенным каналам связи направляет электронные документы и (или) электронные образы документов, заверенные уполномоченным должностным лицом МФЦ в уполномоченный орган местного самоуправления, предоставляющий соответствующую государственную услугу.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При отсутствии технической возможности МФЦ, в том числе при отсутствии возможности выполнить требования к формату файла документа в электронном виде, заявления и иные документы, необходимые для предоставления государственной услуги, направляются МФЦ в орган местного самоуправления, предоставляющий соответствующую государственную услугу, на бумажных носителях.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Критерием принятия решения по настоящей административной </w:t>
      </w:r>
      <w:proofErr w:type="spellStart"/>
      <w:proofErr w:type="gramStart"/>
      <w:r w:rsidRPr="002C6038">
        <w:rPr>
          <w:rFonts w:ascii="Times New Roman" w:eastAsiaTheme="minorHAnsi" w:hAnsi="Times New Roman"/>
          <w:sz w:val="28"/>
          <w:szCs w:val="28"/>
        </w:rPr>
        <w:t>проце</w:t>
      </w:r>
      <w:proofErr w:type="spellEnd"/>
      <w:r w:rsidRPr="002C6038">
        <w:rPr>
          <w:rFonts w:ascii="Times New Roman" w:eastAsiaTheme="minorHAnsi" w:hAnsi="Times New Roman"/>
          <w:sz w:val="28"/>
          <w:szCs w:val="28"/>
        </w:rPr>
        <w:t>-дуре</w:t>
      </w:r>
      <w:proofErr w:type="gramEnd"/>
      <w:r w:rsidRPr="002C6038">
        <w:rPr>
          <w:rFonts w:ascii="Times New Roman" w:eastAsiaTheme="minorHAnsi" w:hAnsi="Times New Roman"/>
          <w:sz w:val="28"/>
          <w:szCs w:val="28"/>
        </w:rPr>
        <w:t xml:space="preserve"> является отсутствие оснований для отказа в приеме документов, необходимых для предоставления государственной услуги, в соответствие с </w:t>
      </w:r>
      <w:r w:rsidR="003E62E9">
        <w:rPr>
          <w:rFonts w:ascii="Times New Roman" w:eastAsiaTheme="minorHAnsi" w:hAnsi="Times New Roman"/>
          <w:sz w:val="28"/>
          <w:szCs w:val="28"/>
        </w:rPr>
        <w:br/>
      </w:r>
      <w:r w:rsidRPr="002C6038">
        <w:rPr>
          <w:rFonts w:ascii="Times New Roman" w:eastAsiaTheme="minorHAnsi" w:hAnsi="Times New Roman"/>
          <w:sz w:val="28"/>
          <w:szCs w:val="28"/>
        </w:rPr>
        <w:t xml:space="preserve">подразделом 2.9 Регламента. 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Результатом исполнения административной процедуры является </w:t>
      </w:r>
      <w:proofErr w:type="spellStart"/>
      <w:proofErr w:type="gramStart"/>
      <w:r w:rsidRPr="002C6038">
        <w:rPr>
          <w:rFonts w:ascii="Times New Roman" w:eastAsiaTheme="minorHAnsi" w:hAnsi="Times New Roman"/>
          <w:sz w:val="28"/>
          <w:szCs w:val="28"/>
        </w:rPr>
        <w:t>реги-страция</w:t>
      </w:r>
      <w:proofErr w:type="spellEnd"/>
      <w:proofErr w:type="gramEnd"/>
      <w:r w:rsidRPr="002C6038">
        <w:rPr>
          <w:rFonts w:ascii="Times New Roman" w:eastAsiaTheme="minorHAnsi" w:hAnsi="Times New Roman"/>
          <w:sz w:val="28"/>
          <w:szCs w:val="28"/>
        </w:rPr>
        <w:t xml:space="preserve"> запроса (заявления) и выдача заявителю расписки в получении документов либо отказ в приеме документов, при выявлении оснований для отказа в приеме документов (по желанию заявителя выдается в письменном виде с указанием причин отказа).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Исполнение данной административной процедуры возложено на работника МФЦ.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lastRenderedPageBreak/>
        <w:t>6.2.3. Основанием для начала административной процедуры является принятые МФЦ заявление и прилагаемые к нему документы от заявителя (пакет документов).</w:t>
      </w:r>
    </w:p>
    <w:p w:rsidR="007D3297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Передача пакета документов из МФЦ в орган, предоставляющий </w:t>
      </w:r>
      <w:proofErr w:type="spellStart"/>
      <w:r w:rsidRPr="002C6038">
        <w:rPr>
          <w:rFonts w:ascii="Times New Roman" w:eastAsiaTheme="minorHAnsi" w:hAnsi="Times New Roman"/>
          <w:sz w:val="28"/>
          <w:szCs w:val="28"/>
        </w:rPr>
        <w:t>государ</w:t>
      </w:r>
      <w:proofErr w:type="spellEnd"/>
      <w:r w:rsidR="007D3297">
        <w:rPr>
          <w:rFonts w:ascii="Times New Roman" w:eastAsiaTheme="minorHAnsi" w:hAnsi="Times New Roman"/>
          <w:sz w:val="28"/>
          <w:szCs w:val="28"/>
        </w:rPr>
        <w:t>-</w:t>
      </w:r>
    </w:p>
    <w:p w:rsidR="001025F5" w:rsidRPr="002C6038" w:rsidRDefault="001025F5" w:rsidP="007D329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8"/>
          <w:szCs w:val="28"/>
        </w:rPr>
      </w:pPr>
      <w:proofErr w:type="spellStart"/>
      <w:r w:rsidRPr="002C6038">
        <w:rPr>
          <w:rFonts w:ascii="Times New Roman" w:eastAsiaTheme="minorHAnsi" w:hAnsi="Times New Roman"/>
          <w:sz w:val="28"/>
          <w:szCs w:val="28"/>
        </w:rPr>
        <w:t>ственную</w:t>
      </w:r>
      <w:proofErr w:type="spellEnd"/>
      <w:r w:rsidRPr="002C6038">
        <w:rPr>
          <w:rFonts w:ascii="Times New Roman" w:eastAsiaTheme="minorHAnsi" w:hAnsi="Times New Roman"/>
          <w:sz w:val="28"/>
          <w:szCs w:val="28"/>
        </w:rPr>
        <w:t xml:space="preserve"> услугу, осуществляется в соответствии с условиями соглашения о взаимодействии на основании реестра, который составляется в двух экземплярах и содержит дату и время передачи, заверяются подписями специалиста органа, предоставляющего государственную услугу и работника МФЦ.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Критериями административной процедуры по передаче пакета документов в орган, предоставляющий государственную (муниципальную) услугу, являются: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соблюдение сроков передачи заявлений и прилагаемых к ним </w:t>
      </w:r>
      <w:proofErr w:type="spellStart"/>
      <w:proofErr w:type="gramStart"/>
      <w:r w:rsidRPr="002C6038">
        <w:rPr>
          <w:rFonts w:ascii="Times New Roman" w:eastAsiaTheme="minorHAnsi" w:hAnsi="Times New Roman"/>
          <w:sz w:val="28"/>
          <w:szCs w:val="28"/>
        </w:rPr>
        <w:t>докумен-тов</w:t>
      </w:r>
      <w:proofErr w:type="spellEnd"/>
      <w:proofErr w:type="gramEnd"/>
      <w:r w:rsidRPr="002C6038">
        <w:rPr>
          <w:rFonts w:ascii="Times New Roman" w:eastAsiaTheme="minorHAnsi" w:hAnsi="Times New Roman"/>
          <w:sz w:val="28"/>
          <w:szCs w:val="28"/>
        </w:rPr>
        <w:t xml:space="preserve">, установленных заключенными соглашениями о взаимодействии; 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адресность направления (соответствие органа, предоставляющего </w:t>
      </w:r>
      <w:proofErr w:type="spellStart"/>
      <w:proofErr w:type="gramStart"/>
      <w:r w:rsidRPr="002C6038">
        <w:rPr>
          <w:rFonts w:ascii="Times New Roman" w:eastAsiaTheme="minorHAnsi" w:hAnsi="Times New Roman"/>
          <w:sz w:val="28"/>
          <w:szCs w:val="28"/>
        </w:rPr>
        <w:t>госу</w:t>
      </w:r>
      <w:proofErr w:type="spellEnd"/>
      <w:r w:rsidRPr="002C6038">
        <w:rPr>
          <w:rFonts w:ascii="Times New Roman" w:eastAsiaTheme="minorHAnsi" w:hAnsi="Times New Roman"/>
          <w:sz w:val="28"/>
          <w:szCs w:val="28"/>
        </w:rPr>
        <w:t>-дарственную</w:t>
      </w:r>
      <w:proofErr w:type="gramEnd"/>
      <w:r w:rsidRPr="002C6038">
        <w:rPr>
          <w:rFonts w:ascii="Times New Roman" w:eastAsiaTheme="minorHAnsi" w:hAnsi="Times New Roman"/>
          <w:sz w:val="28"/>
          <w:szCs w:val="28"/>
        </w:rPr>
        <w:t xml:space="preserve"> услугу либо его территориального отдела/филиала);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соблюдение комплектности передаваемых документов и предъявляемых к ним требований оформления, предусмотренных соглашениями о взаимодействии.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 xml:space="preserve">Способом фиксации результата выполнения административной </w:t>
      </w:r>
      <w:proofErr w:type="spellStart"/>
      <w:proofErr w:type="gramStart"/>
      <w:r w:rsidRPr="002C6038">
        <w:rPr>
          <w:rFonts w:ascii="Times New Roman" w:eastAsiaTheme="minorHAnsi" w:hAnsi="Times New Roman"/>
          <w:sz w:val="28"/>
          <w:szCs w:val="28"/>
        </w:rPr>
        <w:t>проце</w:t>
      </w:r>
      <w:proofErr w:type="spellEnd"/>
      <w:r w:rsidRPr="002C6038">
        <w:rPr>
          <w:rFonts w:ascii="Times New Roman" w:eastAsiaTheme="minorHAnsi" w:hAnsi="Times New Roman"/>
          <w:sz w:val="28"/>
          <w:szCs w:val="28"/>
        </w:rPr>
        <w:t>-дуры</w:t>
      </w:r>
      <w:proofErr w:type="gramEnd"/>
      <w:r w:rsidRPr="002C6038">
        <w:rPr>
          <w:rFonts w:ascii="Times New Roman" w:eastAsiaTheme="minorHAnsi" w:hAnsi="Times New Roman"/>
          <w:sz w:val="28"/>
          <w:szCs w:val="28"/>
        </w:rPr>
        <w:t xml:space="preserve"> является наличие подписей специалиста органа, предоставляющего государственную услугу (необходимо указать) и работника МФЦ в реестре.</w:t>
      </w:r>
    </w:p>
    <w:p w:rsidR="001025F5" w:rsidRPr="002C6038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Результатом исполнения административной процедуры является получение пакета документов органом, предоставляющим государственную услугу.</w:t>
      </w:r>
    </w:p>
    <w:p w:rsidR="001025F5" w:rsidRDefault="001025F5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  <w:r w:rsidRPr="002C6038">
        <w:rPr>
          <w:rFonts w:ascii="Times New Roman" w:eastAsiaTheme="minorHAnsi" w:hAnsi="Times New Roman"/>
          <w:sz w:val="28"/>
          <w:szCs w:val="28"/>
        </w:rPr>
        <w:t>Исполнение данной административной процедуры возложено на работника МФЦ и специалиста органа, предоставляющего государственную услугу.</w:t>
      </w:r>
      <w:r w:rsidR="002C6038" w:rsidRPr="002C6038">
        <w:rPr>
          <w:rFonts w:ascii="Times New Roman" w:eastAsiaTheme="minorHAnsi" w:hAnsi="Times New Roman"/>
          <w:sz w:val="28"/>
          <w:szCs w:val="28"/>
        </w:rPr>
        <w:t>».</w:t>
      </w:r>
    </w:p>
    <w:p w:rsidR="003E62E9" w:rsidRDefault="003E62E9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3E62E9" w:rsidRDefault="003E62E9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3E62E9" w:rsidRPr="00831E0E" w:rsidRDefault="003E62E9" w:rsidP="003E6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1E0E">
        <w:rPr>
          <w:rFonts w:ascii="Times New Roman" w:hAnsi="Times New Roman"/>
          <w:sz w:val="28"/>
          <w:szCs w:val="28"/>
        </w:rPr>
        <w:t xml:space="preserve">Начальник отдела по защите </w:t>
      </w:r>
    </w:p>
    <w:p w:rsidR="003E62E9" w:rsidRPr="00831E0E" w:rsidRDefault="003E62E9" w:rsidP="003E6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1E0E">
        <w:rPr>
          <w:rFonts w:ascii="Times New Roman" w:hAnsi="Times New Roman"/>
          <w:sz w:val="28"/>
          <w:szCs w:val="28"/>
        </w:rPr>
        <w:t xml:space="preserve">прав и интересов лиц из числа </w:t>
      </w:r>
    </w:p>
    <w:p w:rsidR="003E62E9" w:rsidRPr="00831E0E" w:rsidRDefault="003E62E9" w:rsidP="003E6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1E0E">
        <w:rPr>
          <w:rFonts w:ascii="Times New Roman" w:hAnsi="Times New Roman"/>
          <w:sz w:val="28"/>
          <w:szCs w:val="28"/>
        </w:rPr>
        <w:t xml:space="preserve">детей-сирот и детей, оставшихся </w:t>
      </w:r>
    </w:p>
    <w:p w:rsidR="003E62E9" w:rsidRPr="00831E0E" w:rsidRDefault="003E62E9" w:rsidP="003E62E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831E0E">
        <w:rPr>
          <w:rFonts w:ascii="Times New Roman" w:hAnsi="Times New Roman"/>
          <w:sz w:val="28"/>
          <w:szCs w:val="28"/>
        </w:rPr>
        <w:t>без попечения родителей</w:t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r w:rsidRPr="00831E0E">
        <w:rPr>
          <w:rFonts w:ascii="Times New Roman" w:hAnsi="Times New Roman"/>
          <w:sz w:val="28"/>
          <w:szCs w:val="28"/>
        </w:rPr>
        <w:tab/>
      </w:r>
      <w:proofErr w:type="gramStart"/>
      <w:r w:rsidRPr="00831E0E">
        <w:rPr>
          <w:rFonts w:ascii="Times New Roman" w:hAnsi="Times New Roman"/>
          <w:sz w:val="28"/>
          <w:szCs w:val="28"/>
        </w:rPr>
        <w:tab/>
        <w:t xml:space="preserve">  В.В.</w:t>
      </w:r>
      <w:proofErr w:type="gramEnd"/>
      <w:r w:rsidRPr="00831E0E">
        <w:rPr>
          <w:rFonts w:ascii="Times New Roman" w:hAnsi="Times New Roman"/>
          <w:sz w:val="28"/>
          <w:szCs w:val="28"/>
        </w:rPr>
        <w:t xml:space="preserve"> Стратий</w:t>
      </w:r>
    </w:p>
    <w:p w:rsidR="003E62E9" w:rsidRDefault="003E62E9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3E62E9" w:rsidRDefault="003E62E9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3E62E9" w:rsidRPr="002C6038" w:rsidRDefault="003E62E9" w:rsidP="001025F5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Theme="minorHAnsi" w:hAnsi="Times New Roman"/>
          <w:sz w:val="28"/>
          <w:szCs w:val="28"/>
        </w:rPr>
      </w:pPr>
    </w:p>
    <w:p w:rsidR="004F68C0" w:rsidRPr="00167527" w:rsidRDefault="004F68C0">
      <w:pPr>
        <w:rPr>
          <w:rFonts w:ascii="Times New Roman" w:hAnsi="Times New Roman"/>
          <w:sz w:val="28"/>
          <w:szCs w:val="28"/>
        </w:rPr>
      </w:pPr>
    </w:p>
    <w:sectPr w:rsidR="004F68C0" w:rsidRPr="00167527" w:rsidSect="00747790">
      <w:headerReference w:type="default" r:id="rId12"/>
      <w:pgSz w:w="11906" w:h="16838"/>
      <w:pgMar w:top="1134" w:right="56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238D8" w:rsidRDefault="006238D8" w:rsidP="00167527">
      <w:pPr>
        <w:spacing w:after="0" w:line="240" w:lineRule="auto"/>
      </w:pPr>
      <w:r>
        <w:separator/>
      </w:r>
    </w:p>
  </w:endnote>
  <w:endnote w:type="continuationSeparator" w:id="0">
    <w:p w:rsidR="006238D8" w:rsidRDefault="006238D8" w:rsidP="00167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238D8" w:rsidRDefault="006238D8" w:rsidP="00167527">
      <w:pPr>
        <w:spacing w:after="0" w:line="240" w:lineRule="auto"/>
      </w:pPr>
      <w:r>
        <w:separator/>
      </w:r>
    </w:p>
  </w:footnote>
  <w:footnote w:type="continuationSeparator" w:id="0">
    <w:p w:rsidR="006238D8" w:rsidRDefault="006238D8" w:rsidP="00167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31380324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167527" w:rsidRPr="00167527" w:rsidRDefault="00167527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167527">
          <w:rPr>
            <w:rFonts w:ascii="Times New Roman" w:hAnsi="Times New Roman"/>
            <w:sz w:val="28"/>
            <w:szCs w:val="28"/>
          </w:rPr>
          <w:fldChar w:fldCharType="begin"/>
        </w:r>
        <w:r w:rsidRPr="0016752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167527">
          <w:rPr>
            <w:rFonts w:ascii="Times New Roman" w:hAnsi="Times New Roman"/>
            <w:sz w:val="28"/>
            <w:szCs w:val="28"/>
          </w:rPr>
          <w:fldChar w:fldCharType="separate"/>
        </w:r>
        <w:r w:rsidR="00174391">
          <w:rPr>
            <w:rFonts w:ascii="Times New Roman" w:hAnsi="Times New Roman"/>
            <w:noProof/>
            <w:sz w:val="28"/>
            <w:szCs w:val="28"/>
          </w:rPr>
          <w:t>2</w:t>
        </w:r>
        <w:r w:rsidRPr="0016752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B55CF"/>
    <w:multiLevelType w:val="hybridMultilevel"/>
    <w:tmpl w:val="F006D61E"/>
    <w:lvl w:ilvl="0" w:tplc="05481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C3D41B2"/>
    <w:multiLevelType w:val="hybridMultilevel"/>
    <w:tmpl w:val="BBE6DFC0"/>
    <w:lvl w:ilvl="0" w:tplc="B312566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0CD03FB9"/>
    <w:multiLevelType w:val="hybridMultilevel"/>
    <w:tmpl w:val="2CAE6326"/>
    <w:lvl w:ilvl="0" w:tplc="1FC2BC8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102209CC"/>
    <w:multiLevelType w:val="hybridMultilevel"/>
    <w:tmpl w:val="91423D42"/>
    <w:lvl w:ilvl="0" w:tplc="3AF29F5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18872DCB"/>
    <w:multiLevelType w:val="hybridMultilevel"/>
    <w:tmpl w:val="E29074A6"/>
    <w:lvl w:ilvl="0" w:tplc="AAB6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95C4197"/>
    <w:multiLevelType w:val="hybridMultilevel"/>
    <w:tmpl w:val="9C829334"/>
    <w:lvl w:ilvl="0" w:tplc="23C485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9925897"/>
    <w:multiLevelType w:val="hybridMultilevel"/>
    <w:tmpl w:val="A6CC6B3E"/>
    <w:lvl w:ilvl="0" w:tplc="D092FE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487E400D"/>
    <w:multiLevelType w:val="hybridMultilevel"/>
    <w:tmpl w:val="3A4CC132"/>
    <w:lvl w:ilvl="0" w:tplc="802449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493A0093"/>
    <w:multiLevelType w:val="hybridMultilevel"/>
    <w:tmpl w:val="C252716A"/>
    <w:lvl w:ilvl="0" w:tplc="35C6489A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AB777E1"/>
    <w:multiLevelType w:val="hybridMultilevel"/>
    <w:tmpl w:val="4D0668F4"/>
    <w:lvl w:ilvl="0" w:tplc="5E9E3D7C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0F278F8"/>
    <w:multiLevelType w:val="hybridMultilevel"/>
    <w:tmpl w:val="64AE056C"/>
    <w:lvl w:ilvl="0" w:tplc="9AC60C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 w15:restartNumberingAfterBreak="0">
    <w:nsid w:val="684E42DB"/>
    <w:multiLevelType w:val="hybridMultilevel"/>
    <w:tmpl w:val="99AA7580"/>
    <w:lvl w:ilvl="0" w:tplc="C464BA8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70F23C9A"/>
    <w:multiLevelType w:val="hybridMultilevel"/>
    <w:tmpl w:val="836C247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1"/>
  </w:num>
  <w:num w:numId="5">
    <w:abstractNumId w:val="8"/>
  </w:num>
  <w:num w:numId="6">
    <w:abstractNumId w:val="9"/>
  </w:num>
  <w:num w:numId="7">
    <w:abstractNumId w:val="6"/>
  </w:num>
  <w:num w:numId="8">
    <w:abstractNumId w:val="7"/>
  </w:num>
  <w:num w:numId="9">
    <w:abstractNumId w:val="12"/>
  </w:num>
  <w:num w:numId="10">
    <w:abstractNumId w:val="5"/>
  </w:num>
  <w:num w:numId="11">
    <w:abstractNumId w:val="2"/>
  </w:num>
  <w:num w:numId="12">
    <w:abstractNumId w:val="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496"/>
    <w:rsid w:val="000325E1"/>
    <w:rsid w:val="00073194"/>
    <w:rsid w:val="00073639"/>
    <w:rsid w:val="0008322D"/>
    <w:rsid w:val="000A11EA"/>
    <w:rsid w:val="000D3193"/>
    <w:rsid w:val="000D6FC9"/>
    <w:rsid w:val="001025F5"/>
    <w:rsid w:val="00137B56"/>
    <w:rsid w:val="001670B2"/>
    <w:rsid w:val="00167527"/>
    <w:rsid w:val="00167A47"/>
    <w:rsid w:val="00174391"/>
    <w:rsid w:val="00193483"/>
    <w:rsid w:val="001A0BDC"/>
    <w:rsid w:val="001A3521"/>
    <w:rsid w:val="001A6DF1"/>
    <w:rsid w:val="001C51D8"/>
    <w:rsid w:val="001E1BE2"/>
    <w:rsid w:val="00203D2F"/>
    <w:rsid w:val="00207F8D"/>
    <w:rsid w:val="00256688"/>
    <w:rsid w:val="0027465B"/>
    <w:rsid w:val="00282588"/>
    <w:rsid w:val="002B574D"/>
    <w:rsid w:val="002C6038"/>
    <w:rsid w:val="002D148E"/>
    <w:rsid w:val="002D478C"/>
    <w:rsid w:val="002D7449"/>
    <w:rsid w:val="002E07B7"/>
    <w:rsid w:val="00332D9F"/>
    <w:rsid w:val="0036660B"/>
    <w:rsid w:val="003829D2"/>
    <w:rsid w:val="00386D43"/>
    <w:rsid w:val="003A07B9"/>
    <w:rsid w:val="003B186B"/>
    <w:rsid w:val="003B49E8"/>
    <w:rsid w:val="003E62E9"/>
    <w:rsid w:val="00401507"/>
    <w:rsid w:val="00410767"/>
    <w:rsid w:val="00427117"/>
    <w:rsid w:val="004918D6"/>
    <w:rsid w:val="004C2F73"/>
    <w:rsid w:val="004F00B0"/>
    <w:rsid w:val="004F02C3"/>
    <w:rsid w:val="004F4B06"/>
    <w:rsid w:val="004F68C0"/>
    <w:rsid w:val="00593E06"/>
    <w:rsid w:val="005A14E3"/>
    <w:rsid w:val="005C143E"/>
    <w:rsid w:val="005C5197"/>
    <w:rsid w:val="005D0FDC"/>
    <w:rsid w:val="0060084A"/>
    <w:rsid w:val="00605FE3"/>
    <w:rsid w:val="0061589A"/>
    <w:rsid w:val="006238D8"/>
    <w:rsid w:val="006736C6"/>
    <w:rsid w:val="006D34C1"/>
    <w:rsid w:val="007137E5"/>
    <w:rsid w:val="007426A1"/>
    <w:rsid w:val="00747790"/>
    <w:rsid w:val="007567B3"/>
    <w:rsid w:val="0079136B"/>
    <w:rsid w:val="00792C50"/>
    <w:rsid w:val="007B6B4E"/>
    <w:rsid w:val="007D3297"/>
    <w:rsid w:val="007D7F2C"/>
    <w:rsid w:val="007F7970"/>
    <w:rsid w:val="00800AB5"/>
    <w:rsid w:val="008104A2"/>
    <w:rsid w:val="00824036"/>
    <w:rsid w:val="00824496"/>
    <w:rsid w:val="00826C78"/>
    <w:rsid w:val="00826DE9"/>
    <w:rsid w:val="00831E0E"/>
    <w:rsid w:val="00845884"/>
    <w:rsid w:val="008C0D12"/>
    <w:rsid w:val="008D2A8D"/>
    <w:rsid w:val="008E32A0"/>
    <w:rsid w:val="009148F9"/>
    <w:rsid w:val="00935EDB"/>
    <w:rsid w:val="00955E00"/>
    <w:rsid w:val="00982E53"/>
    <w:rsid w:val="00986DDF"/>
    <w:rsid w:val="00A11D13"/>
    <w:rsid w:val="00A30981"/>
    <w:rsid w:val="00A46E9B"/>
    <w:rsid w:val="00A756C1"/>
    <w:rsid w:val="00A765FA"/>
    <w:rsid w:val="00A875BA"/>
    <w:rsid w:val="00AA0A19"/>
    <w:rsid w:val="00AF793D"/>
    <w:rsid w:val="00B01F8B"/>
    <w:rsid w:val="00B7309C"/>
    <w:rsid w:val="00C01533"/>
    <w:rsid w:val="00C06B7E"/>
    <w:rsid w:val="00C66F07"/>
    <w:rsid w:val="00C900A0"/>
    <w:rsid w:val="00CE46E1"/>
    <w:rsid w:val="00D53A39"/>
    <w:rsid w:val="00D65BA2"/>
    <w:rsid w:val="00D94FDD"/>
    <w:rsid w:val="00DD388B"/>
    <w:rsid w:val="00DD5F6A"/>
    <w:rsid w:val="00DE1D91"/>
    <w:rsid w:val="00DF2257"/>
    <w:rsid w:val="00E06198"/>
    <w:rsid w:val="00E15AE4"/>
    <w:rsid w:val="00E64576"/>
    <w:rsid w:val="00EB6330"/>
    <w:rsid w:val="00ED47A5"/>
    <w:rsid w:val="00EE4174"/>
    <w:rsid w:val="00F148A3"/>
    <w:rsid w:val="00F46672"/>
    <w:rsid w:val="00F72ED3"/>
    <w:rsid w:val="00F94E2F"/>
    <w:rsid w:val="00FA7F0A"/>
    <w:rsid w:val="00FB7A24"/>
    <w:rsid w:val="00FD6E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F8B07683-BA54-4531-BA9F-DDD22CBAA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7527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675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167527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List Paragraph"/>
    <w:basedOn w:val="a"/>
    <w:uiPriority w:val="34"/>
    <w:qFormat/>
    <w:rsid w:val="00167527"/>
    <w:pPr>
      <w:ind w:left="720"/>
      <w:contextualSpacing/>
    </w:pPr>
  </w:style>
  <w:style w:type="table" w:styleId="a4">
    <w:name w:val="Table Grid"/>
    <w:basedOn w:val="a1"/>
    <w:uiPriority w:val="39"/>
    <w:rsid w:val="001675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16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67527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167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67527"/>
    <w:rPr>
      <w:rFonts w:ascii="Calibri" w:eastAsia="Calibri" w:hAnsi="Calibri" w:cs="Times New Roman"/>
    </w:rPr>
  </w:style>
  <w:style w:type="paragraph" w:styleId="a9">
    <w:name w:val="Balloon Text"/>
    <w:basedOn w:val="a"/>
    <w:link w:val="aa"/>
    <w:uiPriority w:val="99"/>
    <w:semiHidden/>
    <w:unhideWhenUsed/>
    <w:rsid w:val="001675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67527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D5C26657693B6205F8A78274049152F532BDBC9A118193E8E1F04CA2FEF20D503BA46FA8286C1D6A98C1C15CB1C7B7BE1ED190E7A363ECANDP3I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6C9F4FBC43B8C9A240619A1BF38971320F175ECF821B39425AA28DACDA74C624A625294551B76052FF9699E7FD3A5914047A20DE929091D26E55C2MAv8I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106C9F4FBC43B8C9A240619A1BF38971320F175ECF821B39425AA28DACDA74C624A625294551B76052FF9699E7FD3A5914047A20DE929091D26E55C2MAv8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ED5C26657693B6205F8A662A56254A25572580CCA81F146CD64C029D70BF268043FA40AFC1C2CCDEAD874A438C42222BA6A6140A672A3ECDCC2B1C4EN9PEI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C73B4-7E81-4C0B-8652-50F0A29125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1043</TotalTime>
  <Pages>1</Pages>
  <Words>2546</Words>
  <Characters>14515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Яковлева Юлия Владимировна</dc:creator>
  <cp:keywords/>
  <dc:description/>
  <cp:lastModifiedBy>Яковлева Юлия Владимировна</cp:lastModifiedBy>
  <cp:revision>27</cp:revision>
  <cp:lastPrinted>2021-11-23T05:58:00Z</cp:lastPrinted>
  <dcterms:created xsi:type="dcterms:W3CDTF">2021-03-10T14:33:00Z</dcterms:created>
  <dcterms:modified xsi:type="dcterms:W3CDTF">2021-12-01T13:47:00Z</dcterms:modified>
</cp:coreProperties>
</file>