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03" w:rsidRDefault="006B760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B7603" w:rsidRDefault="006B7603">
      <w:pPr>
        <w:pStyle w:val="ConsPlusNormal"/>
        <w:jc w:val="both"/>
        <w:outlineLvl w:val="0"/>
      </w:pPr>
    </w:p>
    <w:p w:rsidR="006B7603" w:rsidRDefault="006B7603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6B7603" w:rsidRDefault="006B7603">
      <w:pPr>
        <w:pStyle w:val="ConsPlusTitle"/>
        <w:jc w:val="center"/>
      </w:pPr>
    </w:p>
    <w:p w:rsidR="006B7603" w:rsidRDefault="006B7603">
      <w:pPr>
        <w:pStyle w:val="ConsPlusTitle"/>
        <w:jc w:val="center"/>
      </w:pPr>
      <w:r>
        <w:t>ПОСТАНОВЛЕНИЕ</w:t>
      </w:r>
    </w:p>
    <w:p w:rsidR="006B7603" w:rsidRDefault="006B7603">
      <w:pPr>
        <w:pStyle w:val="ConsPlusTitle"/>
        <w:jc w:val="center"/>
      </w:pPr>
      <w:r>
        <w:t>от 19 августа 2009 г. N 715</w:t>
      </w:r>
    </w:p>
    <w:p w:rsidR="006B7603" w:rsidRDefault="006B7603">
      <w:pPr>
        <w:pStyle w:val="ConsPlusTitle"/>
        <w:jc w:val="center"/>
      </w:pPr>
    </w:p>
    <w:p w:rsidR="006B7603" w:rsidRDefault="006B7603">
      <w:pPr>
        <w:pStyle w:val="ConsPlusTitle"/>
        <w:jc w:val="center"/>
      </w:pPr>
      <w:r>
        <w:t>ОБ УТВЕРЖДЕНИИ ПОЛОЖЕНИЙ О ПОРЯДКЕ</w:t>
      </w:r>
    </w:p>
    <w:p w:rsidR="006B7603" w:rsidRDefault="006B7603">
      <w:pPr>
        <w:pStyle w:val="ConsPlusTitle"/>
        <w:jc w:val="center"/>
      </w:pPr>
      <w:r>
        <w:t>ПРЕДОСТАВЛЕНИЯ СУБВЕНЦИЙ ИЗ КРАЕВОГО БЮДЖЕТА</w:t>
      </w:r>
    </w:p>
    <w:p w:rsidR="006B7603" w:rsidRDefault="006B7603">
      <w:pPr>
        <w:pStyle w:val="ConsPlusTitle"/>
        <w:jc w:val="center"/>
      </w:pPr>
      <w:r>
        <w:t>МЕСТНЫМ БЮДЖЕТАМ НА ИСПОЛНЕНИЕ ОТДЕЛЬНЫХ</w:t>
      </w:r>
    </w:p>
    <w:p w:rsidR="006B7603" w:rsidRDefault="006B7603">
      <w:pPr>
        <w:pStyle w:val="ConsPlusTitle"/>
        <w:jc w:val="center"/>
      </w:pPr>
      <w:r>
        <w:t>ГОСУДАРСТВЕННЫХ ПОЛНОМОЧИЙ</w:t>
      </w:r>
    </w:p>
    <w:p w:rsidR="006B7603" w:rsidRDefault="006B76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76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7603" w:rsidRDefault="006B76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7603" w:rsidRDefault="006B760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</w:t>
            </w:r>
          </w:p>
          <w:p w:rsidR="006B7603" w:rsidRDefault="006B7603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10.08.2010 </w:t>
            </w:r>
            <w:hyperlink r:id="rId5" w:history="1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 xml:space="preserve">, от 19.11.2010 </w:t>
            </w:r>
            <w:hyperlink r:id="rId6" w:history="1">
              <w:r>
                <w:rPr>
                  <w:color w:val="0000FF"/>
                </w:rPr>
                <w:t>N 1026</w:t>
              </w:r>
            </w:hyperlink>
            <w:r>
              <w:rPr>
                <w:color w:val="392C69"/>
              </w:rPr>
              <w:t>,</w:t>
            </w:r>
          </w:p>
          <w:p w:rsidR="006B7603" w:rsidRDefault="006B76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12.12.2013 </w:t>
            </w:r>
            <w:hyperlink r:id="rId7" w:history="1">
              <w:r>
                <w:rPr>
                  <w:color w:val="0000FF"/>
                </w:rPr>
                <w:t>N 1462</w:t>
              </w:r>
            </w:hyperlink>
            <w:r>
              <w:rPr>
                <w:color w:val="392C69"/>
              </w:rPr>
              <w:t xml:space="preserve">, от 12.05.2016 </w:t>
            </w:r>
            <w:hyperlink r:id="rId8" w:history="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29.12.2016 </w:t>
            </w:r>
            <w:hyperlink r:id="rId9" w:history="1">
              <w:r>
                <w:rPr>
                  <w:color w:val="0000FF"/>
                </w:rPr>
                <w:t>N 1089</w:t>
              </w:r>
            </w:hyperlink>
            <w:r>
              <w:rPr>
                <w:color w:val="392C69"/>
              </w:rPr>
              <w:t>,</w:t>
            </w:r>
          </w:p>
          <w:p w:rsidR="006B7603" w:rsidRDefault="006B76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16.01.2019 </w:t>
            </w:r>
            <w:hyperlink r:id="rId10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24.12.2019 </w:t>
            </w:r>
            <w:hyperlink r:id="rId11" w:history="1">
              <w:r>
                <w:rPr>
                  <w:color w:val="0000FF"/>
                </w:rPr>
                <w:t>N 917</w:t>
              </w:r>
            </w:hyperlink>
            <w:r>
              <w:rPr>
                <w:color w:val="392C69"/>
              </w:rPr>
              <w:t xml:space="preserve">, от 23.03.2020 </w:t>
            </w:r>
            <w:hyperlink r:id="rId12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,</w:t>
            </w:r>
          </w:p>
          <w:p w:rsidR="006B7603" w:rsidRDefault="006B76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01.09.2020 </w:t>
            </w:r>
            <w:hyperlink r:id="rId13" w:history="1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140</w:t>
        </w:r>
      </w:hyperlink>
      <w:r>
        <w:t xml:space="preserve"> Бюджетного кодекса Российской Федерации, </w:t>
      </w:r>
      <w:hyperlink r:id="rId15" w:history="1">
        <w:r>
          <w:rPr>
            <w:color w:val="0000FF"/>
          </w:rPr>
          <w:t>статьей 6</w:t>
        </w:r>
      </w:hyperlink>
      <w:r>
        <w:t xml:space="preserve"> Закона Краснодарского края от 15 июля 2005 года N 918-КЗ "О межбюджетных отношениях в Краснодарском крае" постановляю: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1. Утвердить Положения о порядке предоставления субвенций из краевого бюджета местным бюджетам на исполнение:</w:t>
      </w:r>
    </w:p>
    <w:p w:rsidR="006B7603" w:rsidRDefault="006B760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23.03.2020 N 153)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 xml:space="preserve">государственных полномочий по созданию и организации деятельности комиссий по делам несовершеннолетних и защите их прав </w:t>
      </w:r>
      <w:hyperlink w:anchor="P47" w:history="1">
        <w:r>
          <w:rPr>
            <w:color w:val="0000FF"/>
          </w:rPr>
          <w:t>(приложение N 1)</w:t>
        </w:r>
      </w:hyperlink>
      <w:r>
        <w:t>;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24.12.2019 N 917;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 xml:space="preserve">отдельных государственных полномочий по организации и осуществлению деятельности по опеке и попечительству в отношении несовершеннолетних </w:t>
      </w:r>
      <w:hyperlink w:anchor="P115" w:history="1">
        <w:r>
          <w:rPr>
            <w:color w:val="0000FF"/>
          </w:rPr>
          <w:t>(приложение N 3)</w:t>
        </w:r>
      </w:hyperlink>
      <w:r>
        <w:t>;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23.03.2020 N 153;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 xml:space="preserve">отдельных государственных полномочий по организации оздоровления и отдыха детей </w:t>
      </w:r>
      <w:hyperlink w:anchor="P185" w:history="1">
        <w:r>
          <w:rPr>
            <w:color w:val="0000FF"/>
          </w:rPr>
          <w:t>(приложение N 5)</w:t>
        </w:r>
      </w:hyperlink>
      <w:r>
        <w:t>;</w:t>
      </w:r>
    </w:p>
    <w:p w:rsidR="006B7603" w:rsidRDefault="006B7603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10.08.2010 N 659)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 xml:space="preserve">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 </w:t>
      </w:r>
      <w:hyperlink w:anchor="P228" w:history="1">
        <w:r>
          <w:rPr>
            <w:color w:val="0000FF"/>
          </w:rPr>
          <w:t>(приложение 6)</w:t>
        </w:r>
      </w:hyperlink>
      <w:r>
        <w:t>.</w:t>
      </w:r>
    </w:p>
    <w:p w:rsidR="006B7603" w:rsidRDefault="006B7603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01.09.2020 N 537)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 xml:space="preserve">2. Департаменту по делам СМИ, печати, телерадиовещания и средств массовых коммуникаций Краснодарского края (Касьянов) опубликовать настоящее постановление в </w:t>
      </w:r>
      <w:r>
        <w:lastRenderedPageBreak/>
        <w:t>средствах массовой информации Краснодарского края.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3. Постановление вступает в силу со дня его официального опубликования.</w:t>
      </w: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right"/>
      </w:pPr>
      <w:r>
        <w:t>Глава администрации (губернатор)</w:t>
      </w:r>
    </w:p>
    <w:p w:rsidR="006B7603" w:rsidRDefault="006B7603">
      <w:pPr>
        <w:pStyle w:val="ConsPlusNormal"/>
        <w:jc w:val="right"/>
      </w:pPr>
      <w:r>
        <w:t>Краснодарского края</w:t>
      </w:r>
    </w:p>
    <w:p w:rsidR="006B7603" w:rsidRDefault="006B7603">
      <w:pPr>
        <w:pStyle w:val="ConsPlusNormal"/>
        <w:jc w:val="right"/>
      </w:pPr>
      <w:r>
        <w:t>А.Н.ТКАЧЕВ</w:t>
      </w: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right"/>
        <w:outlineLvl w:val="0"/>
      </w:pPr>
      <w:r>
        <w:t>Приложение N 1</w:t>
      </w: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right"/>
      </w:pPr>
      <w:r>
        <w:t>Утверждено</w:t>
      </w:r>
    </w:p>
    <w:p w:rsidR="006B7603" w:rsidRDefault="006B7603">
      <w:pPr>
        <w:pStyle w:val="ConsPlusNormal"/>
        <w:jc w:val="right"/>
      </w:pPr>
      <w:r>
        <w:t>постановлением</w:t>
      </w:r>
    </w:p>
    <w:p w:rsidR="006B7603" w:rsidRDefault="006B7603">
      <w:pPr>
        <w:pStyle w:val="ConsPlusNormal"/>
        <w:jc w:val="right"/>
      </w:pPr>
      <w:r>
        <w:t>главы администрации (губернатора)</w:t>
      </w:r>
    </w:p>
    <w:p w:rsidR="006B7603" w:rsidRDefault="006B7603">
      <w:pPr>
        <w:pStyle w:val="ConsPlusNormal"/>
        <w:jc w:val="right"/>
      </w:pPr>
      <w:r>
        <w:t>Краснодарского края</w:t>
      </w:r>
    </w:p>
    <w:p w:rsidR="006B7603" w:rsidRDefault="006B7603">
      <w:pPr>
        <w:pStyle w:val="ConsPlusNormal"/>
        <w:jc w:val="right"/>
      </w:pPr>
      <w:r>
        <w:t>от 19 августа 2009 г. N 715</w:t>
      </w: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Title"/>
        <w:jc w:val="center"/>
      </w:pPr>
      <w:bookmarkStart w:id="0" w:name="P47"/>
      <w:bookmarkEnd w:id="0"/>
      <w:r>
        <w:t>ПОЛОЖЕНИЕ</w:t>
      </w:r>
    </w:p>
    <w:p w:rsidR="006B7603" w:rsidRDefault="006B7603">
      <w:pPr>
        <w:pStyle w:val="ConsPlusTitle"/>
        <w:jc w:val="center"/>
      </w:pPr>
      <w:r>
        <w:t>О ПОРЯДКЕ ПРЕДОСТАВЛЕНИЯ СУБВЕНЦИЙ ИЗ КРАЕВОГО БЮДЖЕТА</w:t>
      </w:r>
    </w:p>
    <w:p w:rsidR="006B7603" w:rsidRDefault="006B7603">
      <w:pPr>
        <w:pStyle w:val="ConsPlusTitle"/>
        <w:jc w:val="center"/>
      </w:pPr>
      <w:r>
        <w:t>МЕСТНЫМ БЮДЖЕТАМ НА ИСПОЛНЕНИЕ ГОСУДАРСТВЕННЫХ ПОЛНОМОЧИЙ</w:t>
      </w:r>
    </w:p>
    <w:p w:rsidR="006B7603" w:rsidRDefault="006B7603">
      <w:pPr>
        <w:pStyle w:val="ConsPlusTitle"/>
        <w:jc w:val="center"/>
      </w:pPr>
      <w:r>
        <w:t>ПО СОЗДАНИЮ И ОРГАНИЗАЦИИ ДЕЯТЕЛЬНОСТИ КОМИССИЙ ПО ДЕЛАМ</w:t>
      </w:r>
    </w:p>
    <w:p w:rsidR="006B7603" w:rsidRDefault="006B7603">
      <w:pPr>
        <w:pStyle w:val="ConsPlusTitle"/>
        <w:jc w:val="center"/>
      </w:pPr>
      <w:r>
        <w:t>НЕСОВЕРШЕННОЛЕТНИХ И ЗАЩИТЕ ИХ ПРАВ</w:t>
      </w:r>
    </w:p>
    <w:p w:rsidR="006B7603" w:rsidRDefault="006B76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76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7603" w:rsidRDefault="006B76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7603" w:rsidRDefault="006B760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</w:t>
            </w:r>
          </w:p>
          <w:p w:rsidR="006B7603" w:rsidRDefault="006B7603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19.11.2010 </w:t>
            </w:r>
            <w:hyperlink r:id="rId21" w:history="1">
              <w:r>
                <w:rPr>
                  <w:color w:val="0000FF"/>
                </w:rPr>
                <w:t>N 1026</w:t>
              </w:r>
            </w:hyperlink>
            <w:r>
              <w:rPr>
                <w:color w:val="392C69"/>
              </w:rPr>
              <w:t xml:space="preserve">, от 12.12.2013 </w:t>
            </w:r>
            <w:hyperlink r:id="rId22" w:history="1">
              <w:r>
                <w:rPr>
                  <w:color w:val="0000FF"/>
                </w:rPr>
                <w:t>N 1462</w:t>
              </w:r>
            </w:hyperlink>
            <w:r>
              <w:rPr>
                <w:color w:val="392C69"/>
              </w:rPr>
              <w:t>,</w:t>
            </w:r>
          </w:p>
          <w:p w:rsidR="006B7603" w:rsidRDefault="006B76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12.05.2016 </w:t>
            </w:r>
            <w:hyperlink r:id="rId23" w:history="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23.03.2020 </w:t>
            </w:r>
            <w:hyperlink r:id="rId24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ind w:firstLine="540"/>
        <w:jc w:val="both"/>
      </w:pPr>
      <w:r>
        <w:t xml:space="preserve">1. Настоящее Положение регламентирует порядок предоставления субвенций из краевого бюджета местным бюджетам в целях обеспечения расходов муниципальных образований, возникающих при выполнении государственных полномочий Краснодарского края, переданных в соответствии с </w:t>
      </w:r>
      <w:hyperlink r:id="rId25" w:history="1">
        <w:r>
          <w:rPr>
            <w:color w:val="0000FF"/>
          </w:rPr>
          <w:t>Законом</w:t>
        </w:r>
      </w:hyperlink>
      <w:r>
        <w:t xml:space="preserve"> Краснодарского края от 13 ноября 2006 г. N 1132-КЗ "О комиссиях по делам несовершеннолетних и защите их прав в Краснодарском крае" (далее - Закон).</w:t>
      </w:r>
    </w:p>
    <w:p w:rsidR="006B7603" w:rsidRDefault="006B7603">
      <w:pPr>
        <w:pStyle w:val="ConsPlusNormal"/>
        <w:jc w:val="both"/>
      </w:pPr>
      <w:r>
        <w:t xml:space="preserve">(п. 1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23.03.2020 N 153)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2. Субвенции предоставляются бюджетам муниципальных районов и городских округов Краснодарского края (далее - муниципальные образования) на основании соглашений, заключенных между министерством труда и социального развития Краснодарского края и администрациями муниципальных образований (далее - соглашения).</w:t>
      </w:r>
    </w:p>
    <w:p w:rsidR="006B7603" w:rsidRDefault="006B7603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19.11.2010 </w:t>
      </w:r>
      <w:hyperlink r:id="rId27" w:history="1">
        <w:r>
          <w:rPr>
            <w:color w:val="0000FF"/>
          </w:rPr>
          <w:t>N 1026</w:t>
        </w:r>
      </w:hyperlink>
      <w:r>
        <w:t xml:space="preserve">, от 12.05.2016 </w:t>
      </w:r>
      <w:hyperlink r:id="rId28" w:history="1">
        <w:r>
          <w:rPr>
            <w:color w:val="0000FF"/>
          </w:rPr>
          <w:t>N 302</w:t>
        </w:r>
      </w:hyperlink>
      <w:r>
        <w:t>)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3. Предоставление субвенций из краевого бюджета в местные бюджеты осуществляется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субвенции.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 xml:space="preserve">Перечисление субвенций из краевого бюджета в бюджеты муниципальных образований Краснодарского края осуществляется в установленном порядке на счета, открытые в Управлении Федерального казначейства по Краснодарскому краю для учета операций со средствами бюджетов </w:t>
      </w:r>
      <w:r>
        <w:lastRenderedPageBreak/>
        <w:t>муниципальных образований Краснодарского края.</w:t>
      </w:r>
    </w:p>
    <w:p w:rsidR="006B7603" w:rsidRDefault="006B7603">
      <w:pPr>
        <w:pStyle w:val="ConsPlusNormal"/>
        <w:jc w:val="both"/>
      </w:pPr>
      <w:r>
        <w:t xml:space="preserve">(п. 3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23.03.2020 N 153)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4. Расходование субвенций производится на: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оплата труда с начислениями на выплаты по оплате труда муниципальных служащих;</w:t>
      </w:r>
    </w:p>
    <w:p w:rsidR="006B7603" w:rsidRDefault="006B7603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19.11.2010 N 1026)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приобретение основных средств, в том числе компьютерной техники и оргтехники, а также канцелярских товаров, услуги связи, командировочные расходы и другие текущие расходы.</w:t>
      </w:r>
    </w:p>
    <w:p w:rsidR="006B7603" w:rsidRDefault="006B760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19.11.2010 N 1026)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 xml:space="preserve">Органы местного самоуправления муниципальных районов и городских округов (далее - органы местного самоуправления) имеют право перераспределять указанные расходы в пределах общего объема субвенций, предоставленных им из краевого бюджета на реализацию переданных в соответствии с </w:t>
      </w:r>
      <w:hyperlink r:id="rId32" w:history="1">
        <w:r>
          <w:rPr>
            <w:color w:val="0000FF"/>
          </w:rPr>
          <w:t>Законом</w:t>
        </w:r>
      </w:hyperlink>
      <w:r>
        <w:t xml:space="preserve"> государственных полномочий.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5. Органы местного самоуправления представляют министерству труда и социального развития Краснодарского края отчеты в сроки, определенные соглашением.</w:t>
      </w:r>
    </w:p>
    <w:p w:rsidR="006B7603" w:rsidRDefault="006B7603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19.11.2010 </w:t>
      </w:r>
      <w:hyperlink r:id="rId33" w:history="1">
        <w:r>
          <w:rPr>
            <w:color w:val="0000FF"/>
          </w:rPr>
          <w:t>N 1026</w:t>
        </w:r>
      </w:hyperlink>
      <w:r>
        <w:t xml:space="preserve">, от 12.05.2016 </w:t>
      </w:r>
      <w:hyperlink r:id="rId34" w:history="1">
        <w:r>
          <w:rPr>
            <w:color w:val="0000FF"/>
          </w:rPr>
          <w:t>N 302</w:t>
        </w:r>
      </w:hyperlink>
      <w:r>
        <w:t>)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6. Возврат из местных бюджетов в доход краевого бюджета остатков субвенций осуществляется в соответствии с требованиями, установленными бюджетным законодательством Российской Федерации.</w:t>
      </w:r>
    </w:p>
    <w:p w:rsidR="006B7603" w:rsidRDefault="006B7603">
      <w:pPr>
        <w:pStyle w:val="ConsPlusNormal"/>
        <w:jc w:val="both"/>
      </w:pPr>
      <w:r>
        <w:t xml:space="preserve">(п. 6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23.03.2020 N 153)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7. Органы местного самоуправления несут ответственность за нецелевое использование субвенций и недостоверность представляемых отчетных сведений в соответствии с действующим законодательством.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В случае нецелевого использования субвенций соответствующие средства взыскиваются в краевой бюджет в порядке, установленном действующим законодательством.</w:t>
      </w: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right"/>
      </w:pPr>
      <w:r>
        <w:t>Первый зам. руководителя</w:t>
      </w:r>
    </w:p>
    <w:p w:rsidR="006B7603" w:rsidRDefault="006B7603">
      <w:pPr>
        <w:pStyle w:val="ConsPlusNormal"/>
        <w:jc w:val="right"/>
      </w:pPr>
      <w:r>
        <w:t>департамента по финансам, бюджету</w:t>
      </w:r>
    </w:p>
    <w:p w:rsidR="006B7603" w:rsidRDefault="006B7603">
      <w:pPr>
        <w:pStyle w:val="ConsPlusNormal"/>
        <w:jc w:val="right"/>
      </w:pPr>
      <w:r>
        <w:t>и контролю Краснодарского края</w:t>
      </w:r>
    </w:p>
    <w:p w:rsidR="006B7603" w:rsidRDefault="006B7603">
      <w:pPr>
        <w:pStyle w:val="ConsPlusNormal"/>
        <w:jc w:val="right"/>
      </w:pPr>
      <w:r>
        <w:t>С.В.ГОСТЕВ</w:t>
      </w: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right"/>
        <w:outlineLvl w:val="0"/>
      </w:pPr>
      <w:r>
        <w:t>Приложение N 2</w:t>
      </w: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right"/>
      </w:pPr>
      <w:r>
        <w:t>Утверждено</w:t>
      </w:r>
    </w:p>
    <w:p w:rsidR="006B7603" w:rsidRDefault="006B7603">
      <w:pPr>
        <w:pStyle w:val="ConsPlusNormal"/>
        <w:jc w:val="right"/>
      </w:pPr>
      <w:r>
        <w:t>постановлением</w:t>
      </w:r>
    </w:p>
    <w:p w:rsidR="006B7603" w:rsidRDefault="006B7603">
      <w:pPr>
        <w:pStyle w:val="ConsPlusNormal"/>
        <w:jc w:val="right"/>
      </w:pPr>
      <w:r>
        <w:t>главы администрации (губернатора)</w:t>
      </w:r>
    </w:p>
    <w:p w:rsidR="006B7603" w:rsidRDefault="006B7603">
      <w:pPr>
        <w:pStyle w:val="ConsPlusNormal"/>
        <w:jc w:val="right"/>
      </w:pPr>
      <w:r>
        <w:t>Краснодарского края</w:t>
      </w:r>
    </w:p>
    <w:p w:rsidR="006B7603" w:rsidRDefault="006B7603">
      <w:pPr>
        <w:pStyle w:val="ConsPlusNormal"/>
        <w:jc w:val="right"/>
      </w:pPr>
      <w:r>
        <w:t>от 19 августа 2009 г. N 715</w:t>
      </w: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Title"/>
        <w:jc w:val="center"/>
      </w:pPr>
      <w:r>
        <w:lastRenderedPageBreak/>
        <w:t>ПОЛОЖЕНИЕ</w:t>
      </w:r>
    </w:p>
    <w:p w:rsidR="006B7603" w:rsidRDefault="006B7603">
      <w:pPr>
        <w:pStyle w:val="ConsPlusTitle"/>
        <w:jc w:val="center"/>
      </w:pPr>
      <w:r>
        <w:t>О ПОРЯДКЕ РАСХОДОВАНИЯ</w:t>
      </w:r>
    </w:p>
    <w:p w:rsidR="006B7603" w:rsidRDefault="006B7603">
      <w:pPr>
        <w:pStyle w:val="ConsPlusTitle"/>
        <w:jc w:val="center"/>
      </w:pPr>
      <w:r>
        <w:t>СУБВЕНЦИЙ ИЗ КРАЕВОГО БЮДЖЕТА МЕСТНЫМИ БЮДЖЕТАМИ НА</w:t>
      </w:r>
    </w:p>
    <w:p w:rsidR="006B7603" w:rsidRDefault="006B7603">
      <w:pPr>
        <w:pStyle w:val="ConsPlusTitle"/>
        <w:jc w:val="center"/>
      </w:pPr>
      <w:r>
        <w:t>ИСПОЛНЕНИЕ ОТДЕЛЬНЫХ ГОСУДАРСТВЕННЫХ ПОЛНОМОЧИЙ</w:t>
      </w:r>
    </w:p>
    <w:p w:rsidR="006B7603" w:rsidRDefault="006B7603">
      <w:pPr>
        <w:pStyle w:val="ConsPlusTitle"/>
        <w:jc w:val="center"/>
      </w:pPr>
      <w:r>
        <w:t>ПО ОБРАЗОВАНИЮ И ОРГАНИЗАЦИИ ДЕЯТЕЛЬНОСТИ</w:t>
      </w:r>
    </w:p>
    <w:p w:rsidR="006B7603" w:rsidRDefault="006B7603">
      <w:pPr>
        <w:pStyle w:val="ConsPlusTitle"/>
        <w:jc w:val="center"/>
      </w:pPr>
      <w:r>
        <w:t>АДМИНИСТРАТИВНЫХ КОМИССИЙ</w:t>
      </w: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ind w:firstLine="540"/>
        <w:jc w:val="both"/>
      </w:pPr>
      <w:r>
        <w:t xml:space="preserve">Утратило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24.12.2019 N 917.</w:t>
      </w: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right"/>
        <w:outlineLvl w:val="0"/>
      </w:pPr>
      <w:r>
        <w:t>Приложение N 3</w:t>
      </w: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right"/>
      </w:pPr>
      <w:r>
        <w:t>Утверждено</w:t>
      </w:r>
    </w:p>
    <w:p w:rsidR="006B7603" w:rsidRDefault="006B7603">
      <w:pPr>
        <w:pStyle w:val="ConsPlusNormal"/>
        <w:jc w:val="right"/>
      </w:pPr>
      <w:r>
        <w:t>постановлением</w:t>
      </w:r>
    </w:p>
    <w:p w:rsidR="006B7603" w:rsidRDefault="006B7603">
      <w:pPr>
        <w:pStyle w:val="ConsPlusNormal"/>
        <w:jc w:val="right"/>
      </w:pPr>
      <w:r>
        <w:t>главы администрации (губернатора)</w:t>
      </w:r>
    </w:p>
    <w:p w:rsidR="006B7603" w:rsidRDefault="006B7603">
      <w:pPr>
        <w:pStyle w:val="ConsPlusNormal"/>
        <w:jc w:val="right"/>
      </w:pPr>
      <w:r>
        <w:t>Краснодарского края</w:t>
      </w:r>
    </w:p>
    <w:p w:rsidR="006B7603" w:rsidRDefault="006B7603">
      <w:pPr>
        <w:pStyle w:val="ConsPlusNormal"/>
        <w:jc w:val="right"/>
      </w:pPr>
      <w:r>
        <w:t>от 19 августа 2009 г. N 715</w:t>
      </w: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Title"/>
        <w:jc w:val="center"/>
      </w:pPr>
      <w:bookmarkStart w:id="1" w:name="P115"/>
      <w:bookmarkEnd w:id="1"/>
      <w:r>
        <w:t>ПОЛОЖЕНИЕ</w:t>
      </w:r>
    </w:p>
    <w:p w:rsidR="006B7603" w:rsidRDefault="006B7603">
      <w:pPr>
        <w:pStyle w:val="ConsPlusTitle"/>
        <w:jc w:val="center"/>
      </w:pPr>
      <w:r>
        <w:t>О ПОРЯДКЕ ПРЕДОСТАВЛЕНИЯ СУБВЕНЦИЙ</w:t>
      </w:r>
    </w:p>
    <w:p w:rsidR="006B7603" w:rsidRDefault="006B7603">
      <w:pPr>
        <w:pStyle w:val="ConsPlusTitle"/>
        <w:jc w:val="center"/>
      </w:pPr>
      <w:r>
        <w:t>ИЗ КРАЕВОГО БЮДЖЕТА МЕСТНЫМ БЮДЖЕТАМ НА ИСПОЛНЕНИЕ ОТДЕЛЬНЫХ</w:t>
      </w:r>
    </w:p>
    <w:p w:rsidR="006B7603" w:rsidRDefault="006B7603">
      <w:pPr>
        <w:pStyle w:val="ConsPlusTitle"/>
        <w:jc w:val="center"/>
      </w:pPr>
      <w:r>
        <w:t>ГОСУДАРСТВЕННЫХ ПОЛНОМОЧИЙ ПО ОРГАНИЗАЦИИ И ОСУЩЕСТВЛЕНИЮ</w:t>
      </w:r>
    </w:p>
    <w:p w:rsidR="006B7603" w:rsidRDefault="006B7603">
      <w:pPr>
        <w:pStyle w:val="ConsPlusTitle"/>
        <w:jc w:val="center"/>
      </w:pPr>
      <w:r>
        <w:t>ДЕЯТЕЛЬНОСТИ ПО ОПЕКЕ И ПОПЕЧИТЕЛЬСТВУ В ОТНОШЕНИИ</w:t>
      </w:r>
    </w:p>
    <w:p w:rsidR="006B7603" w:rsidRDefault="006B7603">
      <w:pPr>
        <w:pStyle w:val="ConsPlusTitle"/>
        <w:jc w:val="center"/>
      </w:pPr>
      <w:r>
        <w:t>НЕСОВЕРШЕННОЛЕТНИХ</w:t>
      </w:r>
    </w:p>
    <w:p w:rsidR="006B7603" w:rsidRDefault="006B76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76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7603" w:rsidRDefault="006B76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7603" w:rsidRDefault="006B760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</w:t>
            </w:r>
          </w:p>
          <w:p w:rsidR="006B7603" w:rsidRDefault="006B7603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19.11.2010 </w:t>
            </w:r>
            <w:hyperlink r:id="rId37" w:history="1">
              <w:r>
                <w:rPr>
                  <w:color w:val="0000FF"/>
                </w:rPr>
                <w:t>N 1026</w:t>
              </w:r>
            </w:hyperlink>
            <w:r>
              <w:rPr>
                <w:color w:val="392C69"/>
              </w:rPr>
              <w:t xml:space="preserve">, от 12.12.2013 </w:t>
            </w:r>
            <w:hyperlink r:id="rId38" w:history="1">
              <w:r>
                <w:rPr>
                  <w:color w:val="0000FF"/>
                </w:rPr>
                <w:t>N 1462</w:t>
              </w:r>
            </w:hyperlink>
            <w:r>
              <w:rPr>
                <w:color w:val="392C69"/>
              </w:rPr>
              <w:t>,</w:t>
            </w:r>
          </w:p>
          <w:p w:rsidR="006B7603" w:rsidRDefault="006B76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12.05.2016 </w:t>
            </w:r>
            <w:hyperlink r:id="rId39" w:history="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29.12.2016 </w:t>
            </w:r>
            <w:hyperlink r:id="rId40" w:history="1">
              <w:r>
                <w:rPr>
                  <w:color w:val="0000FF"/>
                </w:rPr>
                <w:t>N 1089</w:t>
              </w:r>
            </w:hyperlink>
            <w:r>
              <w:rPr>
                <w:color w:val="392C69"/>
              </w:rPr>
              <w:t xml:space="preserve">, от 23.03.2020 </w:t>
            </w:r>
            <w:hyperlink r:id="rId41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ind w:firstLine="540"/>
        <w:jc w:val="both"/>
      </w:pPr>
      <w:r>
        <w:t xml:space="preserve">1. Настоящее Положение регламентирует порядок предоставления субвенций из краевого бюджета местным бюджетам в целях финансового обеспечения расходных обязательств муниципальных образований, возникающих при выполнении отдельных государственных полномочий Краснодарского края, переданных в соответствии с </w:t>
      </w:r>
      <w:hyperlink r:id="rId42" w:history="1">
        <w:r>
          <w:rPr>
            <w:color w:val="0000FF"/>
          </w:rPr>
          <w:t>Законом</w:t>
        </w:r>
      </w:hyperlink>
      <w:r>
        <w:t xml:space="preserve"> Краснодарского края от 29 декабря 2007 г. N 1372-КЗ "О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несовершеннолетних" (далее - Закон).</w:t>
      </w:r>
    </w:p>
    <w:p w:rsidR="006B7603" w:rsidRDefault="006B7603">
      <w:pPr>
        <w:pStyle w:val="ConsPlusNormal"/>
        <w:jc w:val="both"/>
      </w:pPr>
      <w:r>
        <w:t xml:space="preserve">(п. 1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23.03.2020 N 153)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2. Субвенции предоставляются бюджетам муниципальных районов и городских округов Краснодарского края (далее - муниципальные образования) на основании соглашений, заключенных между министерством труда и социального развития Краснодарского края и администрациями муниципальных образований (далее - соглашения).</w:t>
      </w:r>
    </w:p>
    <w:p w:rsidR="006B7603" w:rsidRDefault="006B7603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12.12.2013 </w:t>
      </w:r>
      <w:hyperlink r:id="rId44" w:history="1">
        <w:r>
          <w:rPr>
            <w:color w:val="0000FF"/>
          </w:rPr>
          <w:t>N 1462</w:t>
        </w:r>
      </w:hyperlink>
      <w:r>
        <w:t xml:space="preserve">, от 12.05.2016 </w:t>
      </w:r>
      <w:hyperlink r:id="rId45" w:history="1">
        <w:r>
          <w:rPr>
            <w:color w:val="0000FF"/>
          </w:rPr>
          <w:t>N 302</w:t>
        </w:r>
      </w:hyperlink>
      <w:r>
        <w:t>)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 xml:space="preserve">3. Предоставление субвенций из краевого бюджета в местные бюджеты осуществляется в пределах суммы, необходимой для оплаты денежных обязательств по расходам получателей </w:t>
      </w:r>
      <w:r>
        <w:lastRenderedPageBreak/>
        <w:t>средств местного бюджета, источником финансового обеспечения которых являются данные субвенции.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Перечисление субвенций из краевого бюджета в бюджеты муниципальных образований Краснодарского края осуществляется в установленном порядке на счета, открытые в Управлении Федерального казначейства по Краснодарскому краю для учета операций со средствами бюджетов муниципальных образований Краснодарского края.</w:t>
      </w:r>
    </w:p>
    <w:p w:rsidR="006B7603" w:rsidRDefault="006B7603">
      <w:pPr>
        <w:pStyle w:val="ConsPlusNormal"/>
        <w:jc w:val="both"/>
      </w:pPr>
      <w:r>
        <w:t xml:space="preserve">(п. 3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23.03.2020 N 153)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4. Расходование субвенций производится на: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оплату труда с начислениями на выплаты по оплате труда муниципальных служащих;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приобретение компьютерной техники и оргтехники, имущества (за исключением недвижимого), канцелярских товаров, горюче-смазочных материалов, услуг, почтовые расходы и другие текущие расходы (за исключением оплаты труда и начислений на выплаты по оплате труда);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модернизацию в 2017 году прикладного программного обеспечения, предназначенного для осуществления учета детей, оставшихся без попечения родителей, и граждан, желающих принять детей на воспитание в свои семьи.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Органы местного самоуправления муниципальных районов и городских округов (далее - органы местного самоуправления) имеют право перераспределять указанные расходы в пределах общего объема субвенций, предоставленных им из краевого бюджета на реализацию переданных в соответствии с Законом государственных полномочий.</w:t>
      </w:r>
    </w:p>
    <w:p w:rsidR="006B7603" w:rsidRDefault="006B7603">
      <w:pPr>
        <w:pStyle w:val="ConsPlusNormal"/>
        <w:jc w:val="both"/>
      </w:pPr>
      <w:r>
        <w:t xml:space="preserve">(п. 4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29.12.2016 N 1089)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5. Органы местного самоуправления представляют министерству труда и социального развития Краснодарского края отчеты в сроки, определенные соглашением.</w:t>
      </w:r>
    </w:p>
    <w:p w:rsidR="006B7603" w:rsidRDefault="006B7603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12.12.2013 </w:t>
      </w:r>
      <w:hyperlink r:id="rId48" w:history="1">
        <w:r>
          <w:rPr>
            <w:color w:val="0000FF"/>
          </w:rPr>
          <w:t>N 1462</w:t>
        </w:r>
      </w:hyperlink>
      <w:r>
        <w:t xml:space="preserve">, от 12.05.2016 </w:t>
      </w:r>
      <w:hyperlink r:id="rId49" w:history="1">
        <w:r>
          <w:rPr>
            <w:color w:val="0000FF"/>
          </w:rPr>
          <w:t>N 302</w:t>
        </w:r>
      </w:hyperlink>
      <w:r>
        <w:t>)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6. Возврат из местных бюджетов в доход краевого бюджета остатков субвенций осуществляется в соответствии с требованиями, установленными бюджетным законодательством Российской Федерации.</w:t>
      </w:r>
    </w:p>
    <w:p w:rsidR="006B7603" w:rsidRDefault="006B7603">
      <w:pPr>
        <w:pStyle w:val="ConsPlusNormal"/>
        <w:jc w:val="both"/>
      </w:pPr>
      <w:r>
        <w:t xml:space="preserve">(п. 6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23.03.2020 N 153)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7. Органы местного самоуправления несут ответственность за нецелевое использование субвенций и недостоверность представляемых отчетных сведений в соответствии с действующим законодательством.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В случае нецелевого использования субвенций соответствующие средства взыскиваются в краевой бюджет в порядке, установленном действующим законодательством.</w:t>
      </w: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right"/>
      </w:pPr>
      <w:r>
        <w:t>Первый зам. руководителя</w:t>
      </w:r>
    </w:p>
    <w:p w:rsidR="006B7603" w:rsidRDefault="006B7603">
      <w:pPr>
        <w:pStyle w:val="ConsPlusNormal"/>
        <w:jc w:val="right"/>
      </w:pPr>
      <w:r>
        <w:t>департамента по финансам, бюджету</w:t>
      </w:r>
    </w:p>
    <w:p w:rsidR="006B7603" w:rsidRDefault="006B7603">
      <w:pPr>
        <w:pStyle w:val="ConsPlusNormal"/>
        <w:jc w:val="right"/>
      </w:pPr>
      <w:r>
        <w:t>и контролю Краснодарского края</w:t>
      </w:r>
    </w:p>
    <w:p w:rsidR="006B7603" w:rsidRDefault="006B7603">
      <w:pPr>
        <w:pStyle w:val="ConsPlusNormal"/>
        <w:jc w:val="right"/>
      </w:pPr>
      <w:r>
        <w:t>С.В.ГОСТЕВ</w:t>
      </w: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right"/>
        <w:outlineLvl w:val="0"/>
      </w:pPr>
      <w:r>
        <w:lastRenderedPageBreak/>
        <w:t>Приложение N 4</w:t>
      </w: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right"/>
      </w:pPr>
      <w:r>
        <w:t>Утверждено</w:t>
      </w:r>
    </w:p>
    <w:p w:rsidR="006B7603" w:rsidRDefault="006B7603">
      <w:pPr>
        <w:pStyle w:val="ConsPlusNormal"/>
        <w:jc w:val="right"/>
      </w:pPr>
      <w:r>
        <w:t>постановлением</w:t>
      </w:r>
    </w:p>
    <w:p w:rsidR="006B7603" w:rsidRDefault="006B7603">
      <w:pPr>
        <w:pStyle w:val="ConsPlusNormal"/>
        <w:jc w:val="right"/>
      </w:pPr>
      <w:r>
        <w:t>главы администрации (губернатора)</w:t>
      </w:r>
    </w:p>
    <w:p w:rsidR="006B7603" w:rsidRDefault="006B7603">
      <w:pPr>
        <w:pStyle w:val="ConsPlusNormal"/>
        <w:jc w:val="right"/>
      </w:pPr>
      <w:r>
        <w:t>Краснодарского края</w:t>
      </w:r>
    </w:p>
    <w:p w:rsidR="006B7603" w:rsidRDefault="006B7603">
      <w:pPr>
        <w:pStyle w:val="ConsPlusNormal"/>
        <w:jc w:val="right"/>
      </w:pPr>
      <w:r>
        <w:t>от 19 августа 2009 г. N 715</w:t>
      </w: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Title"/>
        <w:jc w:val="center"/>
      </w:pPr>
      <w:r>
        <w:t>ПОЛОЖЕНИЕ</w:t>
      </w:r>
    </w:p>
    <w:p w:rsidR="006B7603" w:rsidRDefault="006B7603">
      <w:pPr>
        <w:pStyle w:val="ConsPlusTitle"/>
        <w:jc w:val="center"/>
      </w:pPr>
      <w:r>
        <w:t>О ПОРЯДКЕ РАСХОДОВАНИЯ</w:t>
      </w:r>
    </w:p>
    <w:p w:rsidR="006B7603" w:rsidRDefault="006B7603">
      <w:pPr>
        <w:pStyle w:val="ConsPlusTitle"/>
        <w:jc w:val="center"/>
      </w:pPr>
      <w:r>
        <w:t>СУБВЕНЦИЙ ИЗ КРАЕВОГО БЮДЖЕТА МЕСТНЫМИ БЮДЖЕТАМИ НА</w:t>
      </w:r>
    </w:p>
    <w:p w:rsidR="006B7603" w:rsidRDefault="006B7603">
      <w:pPr>
        <w:pStyle w:val="ConsPlusTitle"/>
        <w:jc w:val="center"/>
      </w:pPr>
      <w:r>
        <w:t>ИСПОЛНЕНИЕ ОТДЕЛЬНЫХ ГОСУДАРСТВЕННЫХ ПОЛНОМОЧИЙ</w:t>
      </w:r>
    </w:p>
    <w:p w:rsidR="006B7603" w:rsidRDefault="006B7603">
      <w:pPr>
        <w:pStyle w:val="ConsPlusTitle"/>
        <w:jc w:val="center"/>
      </w:pPr>
      <w:r>
        <w:t>ПО ВЕДЕНИЮ УЧЕТА ГРАЖДАН ОТДЕЛЬНЫХ КАТЕГОРИЙ</w:t>
      </w:r>
    </w:p>
    <w:p w:rsidR="006B7603" w:rsidRDefault="006B7603">
      <w:pPr>
        <w:pStyle w:val="ConsPlusTitle"/>
        <w:jc w:val="center"/>
      </w:pPr>
      <w:r>
        <w:t>В КАЧЕСТВЕ НУЖДАЮЩИХСЯ В ЖИЛЫХ</w:t>
      </w:r>
    </w:p>
    <w:p w:rsidR="006B7603" w:rsidRDefault="006B7603">
      <w:pPr>
        <w:pStyle w:val="ConsPlusTitle"/>
        <w:jc w:val="center"/>
      </w:pPr>
      <w:r>
        <w:t>ПОМЕЩЕНИЯХ</w:t>
      </w: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ind w:firstLine="540"/>
        <w:jc w:val="both"/>
      </w:pPr>
      <w:r>
        <w:t xml:space="preserve">Исключено.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23.03.2020 N 153.</w:t>
      </w: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right"/>
        <w:outlineLvl w:val="0"/>
      </w:pPr>
      <w:r>
        <w:t>Приложение N 5</w:t>
      </w: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right"/>
      </w:pPr>
      <w:r>
        <w:t>Утверждено</w:t>
      </w:r>
    </w:p>
    <w:p w:rsidR="006B7603" w:rsidRDefault="006B7603">
      <w:pPr>
        <w:pStyle w:val="ConsPlusNormal"/>
        <w:jc w:val="right"/>
      </w:pPr>
      <w:r>
        <w:t>постановлением</w:t>
      </w:r>
    </w:p>
    <w:p w:rsidR="006B7603" w:rsidRDefault="006B7603">
      <w:pPr>
        <w:pStyle w:val="ConsPlusNormal"/>
        <w:jc w:val="right"/>
      </w:pPr>
      <w:r>
        <w:t>главы администрации (губернатора)</w:t>
      </w:r>
    </w:p>
    <w:p w:rsidR="006B7603" w:rsidRDefault="006B7603">
      <w:pPr>
        <w:pStyle w:val="ConsPlusNormal"/>
        <w:jc w:val="right"/>
      </w:pPr>
      <w:r>
        <w:t>Краснодарского края</w:t>
      </w:r>
    </w:p>
    <w:p w:rsidR="006B7603" w:rsidRDefault="006B7603">
      <w:pPr>
        <w:pStyle w:val="ConsPlusNormal"/>
        <w:jc w:val="right"/>
      </w:pPr>
      <w:r>
        <w:t>от 19 августа 2009 г. N 715</w:t>
      </w: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Title"/>
        <w:jc w:val="center"/>
      </w:pPr>
      <w:bookmarkStart w:id="2" w:name="P185"/>
      <w:bookmarkEnd w:id="2"/>
      <w:r>
        <w:t>ПОЛОЖЕНИЕ</w:t>
      </w:r>
    </w:p>
    <w:p w:rsidR="006B7603" w:rsidRDefault="006B7603">
      <w:pPr>
        <w:pStyle w:val="ConsPlusTitle"/>
        <w:jc w:val="center"/>
      </w:pPr>
      <w:r>
        <w:t>О ПОРЯДКЕ ПРЕДОСТАВЛЕНИЯ СУБВЕНЦИЙ</w:t>
      </w:r>
    </w:p>
    <w:p w:rsidR="006B7603" w:rsidRDefault="006B7603">
      <w:pPr>
        <w:pStyle w:val="ConsPlusTitle"/>
        <w:jc w:val="center"/>
      </w:pPr>
      <w:r>
        <w:t>ИЗ КРАЕВОГО БЮДЖЕТА МЕСТНЫМ БЮДЖЕТАМ</w:t>
      </w:r>
    </w:p>
    <w:p w:rsidR="006B7603" w:rsidRDefault="006B7603">
      <w:pPr>
        <w:pStyle w:val="ConsPlusTitle"/>
        <w:jc w:val="center"/>
      </w:pPr>
      <w:r>
        <w:t>НА ИСПОЛНЕНИЕ ОТДЕЛЬНЫХ ГОСУДАРСТВЕННЫХ</w:t>
      </w:r>
    </w:p>
    <w:p w:rsidR="006B7603" w:rsidRDefault="006B7603">
      <w:pPr>
        <w:pStyle w:val="ConsPlusTitle"/>
        <w:jc w:val="center"/>
      </w:pPr>
      <w:r>
        <w:t>ПОЛНОМОЧИЙ ПО ОРГАНИЗАЦИИ ОЗДОРОВЛЕНИЯ</w:t>
      </w:r>
    </w:p>
    <w:p w:rsidR="006B7603" w:rsidRDefault="006B7603">
      <w:pPr>
        <w:pStyle w:val="ConsPlusTitle"/>
        <w:jc w:val="center"/>
      </w:pPr>
      <w:r>
        <w:t>И ОТДЫХА ДЕТЕЙ</w:t>
      </w:r>
    </w:p>
    <w:p w:rsidR="006B7603" w:rsidRDefault="006B76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76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7603" w:rsidRDefault="006B76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7603" w:rsidRDefault="006B76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главы администрации (губернатора)</w:t>
            </w:r>
          </w:p>
          <w:p w:rsidR="006B7603" w:rsidRDefault="006B7603">
            <w:pPr>
              <w:pStyle w:val="ConsPlusNormal"/>
              <w:jc w:val="center"/>
            </w:pPr>
            <w:r>
              <w:rPr>
                <w:color w:val="392C69"/>
              </w:rPr>
              <w:t>Краснодарского края от 10.08.2010 N 659;</w:t>
            </w:r>
          </w:p>
          <w:p w:rsidR="006B7603" w:rsidRDefault="006B7603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главы администрации (губернатора)</w:t>
            </w:r>
          </w:p>
          <w:p w:rsidR="006B7603" w:rsidRDefault="006B7603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19.11.2010 </w:t>
            </w:r>
            <w:hyperlink r:id="rId53" w:history="1">
              <w:r>
                <w:rPr>
                  <w:color w:val="0000FF"/>
                </w:rPr>
                <w:t>N 1026</w:t>
              </w:r>
            </w:hyperlink>
            <w:r>
              <w:rPr>
                <w:color w:val="392C69"/>
              </w:rPr>
              <w:t xml:space="preserve">, от 12.12.2013 </w:t>
            </w:r>
            <w:hyperlink r:id="rId54" w:history="1">
              <w:r>
                <w:rPr>
                  <w:color w:val="0000FF"/>
                </w:rPr>
                <w:t>N 1462</w:t>
              </w:r>
            </w:hyperlink>
            <w:r>
              <w:rPr>
                <w:color w:val="392C69"/>
              </w:rPr>
              <w:t>,</w:t>
            </w:r>
          </w:p>
          <w:p w:rsidR="006B7603" w:rsidRDefault="006B76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12.05.2016 </w:t>
            </w:r>
            <w:hyperlink r:id="rId55" w:history="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23.03.2020 </w:t>
            </w:r>
            <w:hyperlink r:id="rId56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ind w:firstLine="540"/>
        <w:jc w:val="both"/>
      </w:pPr>
      <w:r>
        <w:t xml:space="preserve">1. Настоящее Положение регламентирует порядок предоставления субвенций из краевого бюджета, местным бюджетам в целях финансового обеспечения расходных обязательств муниципальных образований, возникающих при выполнении отдельных государственных полномочий Краснодарского края, переданных в соответствии с </w:t>
      </w:r>
      <w:hyperlink r:id="rId57" w:history="1">
        <w:r>
          <w:rPr>
            <w:color w:val="0000FF"/>
          </w:rPr>
          <w:t>Законом</w:t>
        </w:r>
      </w:hyperlink>
      <w:r>
        <w:t xml:space="preserve"> Краснодарского края от 3 марта 2010 г. N 1909-КЗ "О наделении органов местного самоуправления в Краснодарском крае государственными полномочиями Краснодарского края по организации оздоровления и отдыха детей" (далее - Закон).</w:t>
      </w:r>
    </w:p>
    <w:p w:rsidR="006B7603" w:rsidRDefault="006B7603">
      <w:pPr>
        <w:pStyle w:val="ConsPlusNormal"/>
        <w:jc w:val="both"/>
      </w:pPr>
      <w:r>
        <w:t xml:space="preserve">(п. 1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23.03.2020 </w:t>
      </w:r>
      <w:r>
        <w:lastRenderedPageBreak/>
        <w:t>N 153)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2. Субвенции предоставляются бюджетам муниципальных районов и городских округов Краснодарского края (далее - муниципальные образования) на основании соглашений, заключенных между министерством труда и социального развития Краснодарского края и администрациями муниципальных образований (далее - соглашения).</w:t>
      </w:r>
    </w:p>
    <w:p w:rsidR="006B7603" w:rsidRDefault="006B7603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12.12.2013 </w:t>
      </w:r>
      <w:hyperlink r:id="rId59" w:history="1">
        <w:r>
          <w:rPr>
            <w:color w:val="0000FF"/>
          </w:rPr>
          <w:t>N 1462</w:t>
        </w:r>
      </w:hyperlink>
      <w:r>
        <w:t xml:space="preserve">, от 12.05.2016 </w:t>
      </w:r>
      <w:hyperlink r:id="rId60" w:history="1">
        <w:r>
          <w:rPr>
            <w:color w:val="0000FF"/>
          </w:rPr>
          <w:t>N 302</w:t>
        </w:r>
      </w:hyperlink>
      <w:r>
        <w:t>)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3. Предоставление субвенций из краевого бюджета в местные бюджеты осуществляется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субвенции.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Перечисление субвенций из краевого бюджета в бюджеты муниципальных образований Краснодарского края осуществляется в установленном порядке на счета, открытые в Управлении Федерального казначейства по Краснодарскому краю для учета операций со средствами бюджетов муниципальных образований Краснодарского края.</w:t>
      </w:r>
    </w:p>
    <w:p w:rsidR="006B7603" w:rsidRDefault="006B7603">
      <w:pPr>
        <w:pStyle w:val="ConsPlusNormal"/>
        <w:jc w:val="both"/>
      </w:pPr>
      <w:r>
        <w:t xml:space="preserve">(п. 3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23.03.2020 N 153)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4. Расходование субвенций производится на: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оплату труда с начислениями на оплату труда муниципальных служащих;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приобретение компьютерной техники и оргтехники, имущества (за исключением недвижимого), канцелярских товаров, услуг, почтовые расходы и другие текущие расходы.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 xml:space="preserve">Органы местного самоуправления имеют право перераспределять расходы на содержание муниципальных служащих структурных подразделений органа местного самоуправления в пределах общего объема субвенций, предоставленных им из краевого бюджета, на реализацию переданных в соответствии с </w:t>
      </w:r>
      <w:hyperlink r:id="rId62" w:history="1">
        <w:r>
          <w:rPr>
            <w:color w:val="0000FF"/>
          </w:rPr>
          <w:t>Законом</w:t>
        </w:r>
      </w:hyperlink>
      <w:r>
        <w:t xml:space="preserve"> государственных полномочий.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5. Органы местного самоуправления представляют министерству труда и социального развития Краснодарского края отчеты в сроки, определенные соглашением.</w:t>
      </w:r>
    </w:p>
    <w:p w:rsidR="006B7603" w:rsidRDefault="006B7603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12.12.2013 </w:t>
      </w:r>
      <w:hyperlink r:id="rId63" w:history="1">
        <w:r>
          <w:rPr>
            <w:color w:val="0000FF"/>
          </w:rPr>
          <w:t>N 1462</w:t>
        </w:r>
      </w:hyperlink>
      <w:r>
        <w:t xml:space="preserve">, от 12.05.2016 </w:t>
      </w:r>
      <w:hyperlink r:id="rId64" w:history="1">
        <w:r>
          <w:rPr>
            <w:color w:val="0000FF"/>
          </w:rPr>
          <w:t>N 302</w:t>
        </w:r>
      </w:hyperlink>
      <w:r>
        <w:t>)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6. Возврат из местных бюджетов в доход краевого бюджета остатков субвенций осуществляется в соответствии с требованиями, установленными бюджетным законодательством Российской Федерации.</w:t>
      </w:r>
    </w:p>
    <w:p w:rsidR="006B7603" w:rsidRDefault="006B7603">
      <w:pPr>
        <w:pStyle w:val="ConsPlusNormal"/>
        <w:jc w:val="both"/>
      </w:pPr>
      <w:r>
        <w:t xml:space="preserve">(п. 6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23.03.2020 N 153)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7. Органы местного самоуправления несут ответственность за нецелевое использование субвенций и недостоверность представляемых отчетных сведений в соответствии с действующим законодательством.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В случае нецелевого использования субвенций соответствующие средства взыскиваются в краевой бюджет в порядке, установленном законодательством Российской Федерации.</w:t>
      </w: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right"/>
        <w:outlineLvl w:val="0"/>
      </w:pPr>
      <w:r>
        <w:t>Приложение 6</w:t>
      </w: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right"/>
      </w:pPr>
      <w:r>
        <w:t>Утверждено</w:t>
      </w:r>
    </w:p>
    <w:p w:rsidR="006B7603" w:rsidRDefault="006B7603">
      <w:pPr>
        <w:pStyle w:val="ConsPlusNormal"/>
        <w:jc w:val="right"/>
      </w:pPr>
      <w:r>
        <w:t>постановлением</w:t>
      </w:r>
    </w:p>
    <w:p w:rsidR="006B7603" w:rsidRDefault="006B7603">
      <w:pPr>
        <w:pStyle w:val="ConsPlusNormal"/>
        <w:jc w:val="right"/>
      </w:pPr>
      <w:r>
        <w:t>главы администрации (губернатора)</w:t>
      </w:r>
    </w:p>
    <w:p w:rsidR="006B7603" w:rsidRDefault="006B7603">
      <w:pPr>
        <w:pStyle w:val="ConsPlusNormal"/>
        <w:jc w:val="right"/>
      </w:pPr>
      <w:r>
        <w:t>Краснодарского края</w:t>
      </w:r>
    </w:p>
    <w:p w:rsidR="006B7603" w:rsidRDefault="006B7603">
      <w:pPr>
        <w:pStyle w:val="ConsPlusNormal"/>
        <w:jc w:val="right"/>
      </w:pPr>
      <w:r>
        <w:t>от 19 августа 2009 г. N 715</w:t>
      </w: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Title"/>
        <w:jc w:val="center"/>
      </w:pPr>
      <w:bookmarkStart w:id="3" w:name="P228"/>
      <w:bookmarkEnd w:id="3"/>
      <w:r>
        <w:t>ПОЛОЖЕНИЕ</w:t>
      </w:r>
    </w:p>
    <w:p w:rsidR="006B7603" w:rsidRDefault="006B7603">
      <w:pPr>
        <w:pStyle w:val="ConsPlusTitle"/>
        <w:jc w:val="center"/>
      </w:pPr>
      <w:r>
        <w:t>О ПОРЯДКЕ ПРЕДОСТАВЛЕНИЯ СУБВЕНЦИЙ ИЗ КРАЕВОГО БЮДЖЕТА</w:t>
      </w:r>
    </w:p>
    <w:p w:rsidR="006B7603" w:rsidRDefault="006B7603">
      <w:pPr>
        <w:pStyle w:val="ConsPlusTitle"/>
        <w:jc w:val="center"/>
      </w:pPr>
      <w:r>
        <w:t>МЕСТНЫМ БЮДЖЕТАМ НА ИСПОЛНЕНИЕ ОТДЕЛЬНЫХ ГОСУДАРСТВЕННЫХ</w:t>
      </w:r>
    </w:p>
    <w:p w:rsidR="006B7603" w:rsidRDefault="006B7603">
      <w:pPr>
        <w:pStyle w:val="ConsPlusTitle"/>
        <w:jc w:val="center"/>
      </w:pPr>
      <w:r>
        <w:t>ПОЛНОМОЧИЙ ПО ОБЕСПЕЧЕНИЮ ОТДЫХА ДЕТЕЙ В КАНИКУЛЯРНОЕ ВРЕМЯ</w:t>
      </w:r>
    </w:p>
    <w:p w:rsidR="006B7603" w:rsidRDefault="006B7603">
      <w:pPr>
        <w:pStyle w:val="ConsPlusTitle"/>
        <w:jc w:val="center"/>
      </w:pPr>
      <w:r>
        <w:t>В ПРОФИЛЬНЫХ ЛАГЕРЯХ, ОРГАНИЗОВАННЫХ МУНИЦИПАЛЬНЫМИ</w:t>
      </w:r>
    </w:p>
    <w:p w:rsidR="006B7603" w:rsidRDefault="006B7603">
      <w:pPr>
        <w:pStyle w:val="ConsPlusTitle"/>
        <w:jc w:val="center"/>
      </w:pPr>
      <w:r>
        <w:t>ОБЩЕОБРАЗОВАТЕЛЬНЫМИ ОРГАНИЗАЦИЯМИ КРАСНОДАРСКОГО КРАЯ</w:t>
      </w:r>
    </w:p>
    <w:p w:rsidR="006B7603" w:rsidRDefault="006B76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76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7603" w:rsidRDefault="006B76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7603" w:rsidRDefault="006B76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</w:t>
            </w:r>
          </w:p>
          <w:p w:rsidR="006B7603" w:rsidRDefault="006B7603">
            <w:pPr>
              <w:pStyle w:val="ConsPlusNormal"/>
              <w:jc w:val="center"/>
            </w:pPr>
            <w:r>
              <w:rPr>
                <w:color w:val="392C69"/>
              </w:rPr>
              <w:t>края от 01.09.2020 N 537)</w:t>
            </w:r>
          </w:p>
        </w:tc>
      </w:tr>
    </w:tbl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ind w:firstLine="540"/>
        <w:jc w:val="both"/>
      </w:pPr>
      <w:bookmarkStart w:id="4" w:name="P238"/>
      <w:bookmarkEnd w:id="4"/>
      <w:r>
        <w:t xml:space="preserve">1. Настоящее Положение регламентирует правила предоставления субвенций из краевого бюджета бюджетам муниципальных районов (городских округов) Краснодарского края (далее также - муниципальные образования) в целях финансового обеспечения расходных обязательств муниципальных образований, возникающих при выполнении отдельных государственных полномочий Краснодарского края, переданных для осуществления органам местного самоуправления в соответствии с </w:t>
      </w:r>
      <w:hyperlink r:id="rId67" w:history="1">
        <w:r>
          <w:rPr>
            <w:color w:val="0000FF"/>
          </w:rPr>
          <w:t>частью 2 статьи 1</w:t>
        </w:r>
      </w:hyperlink>
      <w:r>
        <w:t xml:space="preserve"> Закона Краснодарского края от 3 марта 2010 г. N 1909-КЗ "О наделении органов местного самоуправления в Краснодарском крае отдельными государственными полномочиями Краснодарского края по организации и обеспечению отдыха и оздоровления детей" (далее соответственно - Субвенция, Закон).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 xml:space="preserve">2. Субвенции предоставляются местным бюджетам муниципальных образований в пределах лимитов бюджетных обязательств и бюджетных ассигнований, предусмотренных министерству образования, науки и молодежной политики Краснодарского края (далее - Министерство) в краевом бюджете на цели, указанные в </w:t>
      </w:r>
      <w:hyperlink w:anchor="P238" w:history="1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3. Перечисление Субвенций осуществляется в установленном порядке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местные бюджеты муниципальных образований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трансферты.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Субвенции из краевого бюджета перечисляются Министерством в соответствии с утвержденной сводной бюджетной росписью краевого бюджета, лимитами бюджетных обязательств, предусмотренных на соответствующий финансовый год, и планом кассовых выбытий в части расходов из краевого бюджета.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 xml:space="preserve">4. Субвенция местным бюджетам муниципальных образований из краевого бюджета, не распределенная законом Краснодарского края о краевом бюджете на соответствующий финансовый год или на соответствующий финансовый год и плановый период между муниципальными образованиями, в объеме, не превышающем 5 процентов от ее общего объема, может быть распределена между местными бюджетами в соответствии с </w:t>
      </w:r>
      <w:hyperlink r:id="rId68" w:history="1">
        <w:r>
          <w:rPr>
            <w:color w:val="0000FF"/>
          </w:rPr>
          <w:t>Порядком</w:t>
        </w:r>
      </w:hyperlink>
      <w:r>
        <w:t xml:space="preserve"> распределения между муниципальными образованиями Краснодарского края нераспределенной части субвенции из краевого бюджета, утвержденным постановлением главы администрации (губернатора) Краснодарского края от 21 августа 2008 г. N 811.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lastRenderedPageBreak/>
        <w:t xml:space="preserve">5. Расходование субвенций органами местного самоуправления муниципальных образований Краснодарского края осуществляется на реализацию отдельных государственных полномочий, переданных органам местного самоуправления муниципальных образований Краснодарского края, в соответствии с </w:t>
      </w:r>
      <w:hyperlink r:id="rId69" w:history="1">
        <w:r>
          <w:rPr>
            <w:color w:val="0000FF"/>
          </w:rPr>
          <w:t>частью 2 статьи 1</w:t>
        </w:r>
      </w:hyperlink>
      <w:r>
        <w:t xml:space="preserve"> Закона.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6. Органы местного самоуправления представляют исполнительным органам государственной власти Краснодарского края отчеты о расходовании Субвенции в сроки и по формам, определенным Министерством.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7. Возврат неиспользованных Субвенций в краевой бюджет осуществляется в установленном законодательством порядке.</w:t>
      </w:r>
    </w:p>
    <w:p w:rsidR="006B7603" w:rsidRDefault="006B7603">
      <w:pPr>
        <w:pStyle w:val="ConsPlusNormal"/>
        <w:spacing w:before="220"/>
        <w:ind w:firstLine="540"/>
        <w:jc w:val="both"/>
      </w:pPr>
      <w:r>
        <w:t>8. Контроль за использованием Субвенций органами местного самоуправления муниципальных образований Краснодарского края осуществляется в соответствии с бюджетным законодательством Российской Федерации.</w:t>
      </w: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jc w:val="both"/>
      </w:pPr>
    </w:p>
    <w:p w:rsidR="006B7603" w:rsidRDefault="006B76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5" w:name="_GoBack"/>
      <w:bookmarkEnd w:id="5"/>
    </w:p>
    <w:sectPr w:rsidR="00296101" w:rsidSect="00D6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03"/>
    <w:rsid w:val="00296101"/>
    <w:rsid w:val="006B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59622-EC23-42B1-8B02-A9C33CF1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7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76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596CBDFA4C65319880F8EBCAD562DDF0D6CAA9C5DA17BACF44002BED41255ACCAEEE30FB41344D8EA4229D13AB618C024651681DA5487B4670B1C79gFp3M" TargetMode="External"/><Relationship Id="rId21" Type="http://schemas.openxmlformats.org/officeDocument/2006/relationships/hyperlink" Target="consultantplus://offline/ref=8596CBDFA4C65319880F8EBCAD562DDF0D6CAA9C59A070A4FA4B5FB4DC4B59AECDE1BC18B35A48D9EA4229DA37E91DD5353D198ACD4B84A87B091Eg7pBM" TargetMode="External"/><Relationship Id="rId42" Type="http://schemas.openxmlformats.org/officeDocument/2006/relationships/hyperlink" Target="consultantplus://offline/ref=8596CBDFA4C65319880F8EBCAD562DDF0D6CAA9C5DA172AEF74202BED41255ACCAEEE30FA6131CD4E84B37D33EA34E9162g3p0M" TargetMode="External"/><Relationship Id="rId47" Type="http://schemas.openxmlformats.org/officeDocument/2006/relationships/hyperlink" Target="consultantplus://offline/ref=8596CBDFA4C65319880F8EBCAD562DDF0D6CAA9C5DAC7BA4F74102BED41255ACCAEEE30FB41344D8EA4229D03DB618C024651681DA5487B4670B1C79gFp3M" TargetMode="External"/><Relationship Id="rId63" Type="http://schemas.openxmlformats.org/officeDocument/2006/relationships/hyperlink" Target="consultantplus://offline/ref=8596CBDFA4C65319880F8EBCAD562DDF0D6CAA9C5DA87AAFF54602BED41255ACCAEEE30FB41344D8EA4229D03BB618C024651681DA5487B4670B1C79gFp3M" TargetMode="External"/><Relationship Id="rId68" Type="http://schemas.openxmlformats.org/officeDocument/2006/relationships/hyperlink" Target="consultantplus://offline/ref=8596CBDFA4C65319880F8EBCAD562DDF0D6CAA9C5DAC72ACF74602BED41255ACCAEEE30FB41344D8EA4229D33EB618C024651681DA5487B4670B1C79gFp3M" TargetMode="External"/><Relationship Id="rId7" Type="http://schemas.openxmlformats.org/officeDocument/2006/relationships/hyperlink" Target="consultantplus://offline/ref=8596CBDFA4C65319880F8EBCAD562DDF0D6CAA9C5DA87AAFF54602BED41255ACCAEEE30FB41344D8EA4229D239B618C024651681DA5487B4670B1C79gFp3M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596CBDFA4C65319880F8EBCAD562DDF0D6CAA9C5DA17BACF44002BED41255ACCAEEE30FB41344D8EA4229D13CB618C024651681DA5487B4670B1C79gFp3M" TargetMode="External"/><Relationship Id="rId29" Type="http://schemas.openxmlformats.org/officeDocument/2006/relationships/hyperlink" Target="consultantplus://offline/ref=8596CBDFA4C65319880F8EBCAD562DDF0D6CAA9C5DA17BACF44002BED41255ACCAEEE30FB41344D8EA4229D134B618C024651681DA5487B4670B1C79gFp3M" TargetMode="External"/><Relationship Id="rId11" Type="http://schemas.openxmlformats.org/officeDocument/2006/relationships/hyperlink" Target="consultantplus://offline/ref=8596CBDFA4C65319880F8EBCAD562DDF0D6CAA9C5DA077AFF44602BED41255ACCAEEE30FB41344D8EA4229D23AB618C024651681DA5487B4670B1C79gFp3M" TargetMode="External"/><Relationship Id="rId24" Type="http://schemas.openxmlformats.org/officeDocument/2006/relationships/hyperlink" Target="consultantplus://offline/ref=8596CBDFA4C65319880F8EBCAD562DDF0D6CAA9C5DA17BACF44002BED41255ACCAEEE30FB41344D8EA4229D13FB618C024651681DA5487B4670B1C79gFp3M" TargetMode="External"/><Relationship Id="rId32" Type="http://schemas.openxmlformats.org/officeDocument/2006/relationships/hyperlink" Target="consultantplus://offline/ref=8596CBDFA4C65319880F8EBCAD562DDF0D6CAA9C5DA071AAF44302BED41255ACCAEEE30FA6131CD4E84B37D33EA34E9162g3p0M" TargetMode="External"/><Relationship Id="rId37" Type="http://schemas.openxmlformats.org/officeDocument/2006/relationships/hyperlink" Target="consultantplus://offline/ref=8596CBDFA4C65319880F8EBCAD562DDF0D6CAA9C59A070A4FA4B5FB4DC4B59AECDE1BC18B35A48D9EA4228D537E91DD5353D198ACD4B84A87B091Eg7pBM" TargetMode="External"/><Relationship Id="rId40" Type="http://schemas.openxmlformats.org/officeDocument/2006/relationships/hyperlink" Target="consultantplus://offline/ref=8596CBDFA4C65319880F8EBCAD562DDF0D6CAA9C5DAC7BA4F74102BED41255ACCAEEE30FB41344D8EA4229D03DB618C024651681DA5487B4670B1C79gFp3M" TargetMode="External"/><Relationship Id="rId45" Type="http://schemas.openxmlformats.org/officeDocument/2006/relationships/hyperlink" Target="consultantplus://offline/ref=8596CBDFA4C65319880F8EBCAD562DDF0D6CAA9C5DAD7AAAF14502BED41255ACCAEEE30FB41344D8EA4229D338B618C024651681DA5487B4670B1C79gFp3M" TargetMode="External"/><Relationship Id="rId53" Type="http://schemas.openxmlformats.org/officeDocument/2006/relationships/hyperlink" Target="consultantplus://offline/ref=8596CBDFA4C65319880F8EBCAD562DDF0D6CAA9C59A070A4FA4B5FB4DC4B59AECDE1BC18B35A48D9EA422BD137E91DD5353D198ACD4B84A87B091Eg7pBM" TargetMode="External"/><Relationship Id="rId58" Type="http://schemas.openxmlformats.org/officeDocument/2006/relationships/hyperlink" Target="consultantplus://offline/ref=8596CBDFA4C65319880F8EBCAD562DDF0D6CAA9C5DA17BACF44002BED41255ACCAEEE30FB41344D8EA4229D73AB618C024651681DA5487B4670B1C79gFp3M" TargetMode="External"/><Relationship Id="rId66" Type="http://schemas.openxmlformats.org/officeDocument/2006/relationships/hyperlink" Target="consultantplus://offline/ref=8596CBDFA4C65319880F8EBCAD562DDF0D6CAA9C5DA077ADF34602BED41255ACCAEEE30FB41344D8EA4229D338B618C024651681DA5487B4670B1C79gFp3M" TargetMode="External"/><Relationship Id="rId5" Type="http://schemas.openxmlformats.org/officeDocument/2006/relationships/hyperlink" Target="consultantplus://offline/ref=8596CBDFA4C65319880F8EBCAD562DDF0D6CAA9C59A971AEFA4B5FB4DC4B59AECDE1BC18B35A48D9EA4229D737E91DD5353D198ACD4B84A87B091Eg7pBM" TargetMode="External"/><Relationship Id="rId61" Type="http://schemas.openxmlformats.org/officeDocument/2006/relationships/hyperlink" Target="consultantplus://offline/ref=8596CBDFA4C65319880F8EBCAD562DDF0D6CAA9C5DA17BACF44002BED41255ACCAEEE30FB41344D8EA4229D734B618C024651681DA5487B4670B1C79gFp3M" TargetMode="External"/><Relationship Id="rId19" Type="http://schemas.openxmlformats.org/officeDocument/2006/relationships/hyperlink" Target="consultantplus://offline/ref=8596CBDFA4C65319880F8EBCAD562DDF0D6CAA9C59A971AEFA4B5FB4DC4B59AECDE1BC18B35A48D9EA4229D437E91DD5353D198ACD4B84A87B091Eg7pBM" TargetMode="External"/><Relationship Id="rId14" Type="http://schemas.openxmlformats.org/officeDocument/2006/relationships/hyperlink" Target="consultantplus://offline/ref=8596CBDFA4C65319880F90B1BB3A72D50960F5985DA979FBAE1404E98B4253F98AAEE559F6524FD2BE136D8731BF458F61320581D348g8p6M" TargetMode="External"/><Relationship Id="rId22" Type="http://schemas.openxmlformats.org/officeDocument/2006/relationships/hyperlink" Target="consultantplus://offline/ref=8596CBDFA4C65319880F8EBCAD562DDF0D6CAA9C5DA87AAFF54602BED41255ACCAEEE30FB41344D8EA4229D23BB618C024651681DA5487B4670B1C79gFp3M" TargetMode="External"/><Relationship Id="rId27" Type="http://schemas.openxmlformats.org/officeDocument/2006/relationships/hyperlink" Target="consultantplus://offline/ref=8596CBDFA4C65319880F8EBCAD562DDF0D6CAA9C59A070A4FA4B5FB4DC4B59AECDE1BC18B35A48D9EA4229DB37E91DD5353D198ACD4B84A87B091Eg7pBM" TargetMode="External"/><Relationship Id="rId30" Type="http://schemas.openxmlformats.org/officeDocument/2006/relationships/hyperlink" Target="consultantplus://offline/ref=8596CBDFA4C65319880F8EBCAD562DDF0D6CAA9C59A070A4FA4B5FB4DC4B59AECDE1BC18B35A48D9EA4228D237E91DD5353D198ACD4B84A87B091Eg7pBM" TargetMode="External"/><Relationship Id="rId35" Type="http://schemas.openxmlformats.org/officeDocument/2006/relationships/hyperlink" Target="consultantplus://offline/ref=8596CBDFA4C65319880F8EBCAD562DDF0D6CAA9C5DA17BACF44002BED41255ACCAEEE30FB41344D8EA4229D63DB618C024651681DA5487B4670B1C79gFp3M" TargetMode="External"/><Relationship Id="rId43" Type="http://schemas.openxmlformats.org/officeDocument/2006/relationships/hyperlink" Target="consultantplus://offline/ref=8596CBDFA4C65319880F8EBCAD562DDF0D6CAA9C5DA17BACF44002BED41255ACCAEEE30FB41344D8EA4229D63AB618C024651681DA5487B4670B1C79gFp3M" TargetMode="External"/><Relationship Id="rId48" Type="http://schemas.openxmlformats.org/officeDocument/2006/relationships/hyperlink" Target="consultantplus://offline/ref=8596CBDFA4C65319880F8EBCAD562DDF0D6CAA9C5DA87AAFF54602BED41255ACCAEEE30FB41344D8EA4229D03CB618C024651681DA5487B4670B1C79gFp3M" TargetMode="External"/><Relationship Id="rId56" Type="http://schemas.openxmlformats.org/officeDocument/2006/relationships/hyperlink" Target="consultantplus://offline/ref=8596CBDFA4C65319880F8EBCAD562DDF0D6CAA9C5DA17BACF44002BED41255ACCAEEE30FB41344D8EA4229D73FB618C024651681DA5487B4670B1C79gFp3M" TargetMode="External"/><Relationship Id="rId64" Type="http://schemas.openxmlformats.org/officeDocument/2006/relationships/hyperlink" Target="consultantplus://offline/ref=8596CBDFA4C65319880F8EBCAD562DDF0D6CAA9C5DAD7AAAF14502BED41255ACCAEEE30FB41344D8EA4229D338B618C024651681DA5487B4670B1C79gFp3M" TargetMode="External"/><Relationship Id="rId69" Type="http://schemas.openxmlformats.org/officeDocument/2006/relationships/hyperlink" Target="consultantplus://offline/ref=8596CBDFA4C65319880F8EBCAD562DDF0D6CAA9C5DA07BAFF04702BED41255ACCAEEE30FB41344D8EA4228D03CB618C024651681DA5487B4670B1C79gFp3M" TargetMode="External"/><Relationship Id="rId8" Type="http://schemas.openxmlformats.org/officeDocument/2006/relationships/hyperlink" Target="consultantplus://offline/ref=8596CBDFA4C65319880F8EBCAD562DDF0D6CAA9C5DAD7AAAF14502BED41255ACCAEEE30FB41344D8EA4229D33EB618C024651681DA5487B4670B1C79gFp3M" TargetMode="External"/><Relationship Id="rId51" Type="http://schemas.openxmlformats.org/officeDocument/2006/relationships/hyperlink" Target="consultantplus://offline/ref=8596CBDFA4C65319880F8EBCAD562DDF0D6CAA9C5DA17BACF44002BED41255ACCAEEE30FB41344D8EA4229D13EB618C024651681DA5487B4670B1C79gFp3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596CBDFA4C65319880F8EBCAD562DDF0D6CAA9C5DA17BACF44002BED41255ACCAEEE30FB41344D8EA4229D239B618C024651681DA5487B4670B1C79gFp3M" TargetMode="External"/><Relationship Id="rId17" Type="http://schemas.openxmlformats.org/officeDocument/2006/relationships/hyperlink" Target="consultantplus://offline/ref=8596CBDFA4C65319880F8EBCAD562DDF0D6CAA9C5DA077AFF44602BED41255ACCAEEE30FB41344D8EA4229D23AB618C024651681DA5487B4670B1C79gFp3M" TargetMode="External"/><Relationship Id="rId25" Type="http://schemas.openxmlformats.org/officeDocument/2006/relationships/hyperlink" Target="consultantplus://offline/ref=8596CBDFA4C65319880F8EBCAD562DDF0D6CAA9C5DA071AAF44302BED41255ACCAEEE30FA6131CD4E84B37D33EA34E9162g3p0M" TargetMode="External"/><Relationship Id="rId33" Type="http://schemas.openxmlformats.org/officeDocument/2006/relationships/hyperlink" Target="consultantplus://offline/ref=8596CBDFA4C65319880F8EBCAD562DDF0D6CAA9C59A070A4FA4B5FB4DC4B59AECDE1BC18B35A48D9EA4228D137E91DD5353D198ACD4B84A87B091Eg7pBM" TargetMode="External"/><Relationship Id="rId38" Type="http://schemas.openxmlformats.org/officeDocument/2006/relationships/hyperlink" Target="consultantplus://offline/ref=8596CBDFA4C65319880F8EBCAD562DDF0D6CAA9C5DA87AAFF54602BED41255ACCAEEE30FB41344D8EA4229D334B618C024651681DA5487B4670B1C79gFp3M" TargetMode="External"/><Relationship Id="rId46" Type="http://schemas.openxmlformats.org/officeDocument/2006/relationships/hyperlink" Target="consultantplus://offline/ref=8596CBDFA4C65319880F8EBCAD562DDF0D6CAA9C5DA17BACF44002BED41255ACCAEEE30FB41344D8EA4229D634B618C024651681DA5487B4670B1C79gFp3M" TargetMode="External"/><Relationship Id="rId59" Type="http://schemas.openxmlformats.org/officeDocument/2006/relationships/hyperlink" Target="consultantplus://offline/ref=8596CBDFA4C65319880F8EBCAD562DDF0D6CAA9C5DA87AAFF54602BED41255ACCAEEE30FB41344D8EA4229D03BB618C024651681DA5487B4670B1C79gFp3M" TargetMode="External"/><Relationship Id="rId67" Type="http://schemas.openxmlformats.org/officeDocument/2006/relationships/hyperlink" Target="consultantplus://offline/ref=8596CBDFA4C65319880F8EBCAD562DDF0D6CAA9C5DA07BAFF04702BED41255ACCAEEE30FB41344D8EA4228D03CB618C024651681DA5487B4670B1C79gFp3M" TargetMode="External"/><Relationship Id="rId20" Type="http://schemas.openxmlformats.org/officeDocument/2006/relationships/hyperlink" Target="consultantplus://offline/ref=8596CBDFA4C65319880F8EBCAD562DDF0D6CAA9C5DA077ADF34602BED41255ACCAEEE30FB41344D8EA4229D33EB618C024651681DA5487B4670B1C79gFp3M" TargetMode="External"/><Relationship Id="rId41" Type="http://schemas.openxmlformats.org/officeDocument/2006/relationships/hyperlink" Target="consultantplus://offline/ref=8596CBDFA4C65319880F8EBCAD562DDF0D6CAA9C5DA17BACF44002BED41255ACCAEEE30FB41344D8EA4229D63FB618C024651681DA5487B4670B1C79gFp3M" TargetMode="External"/><Relationship Id="rId54" Type="http://schemas.openxmlformats.org/officeDocument/2006/relationships/hyperlink" Target="consultantplus://offline/ref=8596CBDFA4C65319880F8EBCAD562DDF0D6CAA9C5DA87AAFF54602BED41255ACCAEEE30FB41344D8EA4229D039B618C024651681DA5487B4670B1C79gFp3M" TargetMode="External"/><Relationship Id="rId62" Type="http://schemas.openxmlformats.org/officeDocument/2006/relationships/hyperlink" Target="consultantplus://offline/ref=8596CBDFA4C65319880F8EBCAD562DDF0D6CAA9C5DA07BAFF04702BED41255ACCAEEE30FA6131CD4E84B37D33EA34E9162g3p0M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96CBDFA4C65319880F8EBCAD562DDF0D6CAA9C59A070A4FA4B5FB4DC4B59AECDE1BC18B35A48D9EA4229D737E91DD5353D198ACD4B84A87B091Eg7pBM" TargetMode="External"/><Relationship Id="rId15" Type="http://schemas.openxmlformats.org/officeDocument/2006/relationships/hyperlink" Target="consultantplus://offline/ref=8596CBDFA4C65319880F8EBCAD562DDF0D6CAA9C5DA075A8F14702BED41255ACCAEEE30FB41344D8EA422ED535B618C024651681DA5487B4670B1C79gFp3M" TargetMode="External"/><Relationship Id="rId23" Type="http://schemas.openxmlformats.org/officeDocument/2006/relationships/hyperlink" Target="consultantplus://offline/ref=8596CBDFA4C65319880F8EBCAD562DDF0D6CAA9C5DAD7AAAF14502BED41255ACCAEEE30FB41344D8EA4229D33FB618C024651681DA5487B4670B1C79gFp3M" TargetMode="External"/><Relationship Id="rId28" Type="http://schemas.openxmlformats.org/officeDocument/2006/relationships/hyperlink" Target="consultantplus://offline/ref=8596CBDFA4C65319880F8EBCAD562DDF0D6CAA9C5DAD7AAAF14502BED41255ACCAEEE30FB41344D8EA4229D33FB618C024651681DA5487B4670B1C79gFp3M" TargetMode="External"/><Relationship Id="rId36" Type="http://schemas.openxmlformats.org/officeDocument/2006/relationships/hyperlink" Target="consultantplus://offline/ref=8596CBDFA4C65319880F8EBCAD562DDF0D6CAA9C5DA077AFF44602BED41255ACCAEEE30FB41344D8EA4229D23AB618C024651681DA5487B4670B1C79gFp3M" TargetMode="External"/><Relationship Id="rId49" Type="http://schemas.openxmlformats.org/officeDocument/2006/relationships/hyperlink" Target="consultantplus://offline/ref=8596CBDFA4C65319880F8EBCAD562DDF0D6CAA9C5DAD7AAAF14502BED41255ACCAEEE30FB41344D8EA4229D338B618C024651681DA5487B4670B1C79gFp3M" TargetMode="External"/><Relationship Id="rId57" Type="http://schemas.openxmlformats.org/officeDocument/2006/relationships/hyperlink" Target="consultantplus://offline/ref=8596CBDFA4C65319880F8EBCAD562DDF0D6CAA9C5DA07BAFF04702BED41255ACCAEEE30FA6131CD4E84B37D33EA34E9162g3p0M" TargetMode="External"/><Relationship Id="rId10" Type="http://schemas.openxmlformats.org/officeDocument/2006/relationships/hyperlink" Target="consultantplus://offline/ref=8596CBDFA4C65319880F8EBCAD562DDF0D6CAA9C5DAE71AEF44202BED41255ACCAEEE30FB41344D8EA4229D239B618C024651681DA5487B4670B1C79gFp3M" TargetMode="External"/><Relationship Id="rId31" Type="http://schemas.openxmlformats.org/officeDocument/2006/relationships/hyperlink" Target="consultantplus://offline/ref=8596CBDFA4C65319880F8EBCAD562DDF0D6CAA9C59A070A4FA4B5FB4DC4B59AECDE1BC18B35A48D9EA4228D037E91DD5353D198ACD4B84A87B091Eg7pBM" TargetMode="External"/><Relationship Id="rId44" Type="http://schemas.openxmlformats.org/officeDocument/2006/relationships/hyperlink" Target="consultantplus://offline/ref=8596CBDFA4C65319880F8EBCAD562DDF0D6CAA9C5DA87AAFF54602BED41255ACCAEEE30FB41344D8EA4229D03CB618C024651681DA5487B4670B1C79gFp3M" TargetMode="External"/><Relationship Id="rId52" Type="http://schemas.openxmlformats.org/officeDocument/2006/relationships/hyperlink" Target="consultantplus://offline/ref=8596CBDFA4C65319880F8EBCAD562DDF0D6CAA9C59A971AEFA4B5FB4DC4B59AECDE1BC18B35A48D9EA4229DA37E91DD5353D198ACD4B84A87B091Eg7pBM" TargetMode="External"/><Relationship Id="rId60" Type="http://schemas.openxmlformats.org/officeDocument/2006/relationships/hyperlink" Target="consultantplus://offline/ref=8596CBDFA4C65319880F8EBCAD562DDF0D6CAA9C5DAD7AAAF14502BED41255ACCAEEE30FB41344D8EA4229D338B618C024651681DA5487B4670B1C79gFp3M" TargetMode="External"/><Relationship Id="rId65" Type="http://schemas.openxmlformats.org/officeDocument/2006/relationships/hyperlink" Target="consultantplus://offline/ref=8596CBDFA4C65319880F8EBCAD562DDF0D6CAA9C5DA17BACF44002BED41255ACCAEEE30FB41344D8EA4229D43DB618C024651681DA5487B4670B1C79gFp3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596CBDFA4C65319880F8EBCAD562DDF0D6CAA9C5DAC7BA4F74102BED41255ACCAEEE30FB41344D8EA4229D03DB618C024651681DA5487B4670B1C79gFp3M" TargetMode="External"/><Relationship Id="rId13" Type="http://schemas.openxmlformats.org/officeDocument/2006/relationships/hyperlink" Target="consultantplus://offline/ref=8596CBDFA4C65319880F8EBCAD562DDF0D6CAA9C5DA077ADF34602BED41255ACCAEEE30FB41344D8EA4229D239B618C024651681DA5487B4670B1C79gFp3M" TargetMode="External"/><Relationship Id="rId18" Type="http://schemas.openxmlformats.org/officeDocument/2006/relationships/hyperlink" Target="consultantplus://offline/ref=8596CBDFA4C65319880F8EBCAD562DDF0D6CAA9C5DA17BACF44002BED41255ACCAEEE30FB41344D8EA4229D13EB618C024651681DA5487B4670B1C79gFp3M" TargetMode="External"/><Relationship Id="rId39" Type="http://schemas.openxmlformats.org/officeDocument/2006/relationships/hyperlink" Target="consultantplus://offline/ref=8596CBDFA4C65319880F8EBCAD562DDF0D6CAA9C5DAD7AAAF14502BED41255ACCAEEE30FB41344D8EA4229D338B618C024651681DA5487B4670B1C79gFp3M" TargetMode="External"/><Relationship Id="rId34" Type="http://schemas.openxmlformats.org/officeDocument/2006/relationships/hyperlink" Target="consultantplus://offline/ref=8596CBDFA4C65319880F8EBCAD562DDF0D6CAA9C5DAD7AAAF14502BED41255ACCAEEE30FB41344D8EA4229D33FB618C024651681DA5487B4670B1C79gFp3M" TargetMode="External"/><Relationship Id="rId50" Type="http://schemas.openxmlformats.org/officeDocument/2006/relationships/hyperlink" Target="consultantplus://offline/ref=8596CBDFA4C65319880F8EBCAD562DDF0D6CAA9C5DA17BACF44002BED41255ACCAEEE30FB41344D8EA4229D73DB618C024651681DA5487B4670B1C79gFp3M" TargetMode="External"/><Relationship Id="rId55" Type="http://schemas.openxmlformats.org/officeDocument/2006/relationships/hyperlink" Target="consultantplus://offline/ref=8596CBDFA4C65319880F8EBCAD562DDF0D6CAA9C5DAD7AAAF14502BED41255ACCAEEE30FB41344D8EA4229D338B618C024651681DA5487B4670B1C79gFp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4545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2020-12-29T12:41:00Z</dcterms:created>
  <dcterms:modified xsi:type="dcterms:W3CDTF">2020-12-29T12:41:00Z</dcterms:modified>
</cp:coreProperties>
</file>