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CA" w:rsidRDefault="00A1088B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ПРОЕКТ</w:t>
      </w:r>
      <w:bookmarkStart w:id="0" w:name="_GoBack"/>
      <w:bookmarkEnd w:id="0"/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Pr="002A1AF9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27078C" w:rsidRDefault="0027078C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64625B" w:rsidRDefault="0064625B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500511" w:rsidRDefault="00347ECA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2A1AF9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О внесении изменений в </w:t>
      </w:r>
      <w:r w:rsidR="00500511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некоторые </w:t>
      </w:r>
      <w:r w:rsidR="00627484"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приказы </w:t>
      </w:r>
    </w:p>
    <w:p w:rsidR="00500511" w:rsidRDefault="00627484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министерства социального развития и семейной </w:t>
      </w:r>
    </w:p>
    <w:p w:rsidR="00500511" w:rsidRDefault="00627484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политики Краснодарского края и приказы </w:t>
      </w:r>
    </w:p>
    <w:p w:rsidR="00627484" w:rsidRPr="00627484" w:rsidRDefault="00627484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>министерства труда и социального развития</w:t>
      </w:r>
    </w:p>
    <w:p w:rsidR="00347ECA" w:rsidRPr="002A1AF9" w:rsidRDefault="00627484" w:rsidP="00627484">
      <w:pPr>
        <w:widowControl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>Краснодарского края</w:t>
      </w:r>
    </w:p>
    <w:p w:rsidR="00347ECA" w:rsidRDefault="00347ECA" w:rsidP="0027078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5731" w:rsidRPr="002A1AF9" w:rsidRDefault="00C25731" w:rsidP="0027078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ECA" w:rsidRPr="002A1AF9" w:rsidRDefault="00B1677F" w:rsidP="00347ECA">
      <w:pPr>
        <w:widowControl/>
        <w:suppressAutoHyphens w:val="0"/>
        <w:autoSpaceDE w:val="0"/>
        <w:ind w:firstLine="708"/>
        <w:jc w:val="both"/>
        <w:textAlignment w:val="auto"/>
        <w:rPr>
          <w:rFonts w:ascii="Times New Roman" w:hAnsi="Times New Roman"/>
        </w:rPr>
      </w:pPr>
      <w:r w:rsidRPr="00B1677F">
        <w:rPr>
          <w:rFonts w:ascii="Times New Roman" w:hAnsi="Times New Roman"/>
          <w:sz w:val="28"/>
          <w:szCs w:val="28"/>
        </w:rPr>
        <w:t>В целях приведения в соответствие нормативных правовых актов главы администрации (губернатора) Краснодарского края с Законом Краснодарского края от 9 декабря 2020 г. № 4373-КЗ "О внесении изменений в некоторые зак</w:t>
      </w:r>
      <w:r w:rsidRPr="00B1677F">
        <w:rPr>
          <w:rFonts w:ascii="Times New Roman" w:hAnsi="Times New Roman"/>
          <w:sz w:val="28"/>
          <w:szCs w:val="28"/>
        </w:rPr>
        <w:t>о</w:t>
      </w:r>
      <w:r w:rsidRPr="00B1677F">
        <w:rPr>
          <w:rFonts w:ascii="Times New Roman" w:hAnsi="Times New Roman"/>
          <w:sz w:val="28"/>
          <w:szCs w:val="28"/>
        </w:rPr>
        <w:t>нодательные акты Краснодарского края"</w:t>
      </w:r>
      <w:r>
        <w:rPr>
          <w:rFonts w:ascii="Times New Roman" w:hAnsi="Times New Roman"/>
          <w:sz w:val="28"/>
          <w:szCs w:val="28"/>
        </w:rPr>
        <w:t xml:space="preserve"> </w:t>
      </w:r>
      <w:r w:rsidR="00347ECA" w:rsidRPr="002A1AF9">
        <w:rPr>
          <w:rFonts w:ascii="Times New Roman" w:hAnsi="Times New Roman"/>
          <w:sz w:val="28"/>
          <w:szCs w:val="28"/>
        </w:rPr>
        <w:t>п р и к а з ы в а ю:</w:t>
      </w:r>
    </w:p>
    <w:p w:rsidR="00C25731" w:rsidRPr="00C25731" w:rsidRDefault="00347ECA" w:rsidP="00C25731">
      <w:pPr>
        <w:autoSpaceDE w:val="0"/>
        <w:adjustRightInd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 w:rsidRPr="002A1AF9">
        <w:rPr>
          <w:rFonts w:ascii="Times New Roman" w:hAnsi="Times New Roman"/>
          <w:sz w:val="28"/>
          <w:szCs w:val="28"/>
        </w:rPr>
        <w:t xml:space="preserve">1. </w:t>
      </w:r>
      <w:r w:rsidR="00C25731">
        <w:rPr>
          <w:rFonts w:ascii="Times New Roman" w:hAnsi="Times New Roman"/>
          <w:sz w:val="28"/>
          <w:szCs w:val="28"/>
        </w:rPr>
        <w:t xml:space="preserve">Внести </w:t>
      </w:r>
      <w:r w:rsid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политики Краснодарского края от 30 декабря 2013 г. № 1674 "Об утверждении административного регламента предоставления государственной услуги "Предоставление гражданам субсидий на оплату жилого помещения и коммунальных услуг"</w:t>
      </w:r>
      <w:r w:rsid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1)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социального развития и семейной политики Краснодарского края в мун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ципальных образованиях Краснодарского края" заменить словами "госуда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ственных казенных учреждений Краснодарского края – управлений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2)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пункте 1.3.1 подраздела 1.3 "Требования к порядку информирования о предоставлении государственной услуги" раздела 1 "Общие положения" пр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ложения слова "управлениями социальной защиты населения министерства труда и социального развития Краснодарского края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ваниях" заменить словами "государственными казенными учреждениями Кра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нодарского края – управлениями социальной защиты населения в муниципал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об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2. В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19 февраля 2014 г. № 82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"Назнач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ние компенсационных выплат в связи с расходами по оплате пользования ж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лым помещением, содержания жилого помещения, взноса на капитальный 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монт общего имущества в многоквартирном доме, коммунальных и других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дов услуг членам семей погибших (умерших) военнослужащих и сотрудников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некоторых федеральных органов исполнительной власти"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ударственной услуги "Назначение компенсационных выплат в связи с расход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по оплате жилых помещений, коммунальных и других видов услуг членам семей погибших (умерших) военнослужащих и сотрудников некоторых фед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ральных органов исполнительной власти" слова "Управление социальной защ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ты населения министерства труда и социального развития Краснодарского края в" заменить словами "Государственное казенное учреждение Краснодарского края – управление социальной защиты населения в". 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3. В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20 февраля 2014 г. № 84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ная поддержка граждан, удостоенных званий Героя Кубани и Героя труда К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бани"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ления в муниципальных образованиях Краснодарского края"; 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менить словами "государственными казенными учреждениями Краснодарского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приложениях 1, 2 к административному регламенту предоставления государственной услуги "Социальная поддержка граждан, удостоенных званий Героя Кубани и Героя труда Кубани"</w:t>
      </w:r>
      <w:r w:rsidRPr="00C2573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2573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слова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</w:t>
      </w:r>
      <w:r w:rsidR="00E44A75">
        <w:rPr>
          <w:rFonts w:ascii="Times New Roman" w:hAnsi="Times New Roman"/>
          <w:kern w:val="0"/>
          <w:sz w:val="28"/>
          <w:szCs w:val="28"/>
          <w:lang w:eastAsia="en-US"/>
        </w:rPr>
        <w:t xml:space="preserve"> 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края – управление социальной защиты населения в".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4.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20 февраля 2014 г. № 85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"Назнач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ние пособия на оплату проезда лицам, нуждающимся в проведении гемодиал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за"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: 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1) в пункте 2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слова "управлений социальной защиты населения министе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приложениях 1, 2 к административному регламенту предоставления государственной услуги "Назначение пособия на оплату проезда лицам, ну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ж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дающимся в проведении гемодиализа"</w:t>
      </w:r>
      <w:r w:rsidRPr="00C2573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слова 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края – управление социальной защиты населения в".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5.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25 февраля 2014 г. № 92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"Пред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ставление мер социальной поддержки по оплате проезда отдельным категориям жителей Краснодарского края"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>1) в пункте 2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слова "управлений социальной защиты населения министе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6.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7 апреля 2014 г. № 168 "Об утверждении админ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стративного регламента предоставления государственной услуги "Выплата 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циального пособия на погребение":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раздела 1 "Общие положения" слова "управлениями социальной защиты населения министерства труда и социального развития Краснодарского края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ваниях" заменить словами "государственными казенными учреждениями Кра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нодарского края – управлениями социальной защиты населения в муниципал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дарственными казенными учреждениями Краснодарского края – управлениями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ударственной услуги "Выплата социального пособия на погребение" слова 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края – управление социальной защиты населения в".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7.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13 октября 2014 г. № 760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"Рассмо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рение заявления о распоряжении средствами (частью средств) материнского (семейного) капитала"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абзаце первом пункта 1.3.1 подраздела 1.3 "Требования к порядку информирования о предоставлении государственной услуги" раздела 1 "Общие положения" приложения слова "управлениями социальной защиты населения министерства труда и социального развития Краснодарского края в муниц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пальных образованиях" заменить словами "государственными казенными учреждениями Краснодарского края – управлениями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8.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13 октября 2014 г. № 761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"Выдача уведомления на материнский (семейный) капитал"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менить словами "государственными казенными учреждениями Краснодарского 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9.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28 августа 2017 г. № 1293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"Предоставление ко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пенсации расходов на уплату взносов на капитальный ремонт"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з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менить словами "государственными казенными учреждениями Краснодарского 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"Информирование о порядке предоставления государственной услуги" подраздела 1.3 "Требования к порядку информиров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ния о предоставлении государственной услуги" слова "управлениями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министерства труда и социального развития Краснода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в муниципальных образованиях" заменить словами "государстве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ными казенными учреждениями Краснодарского края – 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ударственной услуги "Предоставление компенсации расходов на уплату взн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сов на капитальный ремонт"</w:t>
      </w:r>
      <w:r w:rsidRPr="00C2573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слова 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края – упра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ление социальной защиты населения в".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10.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28 августа 2017 г. № 1294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"Назначение компенс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ции расходов на проезд в реабилитационные центры для инвалидов по зрению (туда и обратно)"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разованиях" заменить словами "государственных казенных учреждений Кра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нодарского края – управлений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"Информирование о порядке предоставления государственной услуги" подраздела 1.3 "Требования к порядку информиров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ния о предоставлении государственной услуги" слова "управлениями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министерства труда и социального развития Краснода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в муниципальных образованиях" заменить словами "государстве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ными казенными учреждениями Краснодарского края – 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приложениях 1, 2 к административному регламенту предоставления государственной услуги "Назначение компенсации расходов на проезд в реаб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литационные центры для инвалидов по зрению (туда и обратно)" слова "Упра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ление социальной защиты населения министерства труда и социального разв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тия Краснодарского края в" заменить словами "Государственное казенное учреждение Краснодарского края – управление социальной защиты населения в".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11. 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абзац перв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>ый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пункта 1.3.1 подраздела 1.3 "Требования к п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рядку информирования о предоставлении государственной услуги" раздела 1 "Общие положения" приложения к приказу министерства труда и социального развития Краснодарского края от 13 сентября 2017 г. № 1447 "Об утверждении административного регламента предоставления государственной услуги "Предоставление дополнительных мер социальной поддержки инвалидам бо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вых действий и членам семей военнослужащих, погибших при исполнении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инского долга, в виде оказания материальной помощи и (или) целевой матер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альной помощи"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 xml:space="preserve"> изменение, заменив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слова "управлениями социальной защиты населения министерства труда и социального развития Краснодарского края в муниципальных образованиях" словами "государственными казенными учр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12.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раздел 1 "Общие положения" приложения к приказу мин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стерства труда и социального развития Краснодарского края от 22 декабря 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2017 г. № 1941 "Об утверждении административного регламента предоставл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ния государственной услуги "Выплата единовременного пособия в связи со смертью (гибелью) Героя Советского Союза, Героя Российской Федерации и полного кавалера ордена Славы"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1)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ниями социальной защиты населения министерства труда и социального разв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тия Краснодарского края в муниципальных образованиях Краснодарского края" заменить словами "государственными казенными учреждениями Краснода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 xml:space="preserve">2)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"Информирование о порядке предоста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государственной услуги" подраздела 1.3 "Требования к порядку инфо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мирования о предоставлении государственной услуги" слова "управлениями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13.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28 ноября 2018 г. № 1804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"Предоставление ко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пенсации расходов на оплату жилого помещения и коммунальных услуг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дельным категориям граждан, проживающим на территории Краснодарского края"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менить словами "государственными казенными учреждениями Краснодарского 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"Информирование о порядке предоставления государственной услуги" подраздела 1.3 "Требования к порядку информиров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ния о предоставлении государственной услуги" слова "управлениями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министерства труда и социального развития Краснода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в муниципальных образованиях" заменить словами "государстве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ными казенными учреждениями Краснодарского края – 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ударственной услуги "Предоставление компенсации расходов на оплату жилого помещения и коммунальных услуг отдельным категориям граждан, прожива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ю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щим на территории Краснодарского края" слова "Управление социальной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щиты населения министерства труда и социального развития краснодарского края в" заменить словами "Государственное казенное учреждение Краснода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– управление социальной защиты населения в".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14. 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Внести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приложении к приказу министерства труда и социального развития Краснодарского края от 29 апреля 2020 г. № 537 "Об утверждении Административного регламента предоставления государственной услуги "Предоставление субсидий юридическим лицам, индивидуальным предприн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мателям в целях возмещения недополученных доходов в связи с оказанием услуг (выполнением работ) гражданам, имеющим право на отдельные льготы, указанные в Законе Краснодарского края "О статусе Героев Кубани и Героев труда Кубани"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1)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"Информирование о порядке предоста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государственной услуги" подраздела 1.3 "Требования к порядку инфо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мирования о предоставлении государственной услуги" раздела 1 "Общие пол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жения" слова "управлениями социальной защиты населения министерства тр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да и социального развития Краснодарского края в муниципальных образован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ях" заменить словами "государственными казенными учреждениями Красн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2)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абзац седьмой пункта 6.2.2 подраздела 6.2 "Порядок выполнения адм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нистративных процедур (действий) многофункциональными центрами пред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ставления государственных и муниципальных услуг" раздела 6 "Особенности выполнения административных процедур (действий) в многофункциональных центрах предоставления государственных и муниципальных услуг" изложить в следующей редакции: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"устанавливает личность заявителя (представителя) на основании паспо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средством идентификации и аутентификации в органах, предоставляющих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ударственные услуги, органах, предоставляющих муниципальные услуги, мн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гофункциональных центрах с использованием информационных технологий, предусмотренных частью 18 статьи 14.1 Федерального закона от 27 июля     2006 г. № 149-ФЗ "Об информации, информационных технологиях и о защите информации, а также проверяет полномочия представителя на обращение за предоставлением государственной услуги;".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15.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5 августа 2020 г. № 1068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"Предоставление един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временной денежной выплаты на улучшение жилищных условий (ремонт, п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вышение уровня благоустройства жилых помещений) инвалидам Великой От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чественной войны и инвалидам боевых действий, участникам Великой Отеч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ственной войны, а также членам семьи погибших (умерших) инвалидов и участников Великой Отечественной войны"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абзаце первом пункта 1.3.1 подраздела 1.3 "Требования к порядку информирования о предоставлении государственной услуги" раздела 1 "Общие положения" приложения слова "управлениями социальной защиты населения министерства труда и социального развития Краснодарского края в муниц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пальных образованиях" заменить словами "государственными казенными учреждениями Краснодарского края – управлениями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D7736A" w:rsidRDefault="00C25731" w:rsidP="003223F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приложениях 1, 2 к административному регламенту предоставления государственной услуги "Предоставление единовременной денежной выплаты на улучшение жилищных условий (ремонт, повышение уровня благоустройства жилых помещений) инвалидам Великой Отечественной войны и инвалидам 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евых действий, участникам Великой Отечественной войны, а также членам 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мьи погибших (умерших) инвалидов и участников Великой Отечественной войны" слова "управления социальной защиты населения министерства труда и социального развития Краснодарского края в" заменить словами "госуда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ственного казенного учреждения Краснодарского края – управления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в".</w:t>
      </w:r>
    </w:p>
    <w:p w:rsidR="00347ECA" w:rsidRPr="002A1AF9" w:rsidRDefault="003223F8" w:rsidP="00347EC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347ECA" w:rsidRPr="002A1AF9">
        <w:rPr>
          <w:rFonts w:ascii="Times New Roman" w:hAnsi="Times New Roman"/>
          <w:sz w:val="28"/>
          <w:szCs w:val="28"/>
          <w:lang w:eastAsia="ru-RU"/>
        </w:rPr>
        <w:t>. </w:t>
      </w:r>
      <w:r w:rsidR="00347ECA" w:rsidRPr="002A1AF9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 (Гаврилец И.В.) обеспечить:</w:t>
      </w:r>
    </w:p>
    <w:p w:rsidR="00347ECA" w:rsidRPr="002A1AF9" w:rsidRDefault="00347ECA" w:rsidP="00347EC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A1AF9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</w:t>
      </w:r>
      <w:r w:rsidR="003223F8">
        <w:rPr>
          <w:rFonts w:ascii="Times New Roman" w:hAnsi="Times New Roman"/>
          <w:sz w:val="28"/>
          <w:szCs w:val="28"/>
        </w:rPr>
        <w:t>я</w:t>
      </w:r>
      <w:r w:rsidRPr="002A1AF9">
        <w:rPr>
          <w:rFonts w:ascii="Times New Roman" w:hAnsi="Times New Roman"/>
          <w:sz w:val="28"/>
          <w:szCs w:val="28"/>
        </w:rPr>
        <w:t xml:space="preserve"> на "Официальный интернет-портал правовой информации" (www.pravo.gov.ru);</w:t>
      </w:r>
    </w:p>
    <w:p w:rsidR="00347ECA" w:rsidRPr="002A1AF9" w:rsidRDefault="00347ECA" w:rsidP="00347EC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2A1AF9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2A1AF9">
          <w:rPr>
            <w:rFonts w:ascii="Times New Roman" w:hAnsi="Times New Roman"/>
            <w:color w:val="00000A"/>
            <w:sz w:val="28"/>
            <w:szCs w:val="28"/>
          </w:rPr>
          <w:t>www.sznkuban.ru</w:t>
        </w:r>
      </w:hyperlink>
      <w:r w:rsidRPr="002A1AF9">
        <w:rPr>
          <w:rFonts w:ascii="Times New Roman" w:hAnsi="Times New Roman"/>
          <w:sz w:val="28"/>
          <w:szCs w:val="28"/>
        </w:rPr>
        <w:t>).</w:t>
      </w:r>
    </w:p>
    <w:p w:rsidR="00347ECA" w:rsidRPr="002A1AF9" w:rsidRDefault="003223F8" w:rsidP="00B73F0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47ECA" w:rsidRPr="002A1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347ECA" w:rsidRPr="002A1AF9">
        <w:rPr>
          <w:rFonts w:ascii="Times New Roman" w:hAnsi="Times New Roman"/>
          <w:sz w:val="28"/>
          <w:szCs w:val="28"/>
        </w:rPr>
        <w:t xml:space="preserve">риказ </w:t>
      </w:r>
      <w:r w:rsidR="00B73F01" w:rsidRPr="00B73F01">
        <w:rPr>
          <w:rFonts w:ascii="Times New Roman" w:hAnsi="Times New Roman"/>
          <w:sz w:val="28"/>
          <w:szCs w:val="28"/>
        </w:rPr>
        <w:t>вступает в силу через 10 дней после дня его официального опубликования и распространяется на правоотношения,</w:t>
      </w:r>
      <w:r w:rsidR="00B73F01">
        <w:rPr>
          <w:rFonts w:ascii="Times New Roman" w:hAnsi="Times New Roman"/>
          <w:sz w:val="28"/>
          <w:szCs w:val="28"/>
        </w:rPr>
        <w:t xml:space="preserve"> возникшие </w:t>
      </w:r>
      <w:r w:rsidR="00B73F01" w:rsidRPr="00B73F01">
        <w:rPr>
          <w:rFonts w:ascii="Times New Roman" w:hAnsi="Times New Roman"/>
          <w:sz w:val="28"/>
          <w:szCs w:val="28"/>
        </w:rPr>
        <w:t>с 1 апреля 2021 г.</w:t>
      </w:r>
    </w:p>
    <w:p w:rsidR="00627484" w:rsidRDefault="00627484" w:rsidP="00347ECA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96902" w:rsidRDefault="00D96902" w:rsidP="00347ECA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47ECA" w:rsidRPr="002A1AF9" w:rsidRDefault="002A72C9" w:rsidP="00347ECA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A1AF9">
        <w:rPr>
          <w:rFonts w:ascii="Times New Roman" w:hAnsi="Times New Roman"/>
          <w:sz w:val="28"/>
          <w:szCs w:val="28"/>
          <w:lang w:eastAsia="ar-SA"/>
        </w:rPr>
        <w:t>Министр</w:t>
      </w:r>
      <w:r w:rsidR="00347ECA" w:rsidRPr="002A1AF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2A1AF9">
        <w:rPr>
          <w:rFonts w:ascii="Times New Roman" w:hAnsi="Times New Roman"/>
          <w:sz w:val="28"/>
          <w:szCs w:val="28"/>
          <w:lang w:eastAsia="ar-SA"/>
        </w:rPr>
        <w:t xml:space="preserve">                                   С.П. Гаркуша</w:t>
      </w:r>
    </w:p>
    <w:p w:rsidR="00347ECA" w:rsidRPr="002A1AF9" w:rsidRDefault="00347ECA" w:rsidP="00347ECA">
      <w:pPr>
        <w:pStyle w:val="Standard"/>
        <w:spacing w:after="0" w:line="240" w:lineRule="auto"/>
        <w:rPr>
          <w:rFonts w:ascii="Times New Roman" w:hAnsi="Times New Roman"/>
        </w:rPr>
      </w:pPr>
    </w:p>
    <w:p w:rsidR="00AE1F26" w:rsidRDefault="00AE1F26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B73F01" w:rsidRDefault="00B73F01">
      <w:pPr>
        <w:rPr>
          <w:rFonts w:ascii="Times New Roman" w:hAnsi="Times New Roman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3F8" w:rsidRDefault="003223F8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25B" w:rsidRDefault="0064625B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25B" w:rsidRDefault="0064625B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25B" w:rsidRDefault="0064625B" w:rsidP="00B73F01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F01" w:rsidRDefault="00B73F01">
      <w:pPr>
        <w:rPr>
          <w:rFonts w:ascii="Times New Roman" w:hAnsi="Times New Roman"/>
          <w:b/>
          <w:bCs/>
          <w:sz w:val="28"/>
          <w:szCs w:val="28"/>
        </w:rPr>
      </w:pPr>
    </w:p>
    <w:p w:rsidR="00A85422" w:rsidRPr="00A85422" w:rsidRDefault="00A85422" w:rsidP="00A85422">
      <w:pPr>
        <w:widowControl/>
        <w:autoSpaceDE w:val="0"/>
        <w:autoSpaceDN/>
        <w:jc w:val="center"/>
        <w:textAlignment w:val="auto"/>
        <w:rPr>
          <w:rFonts w:ascii="Times New Roman" w:eastAsia="Arial" w:hAnsi="Times New Roman"/>
          <w:b/>
          <w:bCs/>
          <w:color w:val="000000"/>
          <w:kern w:val="0"/>
          <w:sz w:val="28"/>
          <w:szCs w:val="28"/>
          <w:lang w:eastAsia="ar-SA"/>
        </w:rPr>
      </w:pPr>
      <w:r w:rsidRPr="00A85422">
        <w:rPr>
          <w:rFonts w:ascii="Times New Roman" w:eastAsia="Arial" w:hAnsi="Times New Roman"/>
          <w:b/>
          <w:bCs/>
          <w:color w:val="000000"/>
          <w:kern w:val="0"/>
          <w:sz w:val="28"/>
          <w:szCs w:val="28"/>
          <w:lang w:eastAsia="ar-SA"/>
        </w:rPr>
        <w:t>ПОЯСНИТЕЛЬНАЯ ЗАПИСКА</w:t>
      </w:r>
    </w:p>
    <w:p w:rsidR="00A85422" w:rsidRPr="00A85422" w:rsidRDefault="00A85422" w:rsidP="00A85422">
      <w:pPr>
        <w:widowControl/>
        <w:autoSpaceDE w:val="0"/>
        <w:adjustRightInd w:val="0"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A85422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к проекту приказа министерства труда </w:t>
      </w:r>
    </w:p>
    <w:p w:rsidR="00A85422" w:rsidRPr="00A85422" w:rsidRDefault="00A85422" w:rsidP="00A85422">
      <w:pPr>
        <w:widowControl/>
        <w:autoSpaceDE w:val="0"/>
        <w:adjustRightInd w:val="0"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A85422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и социального развития Краснодарского края</w:t>
      </w:r>
    </w:p>
    <w:p w:rsidR="00A85422" w:rsidRPr="00A85422" w:rsidRDefault="00A85422" w:rsidP="00A85422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54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"О внесении изменений в некоторые приказы </w:t>
      </w:r>
    </w:p>
    <w:p w:rsidR="00A85422" w:rsidRPr="00A85422" w:rsidRDefault="00A85422" w:rsidP="00A85422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54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министерства социального развития и семейной </w:t>
      </w:r>
    </w:p>
    <w:p w:rsidR="00A85422" w:rsidRPr="00A85422" w:rsidRDefault="00A85422" w:rsidP="00A85422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54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политики Краснодарского края и приказы </w:t>
      </w:r>
    </w:p>
    <w:p w:rsidR="00A85422" w:rsidRPr="00A85422" w:rsidRDefault="00A85422" w:rsidP="00A85422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5422">
        <w:rPr>
          <w:rFonts w:ascii="Times New Roman" w:eastAsia="Times New Roman" w:hAnsi="Times New Roman"/>
          <w:b/>
          <w:kern w:val="0"/>
          <w:sz w:val="28"/>
          <w:szCs w:val="28"/>
        </w:rPr>
        <w:t>министерства труда и социального развития</w:t>
      </w:r>
    </w:p>
    <w:p w:rsidR="00A85422" w:rsidRPr="00A85422" w:rsidRDefault="00A85422" w:rsidP="00A85422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A85422">
        <w:rPr>
          <w:rFonts w:ascii="Times New Roman" w:eastAsia="Times New Roman" w:hAnsi="Times New Roman"/>
          <w:b/>
          <w:kern w:val="0"/>
          <w:sz w:val="28"/>
          <w:szCs w:val="28"/>
        </w:rPr>
        <w:t>Краснодарского края"</w:t>
      </w:r>
    </w:p>
    <w:p w:rsidR="00A85422" w:rsidRPr="00A85422" w:rsidRDefault="00A85422" w:rsidP="00A85422">
      <w:pPr>
        <w:widowControl/>
        <w:autoSpaceDN/>
        <w:ind w:firstLine="851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A85422" w:rsidRPr="00A85422" w:rsidRDefault="00A85422" w:rsidP="00A85422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542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Принятие проекта обусловлено необходимостью приведения в соответ-ствие нормативных правовых актов главы администрации (губернатора) Краснодарского края с Законом Краснодарского края от 9 декабря 2020 г.           № 4373-КЗ "О внесении изменений в некоторые законодательные акты Красно-дарского края" (наименование управления социальной защиты населения министерства труда и социального развития Краснодарского края в муни-ципальных образованиях Краснодарского края меняется на государственное ка-зенное учреждение Краснодарского края – управление социальной защиты на-селения в муниципальных образованиях Краснодарского края). </w:t>
      </w:r>
    </w:p>
    <w:p w:rsidR="00A85422" w:rsidRPr="00A85422" w:rsidRDefault="00A85422" w:rsidP="00A85422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A85422" w:rsidRPr="00A85422" w:rsidRDefault="00A85422" w:rsidP="00A85422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A85422" w:rsidRPr="00A85422" w:rsidRDefault="00A85422" w:rsidP="00A85422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542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Начальник отдела организации </w:t>
      </w:r>
    </w:p>
    <w:p w:rsidR="00A85422" w:rsidRPr="00A85422" w:rsidRDefault="00A85422" w:rsidP="00A85422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542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адресного предоставления</w:t>
      </w:r>
    </w:p>
    <w:p w:rsidR="00A85422" w:rsidRPr="00A85422" w:rsidRDefault="00A85422" w:rsidP="00A85422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542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льгот и субсидий                                                                                         Н.И. Ролик</w:t>
      </w:r>
    </w:p>
    <w:p w:rsidR="00A85422" w:rsidRPr="00A85422" w:rsidRDefault="00A85422" w:rsidP="00A85422">
      <w:pPr>
        <w:widowControl/>
        <w:autoSpaceDE w:val="0"/>
        <w:autoSpaceDN/>
        <w:jc w:val="center"/>
        <w:textAlignment w:val="auto"/>
        <w:rPr>
          <w:rFonts w:ascii="Times New Roman" w:eastAsia="Arial" w:hAnsi="Times New Roman"/>
          <w:b/>
          <w:bCs/>
          <w:color w:val="000000"/>
          <w:kern w:val="0"/>
          <w:sz w:val="28"/>
          <w:szCs w:val="28"/>
          <w:lang w:eastAsia="ar-SA"/>
        </w:rPr>
      </w:pPr>
    </w:p>
    <w:p w:rsidR="00A85422" w:rsidRPr="002A1AF9" w:rsidRDefault="00A85422">
      <w:pPr>
        <w:rPr>
          <w:rFonts w:ascii="Times New Roman" w:hAnsi="Times New Roman"/>
        </w:rPr>
      </w:pPr>
    </w:p>
    <w:sectPr w:rsidR="00A85422" w:rsidRPr="002A1AF9" w:rsidSect="0027078C">
      <w:headerReference w:type="default" r:id="rId9"/>
      <w:pgSz w:w="11906" w:h="16838"/>
      <w:pgMar w:top="851" w:right="567" w:bottom="1134" w:left="1701" w:header="57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6F" w:rsidRDefault="0093376F">
      <w:r>
        <w:separator/>
      </w:r>
    </w:p>
  </w:endnote>
  <w:endnote w:type="continuationSeparator" w:id="0">
    <w:p w:rsidR="0093376F" w:rsidRDefault="009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6F" w:rsidRDefault="0093376F">
      <w:r>
        <w:separator/>
      </w:r>
    </w:p>
  </w:footnote>
  <w:footnote w:type="continuationSeparator" w:id="0">
    <w:p w:rsidR="0093376F" w:rsidRDefault="0093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F8" w:rsidRPr="003223F8" w:rsidRDefault="003223F8" w:rsidP="003223F8">
    <w:pPr>
      <w:pStyle w:val="a3"/>
      <w:tabs>
        <w:tab w:val="center" w:pos="4819"/>
        <w:tab w:val="left" w:pos="534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25728412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3223F8">
          <w:rPr>
            <w:rFonts w:ascii="Times New Roman" w:hAnsi="Times New Roman"/>
            <w:sz w:val="24"/>
            <w:szCs w:val="24"/>
          </w:rPr>
          <w:fldChar w:fldCharType="begin"/>
        </w:r>
        <w:r w:rsidRPr="003223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223F8">
          <w:rPr>
            <w:rFonts w:ascii="Times New Roman" w:hAnsi="Times New Roman"/>
            <w:sz w:val="24"/>
            <w:szCs w:val="24"/>
          </w:rPr>
          <w:fldChar w:fldCharType="separate"/>
        </w:r>
        <w:r w:rsidR="00A1088B">
          <w:rPr>
            <w:rFonts w:ascii="Times New Roman" w:hAnsi="Times New Roman"/>
            <w:noProof/>
            <w:sz w:val="24"/>
            <w:szCs w:val="24"/>
          </w:rPr>
          <w:t>11</w:t>
        </w:r>
        <w:r w:rsidRPr="003223F8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Pr="003223F8">
      <w:rPr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CA"/>
    <w:rsid w:val="000B23EC"/>
    <w:rsid w:val="000C60C9"/>
    <w:rsid w:val="00146733"/>
    <w:rsid w:val="001764E4"/>
    <w:rsid w:val="001C7D1A"/>
    <w:rsid w:val="001E2B20"/>
    <w:rsid w:val="0027078C"/>
    <w:rsid w:val="002A1AF9"/>
    <w:rsid w:val="002A72C9"/>
    <w:rsid w:val="0030587E"/>
    <w:rsid w:val="003223F8"/>
    <w:rsid w:val="00347ECA"/>
    <w:rsid w:val="003A044B"/>
    <w:rsid w:val="003C05C8"/>
    <w:rsid w:val="003E18FC"/>
    <w:rsid w:val="004C3F39"/>
    <w:rsid w:val="00500511"/>
    <w:rsid w:val="00534045"/>
    <w:rsid w:val="00580D32"/>
    <w:rsid w:val="005967D8"/>
    <w:rsid w:val="005E25E2"/>
    <w:rsid w:val="00617AB4"/>
    <w:rsid w:val="00627484"/>
    <w:rsid w:val="0064625B"/>
    <w:rsid w:val="006570A9"/>
    <w:rsid w:val="006D414F"/>
    <w:rsid w:val="0078607D"/>
    <w:rsid w:val="00843033"/>
    <w:rsid w:val="00844CCF"/>
    <w:rsid w:val="008932B5"/>
    <w:rsid w:val="0093376F"/>
    <w:rsid w:val="009B5CC8"/>
    <w:rsid w:val="009C1CB3"/>
    <w:rsid w:val="00A1088B"/>
    <w:rsid w:val="00A27AAA"/>
    <w:rsid w:val="00A85422"/>
    <w:rsid w:val="00AD7EFE"/>
    <w:rsid w:val="00AE1F26"/>
    <w:rsid w:val="00B1677F"/>
    <w:rsid w:val="00B73F01"/>
    <w:rsid w:val="00C21056"/>
    <w:rsid w:val="00C25731"/>
    <w:rsid w:val="00C4029B"/>
    <w:rsid w:val="00CF35E3"/>
    <w:rsid w:val="00D03A88"/>
    <w:rsid w:val="00D442D5"/>
    <w:rsid w:val="00D7736A"/>
    <w:rsid w:val="00D96902"/>
    <w:rsid w:val="00DB465B"/>
    <w:rsid w:val="00E250C5"/>
    <w:rsid w:val="00E44A75"/>
    <w:rsid w:val="00E9618B"/>
    <w:rsid w:val="00EA7C23"/>
    <w:rsid w:val="00EC1560"/>
    <w:rsid w:val="00F359EF"/>
    <w:rsid w:val="00F4437A"/>
    <w:rsid w:val="00F60B0C"/>
    <w:rsid w:val="00FD249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uiPriority w:val="99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7736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3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F01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uiPriority w:val="99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7736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3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F01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C680-367D-4518-9164-44538F5D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Апазиди Наталья Эрасовна</cp:lastModifiedBy>
  <cp:revision>43</cp:revision>
  <cp:lastPrinted>2021-03-15T11:06:00Z</cp:lastPrinted>
  <dcterms:created xsi:type="dcterms:W3CDTF">2020-08-19T05:49:00Z</dcterms:created>
  <dcterms:modified xsi:type="dcterms:W3CDTF">2021-03-17T08:51:00Z</dcterms:modified>
</cp:coreProperties>
</file>