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Pr="00C27496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828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29A" w:rsidRPr="00BF229A" w:rsidRDefault="00BF22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признании утратившими силу некоторых приказов министерства труда и социального развития Краснодарского края</w:t>
      </w:r>
    </w:p>
    <w:p w:rsidR="00BF229A" w:rsidRDefault="00BF22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9A" w:rsidRPr="00BF229A" w:rsidRDefault="00E8289A" w:rsidP="00BF229A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29A" w:rsidRDefault="00BF229A" w:rsidP="00E8289A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</w:pPr>
      <w:r w:rsidRPr="00BF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В целях приведения нормативных правовых актов министерства труда и социального развития Краснодарского края </w:t>
      </w:r>
      <w:r w:rsidR="000A18EA" w:rsidRPr="000A18E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>в соответствие</w:t>
      </w:r>
      <w:r w:rsidRPr="00BF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с Федеральным законом от 31 июля 2020 г. № 248-ФЗ «О государственном контроле (надзоре) и муниципальном контроле в Российской </w:t>
      </w:r>
      <w:r w:rsidR="00E5232C" w:rsidRPr="00BF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Федерации» </w:t>
      </w:r>
      <w:r w:rsidR="00E52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</w:t>
      </w:r>
      <w:r w:rsidR="00F94E7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                 </w:t>
      </w:r>
      <w:r w:rsidR="00E52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</w:t>
      </w:r>
      <w:r w:rsidR="00F94E7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     </w:t>
      </w:r>
      <w:proofErr w:type="gramStart"/>
      <w:r w:rsidRPr="00BF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>п</w:t>
      </w:r>
      <w:proofErr w:type="gramEnd"/>
      <w:r w:rsidRPr="00BF229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 xml:space="preserve"> р и к а з ы в а ю:</w:t>
      </w:r>
    </w:p>
    <w:p w:rsidR="001205AD" w:rsidRPr="001205AD" w:rsidRDefault="001A1709" w:rsidP="001205AD">
      <w:pPr>
        <w:widowControl w:val="0"/>
        <w:numPr>
          <w:ilvl w:val="1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>1</w:t>
      </w:r>
      <w:r w:rsidRPr="001A170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>. Признать утратившими силу:</w:t>
      </w:r>
    </w:p>
    <w:p w:rsidR="001205AD" w:rsidRPr="00BF229A" w:rsidRDefault="001205AD" w:rsidP="001205AD">
      <w:pPr>
        <w:widowControl w:val="0"/>
        <w:numPr>
          <w:ilvl w:val="1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 w:bidi="ru-RU"/>
        </w:rPr>
        <w:t>1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) приказ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инистерства труда и социального развития Краснодарского края от 1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ноября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201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7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г. № 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729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«</w:t>
      </w:r>
      <w:r w:rsidRPr="001205AD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Об утверждении Порядка оформления и содержания заданий о проведении мероприятий по контролю без взаимодействия с юридическими лицами, индивидуальными предпринимателями и порядка оформления должностными лицами министерства труда и социального развития Краснодарского края их результатов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»;</w:t>
      </w:r>
    </w:p>
    <w:p w:rsidR="00BF229A" w:rsidRPr="00BF229A" w:rsidRDefault="00363710" w:rsidP="00E8289A">
      <w:pPr>
        <w:widowControl w:val="0"/>
        <w:numPr>
          <w:ilvl w:val="1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 w:rsidRPr="00363710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2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) приказ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инистерства труда и социального развития Краснодарского края от 11 февраля 2019 г. № 136 «Об утверждении Административного регламента осуществления регионального государственного контроля (надзора)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протоколов»;</w:t>
      </w:r>
    </w:p>
    <w:p w:rsidR="00BF229A" w:rsidRPr="00BF229A" w:rsidRDefault="00363710" w:rsidP="00E8289A">
      <w:pPr>
        <w:widowControl w:val="0"/>
        <w:numPr>
          <w:ilvl w:val="1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 w:rsidRPr="00363710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3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) приказ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инистерства труда и социального развития Краснодарского края от 8 апреля 2019 г. № 556 «Об утверждении Административного регламента осуществления регионального государственного контроля (надзора) в сфере социального обслуживания»;</w:t>
      </w:r>
    </w:p>
    <w:p w:rsidR="00BF229A" w:rsidRDefault="00363710" w:rsidP="00E8289A">
      <w:pPr>
        <w:widowControl w:val="0"/>
        <w:numPr>
          <w:ilvl w:val="1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 w:rsidRPr="00363710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4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) приказ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инистерства труда и социального развития Краснодарского края от 15 марта 2021 г. № 276 «Об утверждении административного регламента осуществления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оздоровления»;</w:t>
      </w:r>
    </w:p>
    <w:p w:rsidR="001205AD" w:rsidRPr="00BF229A" w:rsidRDefault="001205AD" w:rsidP="001205AD">
      <w:pPr>
        <w:widowControl w:val="0"/>
        <w:numPr>
          <w:ilvl w:val="1"/>
          <w:numId w:val="3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5) пр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иказ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инистерства труда и социального развития Краснодарского 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lastRenderedPageBreak/>
        <w:t xml:space="preserve">края от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8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октября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201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8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г. № 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487 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«</w:t>
      </w:r>
      <w:r w:rsidRPr="001205AD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О внесении изменений в приказ министерства труда и социального развития Краснодарского края от 1 ноября 2017 года </w:t>
      </w:r>
      <w:r w:rsidR="00C27496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№</w:t>
      </w:r>
      <w:r w:rsidRPr="001205AD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1729 </w:t>
      </w:r>
      <w:r w:rsidR="007C5233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«</w:t>
      </w:r>
      <w:r w:rsidRPr="001205AD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Об утверждении Порядка оформления и содержания заданий о проведении мероприятий по контролю без взаимодействия с юридическими лицами, индивидуальными предпринимателями и порядка оформления должностными лицами министерства труда и социального развития Краснодарского края их результатов</w:t>
      </w:r>
      <w:r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»;</w:t>
      </w:r>
    </w:p>
    <w:p w:rsidR="00BF229A" w:rsidRPr="00BF229A" w:rsidRDefault="00363710" w:rsidP="001205AD">
      <w:pPr>
        <w:widowControl w:val="0"/>
        <w:numPr>
          <w:ilvl w:val="1"/>
          <w:numId w:val="3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</w:pPr>
      <w:r w:rsidRPr="00363710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6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)</w:t>
      </w:r>
      <w:r w:rsidR="00BF229A" w:rsidRPr="0010008D">
        <w:t xml:space="preserve">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пр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иказ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инистерства труда и социального развития Краснодарского края от 24 июля 2019 г. № 1223</w:t>
      </w:r>
      <w:r w:rsid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«О внесении изменений в некоторые приказы министерства труда и социального развития Краснодарского края»;</w:t>
      </w:r>
    </w:p>
    <w:p w:rsidR="00652737" w:rsidRDefault="00363710" w:rsidP="00E8289A">
      <w:pPr>
        <w:spacing w:after="0" w:line="240" w:lineRule="auto"/>
        <w:ind w:firstLine="709"/>
        <w:jc w:val="both"/>
      </w:pPr>
      <w:r w:rsidRPr="001205AD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7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) приказ </w:t>
      </w:r>
      <w:r w:rsidR="000A18E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м</w:t>
      </w:r>
      <w:r w:rsidR="00BF229A" w:rsidRPr="00BF229A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инистерства труда и социального развития Краснодарского края от 11 октября 2019 г. № 1857 «О внесении изменений в некоторые приказы министерства труда и социального развития Краснодарского края»</w:t>
      </w:r>
      <w:r w:rsidR="00B556DB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.</w:t>
      </w:r>
    </w:p>
    <w:p w:rsidR="00BF229A" w:rsidRPr="00BF229A" w:rsidRDefault="001A1709" w:rsidP="00E828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1709">
        <w:rPr>
          <w:rFonts w:ascii="Times New Roman" w:hAnsi="Times New Roman" w:cs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 w:cs="Times New Roman"/>
          <w:sz w:val="28"/>
          <w:szCs w:val="28"/>
        </w:rPr>
        <w:t>Гаврилец И.В.)</w:t>
      </w:r>
      <w:r w:rsidRPr="001A1709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E8289A" w:rsidRPr="00E8289A" w:rsidRDefault="00E8289A" w:rsidP="00E8289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289A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E8289A" w:rsidRPr="00E8289A" w:rsidRDefault="00E8289A" w:rsidP="00E8289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289A">
        <w:rPr>
          <w:rFonts w:ascii="Times New Roman" w:eastAsia="Times New Roman" w:hAnsi="Times New Roman" w:cs="Times New Roman"/>
          <w:sz w:val="28"/>
          <w:szCs w:val="28"/>
          <w:lang w:eastAsia="ar-SA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E8289A" w:rsidRPr="00E8289A" w:rsidRDefault="00E8289A" w:rsidP="00E8289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28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BF229A" w:rsidRDefault="00E8289A" w:rsidP="00E82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F229A" w:rsidRPr="00BF229A">
        <w:rPr>
          <w:rFonts w:ascii="Times New Roman" w:hAnsi="Times New Roman" w:cs="Times New Roman"/>
          <w:sz w:val="28"/>
          <w:szCs w:val="28"/>
        </w:rPr>
        <w:t xml:space="preserve">Приказ вступает в силу </w:t>
      </w:r>
      <w:r w:rsidR="000A18EA">
        <w:rPr>
          <w:rFonts w:ascii="Times New Roman" w:hAnsi="Times New Roman" w:cs="Times New Roman"/>
          <w:sz w:val="28"/>
          <w:szCs w:val="28"/>
        </w:rPr>
        <w:t xml:space="preserve">с </w:t>
      </w:r>
      <w:r w:rsidR="00BF229A" w:rsidRPr="00BF229A">
        <w:rPr>
          <w:rFonts w:ascii="Times New Roman" w:hAnsi="Times New Roman" w:cs="Times New Roman"/>
          <w:sz w:val="28"/>
          <w:szCs w:val="28"/>
        </w:rPr>
        <w:t>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229A" w:rsidRPr="00BF229A">
        <w:rPr>
          <w:rFonts w:ascii="Times New Roman" w:hAnsi="Times New Roman" w:cs="Times New Roman"/>
          <w:sz w:val="28"/>
          <w:szCs w:val="28"/>
        </w:rPr>
        <w:t xml:space="preserve"> г.</w:t>
      </w:r>
      <w:r w:rsidR="00C27496">
        <w:rPr>
          <w:rFonts w:ascii="Times New Roman" w:hAnsi="Times New Roman" w:cs="Times New Roman"/>
          <w:sz w:val="28"/>
          <w:szCs w:val="28"/>
        </w:rPr>
        <w:t>, но не ранее дня его официального опубликования.</w:t>
      </w:r>
    </w:p>
    <w:p w:rsidR="00BF229A" w:rsidRDefault="00BF229A" w:rsidP="00E828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229A" w:rsidRDefault="00BF229A" w:rsidP="00E828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229A" w:rsidRPr="00BF229A" w:rsidRDefault="00BF229A" w:rsidP="00E828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29A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    С.П. Гаркуша</w:t>
      </w:r>
    </w:p>
    <w:p w:rsidR="00BF229A" w:rsidRPr="00BF229A" w:rsidRDefault="00BF229A" w:rsidP="00E828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F229A" w:rsidRPr="00BF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3E8"/>
    <w:multiLevelType w:val="hybridMultilevel"/>
    <w:tmpl w:val="566259B0"/>
    <w:lvl w:ilvl="0" w:tplc="E2020BE2">
      <w:start w:val="1"/>
      <w:numFmt w:val="decimal"/>
      <w:lvlText w:val="%1."/>
      <w:lvlJc w:val="left"/>
      <w:pPr>
        <w:ind w:left="111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03A5892"/>
    <w:multiLevelType w:val="multilevel"/>
    <w:tmpl w:val="41ACD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D879A0"/>
    <w:multiLevelType w:val="multilevel"/>
    <w:tmpl w:val="41ACD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9A"/>
    <w:rsid w:val="000703BB"/>
    <w:rsid w:val="000A18EA"/>
    <w:rsid w:val="0010008D"/>
    <w:rsid w:val="001205AD"/>
    <w:rsid w:val="001A1709"/>
    <w:rsid w:val="00363710"/>
    <w:rsid w:val="004C2E6F"/>
    <w:rsid w:val="00652737"/>
    <w:rsid w:val="007C5233"/>
    <w:rsid w:val="007E17AF"/>
    <w:rsid w:val="00B556DB"/>
    <w:rsid w:val="00BF229A"/>
    <w:rsid w:val="00C27496"/>
    <w:rsid w:val="00E5232C"/>
    <w:rsid w:val="00E8289A"/>
    <w:rsid w:val="00F9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70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E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70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E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Алфимов Сергей Виссарионович</dc:creator>
  <cp:lastModifiedBy>Апазиди Наталья Эрасовна</cp:lastModifiedBy>
  <cp:revision>2</cp:revision>
  <cp:lastPrinted>2021-09-16T07:32:00Z</cp:lastPrinted>
  <dcterms:created xsi:type="dcterms:W3CDTF">2021-10-07T14:34:00Z</dcterms:created>
  <dcterms:modified xsi:type="dcterms:W3CDTF">2021-10-07T14:34:00Z</dcterms:modified>
</cp:coreProperties>
</file>