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676E8" w:rsidRDefault="00EC39C0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О внесении изменений</w:t>
      </w:r>
      <w:r w:rsidR="001F1519">
        <w:rPr>
          <w:b/>
        </w:rPr>
        <w:t xml:space="preserve"> в п</w:t>
      </w:r>
      <w:r w:rsidR="001F1519">
        <w:rPr>
          <w:rFonts w:eastAsiaTheme="minorHAnsi"/>
          <w:b/>
          <w:bCs/>
          <w:lang w:eastAsia="en-US"/>
        </w:rPr>
        <w:t xml:space="preserve">риказ министерства труда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и социального развития Краснодарского края </w:t>
      </w:r>
    </w:p>
    <w:p w:rsidR="001F1519" w:rsidRDefault="00757E0F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 13 мая 2016 г</w:t>
      </w:r>
      <w:r w:rsidR="00BF19C8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№ 599 "</w:t>
      </w:r>
      <w:r w:rsidR="001F1519">
        <w:rPr>
          <w:rFonts w:eastAsiaTheme="minorHAnsi"/>
          <w:b/>
          <w:bCs/>
          <w:lang w:eastAsia="en-US"/>
        </w:rPr>
        <w:t xml:space="preserve">Об утверждении Порядка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предоставления субсидий юридическим лицам, </w:t>
      </w:r>
    </w:p>
    <w:p w:rsidR="004676E8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индивидуальным предпринимателям в целях </w:t>
      </w:r>
    </w:p>
    <w:p w:rsidR="004676E8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возмещения недополученных доходов в связи </w:t>
      </w:r>
    </w:p>
    <w:p w:rsidR="004676E8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 оказанием услуг по перевозке отдельных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категорий жителей </w:t>
      </w:r>
      <w:r w:rsidR="00757E0F">
        <w:rPr>
          <w:rFonts w:eastAsiaTheme="minorHAnsi"/>
          <w:b/>
          <w:bCs/>
          <w:lang w:eastAsia="en-US"/>
        </w:rPr>
        <w:t>Краснодарского края"</w:t>
      </w: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Pr="00A7208B" w:rsidRDefault="004A3DC5" w:rsidP="006F263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7E0F">
        <w:rPr>
          <w:rFonts w:eastAsia="Calibri"/>
        </w:rPr>
        <w:t xml:space="preserve">В соответствии </w:t>
      </w:r>
      <w:r w:rsidR="00757E0F">
        <w:rPr>
          <w:rFonts w:eastAsia="Calibri"/>
        </w:rPr>
        <w:t xml:space="preserve">с </w:t>
      </w:r>
      <w:r w:rsidR="00927AAF" w:rsidRPr="00267263">
        <w:t>Законом Краснодарского края от 13 февраля 2006 г</w:t>
      </w:r>
      <w:r w:rsidR="00BF19C8">
        <w:t>.</w:t>
      </w:r>
      <w:r w:rsidR="00927AAF" w:rsidRPr="00267263">
        <w:t xml:space="preserve"> </w:t>
      </w:r>
      <w:r w:rsidR="009C7C35">
        <w:t xml:space="preserve">            </w:t>
      </w:r>
      <w:r w:rsidR="00927AAF" w:rsidRPr="00267263">
        <w:t>№ 987-КЗ "О дополнительных мерах социальной поддержки по оплате проезда отдельных категорий жителей Краснодарского края на 2006 – 2023 годы</w:t>
      </w:r>
      <w:r w:rsidR="00927AAF">
        <w:t xml:space="preserve">", </w:t>
      </w:r>
      <w:r w:rsidR="00757E0F">
        <w:rPr>
          <w:rFonts w:eastAsia="Calibri"/>
        </w:rPr>
        <w:t>п</w:t>
      </w:r>
      <w:r w:rsidR="00757E0F" w:rsidRPr="00757E0F">
        <w:rPr>
          <w:rFonts w:eastAsiaTheme="minorHAnsi"/>
          <w:bCs/>
          <w:lang w:eastAsia="en-US"/>
        </w:rPr>
        <w:t>о</w:t>
      </w:r>
      <w:r w:rsidR="00757E0F" w:rsidRPr="00757E0F">
        <w:rPr>
          <w:rFonts w:eastAsiaTheme="minorHAnsi"/>
          <w:bCs/>
          <w:lang w:eastAsia="en-US"/>
        </w:rPr>
        <w:t>становление</w:t>
      </w:r>
      <w:r w:rsidR="00757E0F">
        <w:rPr>
          <w:rFonts w:eastAsiaTheme="minorHAnsi"/>
          <w:bCs/>
          <w:lang w:eastAsia="en-US"/>
        </w:rPr>
        <w:t>м</w:t>
      </w:r>
      <w:r w:rsidR="00757E0F" w:rsidRPr="00757E0F">
        <w:rPr>
          <w:rFonts w:eastAsiaTheme="minorHAnsi"/>
          <w:bCs/>
          <w:lang w:eastAsia="en-US"/>
        </w:rPr>
        <w:t xml:space="preserve"> главы администрации (губернатора) Краснодарского края </w:t>
      </w:r>
      <w:r w:rsidR="009C7C35">
        <w:rPr>
          <w:rFonts w:eastAsiaTheme="minorHAnsi"/>
          <w:bCs/>
          <w:lang w:eastAsia="en-US"/>
        </w:rPr>
        <w:t xml:space="preserve">                  </w:t>
      </w:r>
      <w:r w:rsidR="00757E0F" w:rsidRPr="00757E0F">
        <w:rPr>
          <w:rFonts w:eastAsiaTheme="minorHAnsi"/>
          <w:bCs/>
          <w:lang w:eastAsia="en-US"/>
        </w:rPr>
        <w:t>от 5</w:t>
      </w:r>
      <w:r w:rsidR="00757E0F">
        <w:rPr>
          <w:rFonts w:eastAsiaTheme="minorHAnsi"/>
          <w:bCs/>
          <w:lang w:eastAsia="en-US"/>
        </w:rPr>
        <w:t xml:space="preserve"> октября </w:t>
      </w:r>
      <w:r w:rsidR="00757E0F" w:rsidRPr="00757E0F">
        <w:rPr>
          <w:rFonts w:eastAsiaTheme="minorHAnsi"/>
          <w:bCs/>
          <w:lang w:eastAsia="en-US"/>
        </w:rPr>
        <w:t xml:space="preserve">2015 </w:t>
      </w:r>
      <w:r w:rsidR="00757E0F">
        <w:rPr>
          <w:rFonts w:eastAsiaTheme="minorHAnsi"/>
          <w:bCs/>
          <w:lang w:eastAsia="en-US"/>
        </w:rPr>
        <w:t>г</w:t>
      </w:r>
      <w:r w:rsidR="00BF19C8">
        <w:rPr>
          <w:rFonts w:eastAsiaTheme="minorHAnsi"/>
          <w:bCs/>
          <w:lang w:eastAsia="en-US"/>
        </w:rPr>
        <w:t>.</w:t>
      </w:r>
      <w:r w:rsidR="00757E0F">
        <w:rPr>
          <w:rFonts w:eastAsiaTheme="minorHAnsi"/>
          <w:bCs/>
          <w:lang w:eastAsia="en-US"/>
        </w:rPr>
        <w:t xml:space="preserve"> №</w:t>
      </w:r>
      <w:r w:rsidR="00757E0F" w:rsidRPr="00757E0F">
        <w:rPr>
          <w:rFonts w:eastAsiaTheme="minorHAnsi"/>
          <w:bCs/>
          <w:lang w:eastAsia="en-US"/>
        </w:rPr>
        <w:t xml:space="preserve"> 938</w:t>
      </w:r>
      <w:r w:rsidR="00757E0F">
        <w:rPr>
          <w:rFonts w:eastAsiaTheme="minorHAnsi"/>
          <w:bCs/>
          <w:lang w:eastAsia="en-US"/>
        </w:rPr>
        <w:t xml:space="preserve"> </w:t>
      </w:r>
      <w:r w:rsidR="00757E0F" w:rsidRPr="00757E0F">
        <w:rPr>
          <w:rFonts w:eastAsiaTheme="minorHAnsi"/>
          <w:bCs/>
          <w:lang w:eastAsia="en-US"/>
        </w:rPr>
        <w:t>"Об утверждении государственной программы Краснодарского края "Социальная поддержка граждан"</w:t>
      </w:r>
      <w:r w:rsidR="00927AAF">
        <w:rPr>
          <w:rFonts w:eastAsiaTheme="minorHAnsi"/>
          <w:bCs/>
          <w:lang w:eastAsia="en-US"/>
        </w:rPr>
        <w:t xml:space="preserve"> </w:t>
      </w:r>
      <w:proofErr w:type="gramStart"/>
      <w:r w:rsidRPr="00A7208B">
        <w:rPr>
          <w:rFonts w:eastAsia="Calibri"/>
        </w:rPr>
        <w:t>п</w:t>
      </w:r>
      <w:proofErr w:type="gramEnd"/>
      <w:r w:rsidRPr="00A7208B">
        <w:rPr>
          <w:rFonts w:eastAsia="Calibri"/>
        </w:rPr>
        <w:t xml:space="preserve"> р и к а з ы в а ю:</w:t>
      </w:r>
    </w:p>
    <w:p w:rsidR="004A3DC5" w:rsidRDefault="00742D4F" w:rsidP="00384F98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1. </w:t>
      </w:r>
      <w:r w:rsidR="00757E0F">
        <w:rPr>
          <w:rFonts w:eastAsia="Calibri"/>
        </w:rPr>
        <w:t xml:space="preserve">Утвердить изменения в </w:t>
      </w:r>
      <w:r w:rsidR="000E5B48" w:rsidRPr="000E5B48">
        <w:t>п</w:t>
      </w:r>
      <w:r w:rsidR="000E5B48" w:rsidRPr="000E5B48">
        <w:rPr>
          <w:rFonts w:eastAsiaTheme="minorHAnsi"/>
          <w:bCs/>
          <w:lang w:eastAsia="en-US"/>
        </w:rPr>
        <w:t>риказ министерства труда и социального ра</w:t>
      </w:r>
      <w:r w:rsidR="000E5B48" w:rsidRPr="000E5B48">
        <w:rPr>
          <w:rFonts w:eastAsiaTheme="minorHAnsi"/>
          <w:bCs/>
          <w:lang w:eastAsia="en-US"/>
        </w:rPr>
        <w:t>з</w:t>
      </w:r>
      <w:r w:rsidR="000E5B48" w:rsidRPr="000E5B48">
        <w:rPr>
          <w:rFonts w:eastAsiaTheme="minorHAnsi"/>
          <w:bCs/>
          <w:lang w:eastAsia="en-US"/>
        </w:rPr>
        <w:t>вития Краснодарского края от 13 мая 2016 г</w:t>
      </w:r>
      <w:r w:rsidR="00BF19C8">
        <w:rPr>
          <w:rFonts w:eastAsiaTheme="minorHAnsi"/>
          <w:bCs/>
          <w:lang w:eastAsia="en-US"/>
        </w:rPr>
        <w:t>.</w:t>
      </w:r>
      <w:r w:rsidR="000E5B48" w:rsidRPr="000E5B48">
        <w:rPr>
          <w:rFonts w:eastAsiaTheme="minorHAnsi"/>
          <w:bCs/>
          <w:lang w:eastAsia="en-US"/>
        </w:rPr>
        <w:t xml:space="preserve"> № 599 </w:t>
      </w:r>
      <w:r w:rsidR="00757E0F">
        <w:rPr>
          <w:rFonts w:eastAsiaTheme="minorHAnsi"/>
          <w:bCs/>
          <w:lang w:eastAsia="en-US"/>
        </w:rPr>
        <w:t>"</w:t>
      </w:r>
      <w:r w:rsidR="000E5B48" w:rsidRPr="000E5B48">
        <w:rPr>
          <w:rFonts w:eastAsiaTheme="minorHAnsi"/>
          <w:bCs/>
          <w:lang w:eastAsia="en-US"/>
        </w:rPr>
        <w:t>Об утверждении Порядка предоставления субсидий юридическим лицам, индивидуальным предприним</w:t>
      </w:r>
      <w:r w:rsidR="000E5B48" w:rsidRPr="000E5B48">
        <w:rPr>
          <w:rFonts w:eastAsiaTheme="minorHAnsi"/>
          <w:bCs/>
          <w:lang w:eastAsia="en-US"/>
        </w:rPr>
        <w:t>а</w:t>
      </w:r>
      <w:r w:rsidR="000E5B48" w:rsidRPr="000E5B48">
        <w:rPr>
          <w:rFonts w:eastAsiaTheme="minorHAnsi"/>
          <w:bCs/>
          <w:lang w:eastAsia="en-US"/>
        </w:rPr>
        <w:t>телям в целях возмещения недополученных доходов в связи с оказанием услуг по перевозке отдельных категорий жителей Красно</w:t>
      </w:r>
      <w:r w:rsidR="00757E0F">
        <w:rPr>
          <w:rFonts w:eastAsiaTheme="minorHAnsi"/>
          <w:bCs/>
          <w:lang w:eastAsia="en-US"/>
        </w:rPr>
        <w:t>дарского края"</w:t>
      </w:r>
      <w:r w:rsidR="000E5B48">
        <w:rPr>
          <w:rFonts w:eastAsiaTheme="minorHAnsi"/>
          <w:bCs/>
          <w:lang w:eastAsia="en-US"/>
        </w:rPr>
        <w:t xml:space="preserve"> </w:t>
      </w:r>
      <w:r w:rsidR="00BF19C8">
        <w:rPr>
          <w:rFonts w:eastAsiaTheme="minorHAnsi"/>
          <w:bCs/>
          <w:lang w:eastAsia="en-US"/>
        </w:rPr>
        <w:t>согласно приложению к настоящему приказу</w:t>
      </w:r>
      <w:r w:rsidR="004E02C8">
        <w:rPr>
          <w:rFonts w:eastAsia="Calibri"/>
        </w:rPr>
        <w:t>.</w:t>
      </w:r>
    </w:p>
    <w:p w:rsidR="004A3DC5" w:rsidRPr="008C77AA" w:rsidRDefault="0059658F" w:rsidP="00384F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384F98">
        <w:rPr>
          <w:lang w:eastAsia="ru-RU"/>
        </w:rPr>
        <w:t>.</w:t>
      </w:r>
      <w:r w:rsidR="00742D4F">
        <w:rPr>
          <w:lang w:eastAsia="ru-RU"/>
        </w:rPr>
        <w:t> </w:t>
      </w:r>
      <w:r w:rsidR="004A3DC5" w:rsidRPr="008C77AA">
        <w:rPr>
          <w:lang w:eastAsia="ru-RU"/>
        </w:rPr>
        <w:t>Отделу информационно-аналитической и методической работы</w:t>
      </w:r>
      <w:r w:rsidR="006F2639">
        <w:rPr>
          <w:lang w:eastAsia="ru-RU"/>
        </w:rPr>
        <w:t xml:space="preserve"> </w:t>
      </w:r>
      <w:r w:rsidR="00F540C3">
        <w:rPr>
          <w:lang w:eastAsia="ru-RU"/>
        </w:rPr>
        <w:t>(</w:t>
      </w:r>
      <w:proofErr w:type="spellStart"/>
      <w:r w:rsidR="001B4AE6">
        <w:t>Гаврилец</w:t>
      </w:r>
      <w:proofErr w:type="spellEnd"/>
      <w:r w:rsidR="001B4AE6">
        <w:t xml:space="preserve"> И.В.</w:t>
      </w:r>
      <w:r w:rsidR="00F540C3">
        <w:rPr>
          <w:lang w:eastAsia="ru-RU"/>
        </w:rPr>
        <w:t xml:space="preserve">) </w:t>
      </w:r>
      <w:r w:rsidR="006F2639">
        <w:rPr>
          <w:lang w:eastAsia="ru-RU"/>
        </w:rPr>
        <w:t>обеспечить</w:t>
      </w:r>
      <w:r w:rsidR="004A3DC5" w:rsidRPr="008C77AA">
        <w:rPr>
          <w:lang w:eastAsia="ru-RU"/>
        </w:rPr>
        <w:t>: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направление настоящего приказа для размещения (опубликования) </w:t>
      </w:r>
      <w:proofErr w:type="gramStart"/>
      <w:r w:rsidRPr="008C77AA">
        <w:rPr>
          <w:lang w:eastAsia="ru-RU"/>
        </w:rPr>
        <w:t>на</w:t>
      </w:r>
      <w:proofErr w:type="gramEnd"/>
      <w:r w:rsidRPr="008C77AA">
        <w:rPr>
          <w:lang w:eastAsia="ru-RU"/>
        </w:rPr>
        <w:t xml:space="preserve"> официальном </w:t>
      </w:r>
      <w:proofErr w:type="gramStart"/>
      <w:r w:rsidRPr="008C77AA">
        <w:rPr>
          <w:lang w:eastAsia="ru-RU"/>
        </w:rPr>
        <w:t>сайте</w:t>
      </w:r>
      <w:proofErr w:type="gramEnd"/>
      <w:r w:rsidRPr="008C77AA">
        <w:rPr>
          <w:lang w:eastAsia="ru-RU"/>
        </w:rPr>
        <w:t xml:space="preserve"> администрации Краснодарского края в информационно-телекоммуникационной сети </w:t>
      </w:r>
      <w:r w:rsidR="00757E0F">
        <w:rPr>
          <w:lang w:eastAsia="ru-RU"/>
        </w:rPr>
        <w:t>"</w:t>
      </w:r>
      <w:r>
        <w:rPr>
          <w:lang w:eastAsia="ru-RU"/>
        </w:rPr>
        <w:t>Интернет</w:t>
      </w:r>
      <w:r w:rsidR="00757E0F">
        <w:rPr>
          <w:lang w:eastAsia="ru-RU"/>
        </w:rPr>
        <w:t>"</w:t>
      </w:r>
      <w:r w:rsidRPr="008C77AA">
        <w:rPr>
          <w:lang w:eastAsia="ru-RU"/>
        </w:rPr>
        <w:t xml:space="preserve"> и направлени</w:t>
      </w:r>
      <w:r w:rsidR="0082625E">
        <w:rPr>
          <w:lang w:eastAsia="ru-RU"/>
        </w:rPr>
        <w:t>е</w:t>
      </w:r>
      <w:r w:rsidRPr="008C77AA">
        <w:rPr>
          <w:lang w:eastAsia="ru-RU"/>
        </w:rPr>
        <w:t xml:space="preserve"> на </w:t>
      </w:r>
      <w:r w:rsidR="00757E0F">
        <w:rPr>
          <w:lang w:eastAsia="ru-RU"/>
        </w:rPr>
        <w:t>"</w:t>
      </w:r>
      <w:r w:rsidRPr="008C77AA">
        <w:rPr>
          <w:lang w:eastAsia="ru-RU"/>
        </w:rPr>
        <w:t>Официальный инте</w:t>
      </w:r>
      <w:r>
        <w:rPr>
          <w:lang w:eastAsia="ru-RU"/>
        </w:rPr>
        <w:t>рнет-портал правовой информации</w:t>
      </w:r>
      <w:r w:rsidR="00757E0F">
        <w:rPr>
          <w:lang w:eastAsia="ru-RU"/>
        </w:rPr>
        <w:t>"</w:t>
      </w:r>
      <w:r w:rsidRPr="008C77AA">
        <w:rPr>
          <w:lang w:eastAsia="ru-RU"/>
        </w:rPr>
        <w:t>(www.pravo.gov.ru);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(www.sznkuban.ru).</w:t>
      </w:r>
    </w:p>
    <w:p w:rsidR="004A3DC5" w:rsidRPr="00F8611E" w:rsidRDefault="0059658F" w:rsidP="00384F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384F98">
        <w:rPr>
          <w:lang w:eastAsia="ru-RU"/>
        </w:rPr>
        <w:t>.</w:t>
      </w:r>
      <w:r w:rsidR="00742D4F">
        <w:rPr>
          <w:lang w:eastAsia="ru-RU"/>
        </w:rPr>
        <w:t> </w:t>
      </w:r>
      <w:r w:rsidR="00A17403">
        <w:rPr>
          <w:lang w:eastAsia="ru-RU"/>
        </w:rPr>
        <w:t>П</w:t>
      </w:r>
      <w:r w:rsidR="00F8611E" w:rsidRPr="00F8611E">
        <w:rPr>
          <w:color w:val="000000"/>
        </w:rPr>
        <w:t>риказ вступает в силу на следующий день после его официального опубликования</w:t>
      </w:r>
      <w:r w:rsidR="00F8611E">
        <w:rPr>
          <w:color w:val="000000"/>
        </w:rPr>
        <w:t>.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B74CC9" w:rsidRDefault="00B74CC9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E02C8" w:rsidRDefault="00BF19C8" w:rsidP="004A3DC5">
      <w:pPr>
        <w:widowControl w:val="0"/>
        <w:autoSpaceDE w:val="0"/>
        <w:autoSpaceDN w:val="0"/>
        <w:adjustRightInd w:val="0"/>
        <w:jc w:val="both"/>
      </w:pPr>
      <w:r>
        <w:t>М</w:t>
      </w:r>
      <w:r w:rsidR="00EC39C0">
        <w:t xml:space="preserve">инистр </w:t>
      </w:r>
      <w:r>
        <w:t xml:space="preserve"> </w:t>
      </w:r>
      <w:r w:rsidR="00EC39C0">
        <w:t xml:space="preserve">     </w:t>
      </w:r>
      <w:r w:rsidR="00B74CC9">
        <w:t xml:space="preserve">                      </w:t>
      </w:r>
      <w:r w:rsidR="00EC39C0">
        <w:t xml:space="preserve">                                                                     С.П. Гаркуша</w:t>
      </w:r>
    </w:p>
    <w:p w:rsidR="00EB4391" w:rsidRDefault="00EB4391" w:rsidP="004A3DC5">
      <w:pPr>
        <w:jc w:val="center"/>
        <w:rPr>
          <w:b/>
          <w:bCs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lastRenderedPageBreak/>
        <w:t>Приложение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УТВЕРЖДЕНЫ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приказом министерства труда 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и социального развития 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Краснодарского края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adjustRightInd w:val="0"/>
        <w:ind w:left="5387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от ______________ № _______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rPr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rPr>
          <w:lang w:eastAsia="ru-RU"/>
        </w:rPr>
      </w:pPr>
    </w:p>
    <w:p w:rsidR="00333904" w:rsidRPr="00333904" w:rsidRDefault="00333904" w:rsidP="00333904">
      <w:pPr>
        <w:shd w:val="clear" w:color="auto" w:fill="FFFFFF"/>
        <w:suppressAutoHyphens w:val="0"/>
        <w:jc w:val="center"/>
        <w:textAlignment w:val="baseline"/>
        <w:rPr>
          <w:rFonts w:eastAsia="Calibri"/>
          <w:b/>
          <w:color w:val="000000"/>
          <w:spacing w:val="2"/>
          <w:lang w:eastAsia="ru-RU"/>
        </w:rPr>
      </w:pPr>
      <w:r w:rsidRPr="00333904">
        <w:rPr>
          <w:rFonts w:eastAsia="Calibri"/>
          <w:b/>
          <w:color w:val="000000"/>
          <w:spacing w:val="2"/>
          <w:lang w:eastAsia="ru-RU"/>
        </w:rPr>
        <w:t>ИЗМЕНЕНИЯ,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color w:val="000000"/>
          <w:spacing w:val="2"/>
          <w:lang w:eastAsia="ru-RU"/>
        </w:rPr>
        <w:t xml:space="preserve">вносимые в </w:t>
      </w:r>
      <w:r w:rsidRPr="00333904">
        <w:rPr>
          <w:rFonts w:eastAsia="Calibri"/>
          <w:b/>
          <w:lang w:eastAsia="ru-RU"/>
        </w:rPr>
        <w:t>п</w:t>
      </w:r>
      <w:r w:rsidRPr="00333904">
        <w:rPr>
          <w:rFonts w:eastAsia="Calibri"/>
          <w:b/>
          <w:bCs/>
          <w:lang w:eastAsia="en-US"/>
        </w:rPr>
        <w:t>риказ министерства труда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и социального развития Краснодарского края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от 13 мая 2016 г. № 599 "Об утверждении Порядка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предоставления субсидий юридическим лицам,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индивидуальным предпринимателям в целях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возмещения недополученных доходов в связи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3904">
        <w:rPr>
          <w:rFonts w:eastAsia="Calibri"/>
          <w:b/>
          <w:bCs/>
          <w:lang w:eastAsia="en-US"/>
        </w:rPr>
        <w:t xml:space="preserve">с оказанием услуг по перевозке отдельных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333904">
        <w:rPr>
          <w:rFonts w:eastAsia="Calibri"/>
          <w:b/>
          <w:bCs/>
          <w:lang w:eastAsia="en-US"/>
        </w:rPr>
        <w:t>категорий жителей Краснодарского края"</w:t>
      </w:r>
    </w:p>
    <w:p w:rsidR="00333904" w:rsidRPr="00333904" w:rsidRDefault="00333904" w:rsidP="00333904">
      <w:pPr>
        <w:suppressAutoHyphens w:val="0"/>
        <w:jc w:val="both"/>
        <w:rPr>
          <w:rFonts w:eastAsia="Calibri"/>
          <w:lang w:eastAsia="ru-RU"/>
        </w:rPr>
      </w:pPr>
      <w:bookmarkStart w:id="0" w:name="P51"/>
      <w:bookmarkEnd w:id="0"/>
    </w:p>
    <w:p w:rsidR="00333904" w:rsidRPr="00333904" w:rsidRDefault="00333904" w:rsidP="00333904">
      <w:pPr>
        <w:suppressAutoHyphens w:val="0"/>
        <w:jc w:val="both"/>
        <w:rPr>
          <w:rFonts w:eastAsia="Calibri"/>
          <w:lang w:eastAsia="ru-RU"/>
        </w:rPr>
      </w:pPr>
    </w:p>
    <w:p w:rsidR="00333904" w:rsidRPr="00333904" w:rsidRDefault="00333904" w:rsidP="00333904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1. Пункт 2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"2. Руководителям </w:t>
      </w:r>
      <w:proofErr w:type="gramStart"/>
      <w:r w:rsidRPr="00333904">
        <w:rPr>
          <w:rFonts w:eastAsia="Calibri"/>
          <w:lang w:eastAsia="ru-RU"/>
        </w:rPr>
        <w:t>управлений социальной защиты населения министе</w:t>
      </w:r>
      <w:r w:rsidRPr="00333904">
        <w:rPr>
          <w:rFonts w:eastAsia="Calibri"/>
          <w:lang w:eastAsia="ru-RU"/>
        </w:rPr>
        <w:t>р</w:t>
      </w:r>
      <w:r w:rsidRPr="00333904">
        <w:rPr>
          <w:rFonts w:eastAsia="Calibri"/>
          <w:lang w:eastAsia="ru-RU"/>
        </w:rPr>
        <w:t>ства труда</w:t>
      </w:r>
      <w:proofErr w:type="gramEnd"/>
      <w:r w:rsidRPr="00333904">
        <w:rPr>
          <w:rFonts w:eastAsia="Calibri"/>
          <w:lang w:eastAsia="ru-RU"/>
        </w:rPr>
        <w:t xml:space="preserve"> и социального развития Краснодарского края в муниципальных о</w:t>
      </w:r>
      <w:r w:rsidRPr="00333904">
        <w:rPr>
          <w:rFonts w:eastAsia="Calibri"/>
          <w:lang w:eastAsia="ru-RU"/>
        </w:rPr>
        <w:t>б</w:t>
      </w:r>
      <w:r w:rsidRPr="00333904">
        <w:rPr>
          <w:rFonts w:eastAsia="Calibri"/>
          <w:lang w:eastAsia="ru-RU"/>
        </w:rPr>
        <w:t>разованиях организовать работу по: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1) исполнению Порядка;</w:t>
      </w:r>
    </w:p>
    <w:p w:rsidR="00333904" w:rsidRPr="00333904" w:rsidRDefault="00333904" w:rsidP="0033390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2) расторжению действующих соглашений о предоставлении субсидий, заключенных в рамках настоящего приказа".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2. Пункт 5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"5. </w:t>
      </w:r>
      <w:proofErr w:type="gramStart"/>
      <w:r w:rsidRPr="00333904">
        <w:rPr>
          <w:rFonts w:eastAsia="Calibri"/>
          <w:lang w:eastAsia="ru-RU"/>
        </w:rPr>
        <w:t>Контроль за</w:t>
      </w:r>
      <w:proofErr w:type="gramEnd"/>
      <w:r w:rsidRPr="00333904">
        <w:rPr>
          <w:rFonts w:eastAsia="Calibri"/>
          <w:lang w:eastAsia="ru-RU"/>
        </w:rPr>
        <w:t xml:space="preserve"> выполнением настоящего приказа возложить на замест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теля министра труда и социального развития Краснодарского края Ирхина Д.А.".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2. В приложении: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1) в разделе 1 "Общие положения о предоставлении субсидий":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пункте 1.1</w:t>
      </w:r>
      <w:r w:rsidRPr="003339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3904">
        <w:rPr>
          <w:rFonts w:eastAsia="Calibri"/>
          <w:lang w:eastAsia="ru-RU"/>
        </w:rPr>
        <w:t>слова "и порядок" заменить словами ", порядок и результат";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пункт 1.3 дополнить абзацами следующего содержания: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"Субсидия предоставляется в рамках государственной программы Кра</w:t>
      </w:r>
      <w:r w:rsidRPr="00333904">
        <w:rPr>
          <w:rFonts w:eastAsia="Calibri"/>
          <w:lang w:eastAsia="ru-RU"/>
        </w:rPr>
        <w:t>с</w:t>
      </w:r>
      <w:r w:rsidRPr="00333904">
        <w:rPr>
          <w:rFonts w:eastAsia="Calibri"/>
          <w:lang w:eastAsia="ru-RU"/>
        </w:rPr>
        <w:t>нодарского края "Социальная поддержка граждан", утвержденной постановл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нием главы администрации (губернатора) Краснодарского края от 5 октября 2015 г. № 938 "Об утверждении государственной программы Краснодарского края "Социальная поддержка граждан".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333904">
        <w:rPr>
          <w:rFonts w:eastAsia="Calibri"/>
          <w:lang w:eastAsia="ru-RU"/>
        </w:rPr>
        <w:t>Результатом предоставления субсидии является объем оказанных услуг по перевозке отдельных категорий жителей Краснодарского края в соотве</w:t>
      </w:r>
      <w:r w:rsidRPr="00333904">
        <w:rPr>
          <w:rFonts w:eastAsia="Calibri"/>
          <w:lang w:eastAsia="ru-RU"/>
        </w:rPr>
        <w:t>т</w:t>
      </w:r>
      <w:r w:rsidRPr="00333904">
        <w:rPr>
          <w:rFonts w:eastAsia="Calibri"/>
          <w:lang w:eastAsia="ru-RU"/>
        </w:rPr>
        <w:t>ствии с Законом Краснодарского края от 13 февраля 2006 г. № 987-КЗ</w:t>
      </w:r>
      <w:r w:rsidRPr="00333904">
        <w:rPr>
          <w:rFonts w:eastAsia="Calibri"/>
          <w:lang w:eastAsia="en-US"/>
        </w:rPr>
        <w:t xml:space="preserve"> "О д</w:t>
      </w:r>
      <w:r w:rsidRPr="00333904">
        <w:rPr>
          <w:rFonts w:eastAsia="Calibri"/>
          <w:lang w:eastAsia="en-US"/>
        </w:rPr>
        <w:t>о</w:t>
      </w:r>
      <w:r w:rsidRPr="00333904">
        <w:rPr>
          <w:rFonts w:eastAsia="Calibri"/>
          <w:lang w:eastAsia="en-US"/>
        </w:rPr>
        <w:t>полнительных мерах социальной поддержки по оплате проезда отдельных кат</w:t>
      </w:r>
      <w:r w:rsidRPr="00333904">
        <w:rPr>
          <w:rFonts w:eastAsia="Calibri"/>
          <w:lang w:eastAsia="en-US"/>
        </w:rPr>
        <w:t>е</w:t>
      </w:r>
      <w:r w:rsidRPr="00333904">
        <w:rPr>
          <w:rFonts w:eastAsia="Calibri"/>
          <w:lang w:eastAsia="en-US"/>
        </w:rPr>
        <w:t>горий жителей Краснодарского края на 2006 - 2023 годы"</w:t>
      </w:r>
      <w:r w:rsidRPr="003339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3904">
        <w:rPr>
          <w:rFonts w:eastAsia="Calibri"/>
          <w:lang w:eastAsia="ru-RU"/>
        </w:rPr>
        <w:t>юридическими лиц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lastRenderedPageBreak/>
        <w:t>ми (за исключением государственными (муниципальными) учреждениями), и</w:t>
      </w:r>
      <w:r w:rsidRPr="00333904">
        <w:rPr>
          <w:rFonts w:eastAsia="Calibri"/>
          <w:lang w:eastAsia="ru-RU"/>
        </w:rPr>
        <w:t>н</w:t>
      </w:r>
      <w:r w:rsidRPr="00333904">
        <w:rPr>
          <w:rFonts w:eastAsia="Calibri"/>
          <w:lang w:eastAsia="ru-RU"/>
        </w:rPr>
        <w:t>дивидуальными предпринимателями.";</w:t>
      </w:r>
      <w:proofErr w:type="gramEnd"/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2) в разделе 2 "Условия и порядок предоставления субсидий":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пункты 2.2, 2.3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"2.2. Для получения субсидии за перевозку отдельных категорий жителей Краснодарского края на городском транспорте и (или) пригородном транспорте получатель субсидии предоставляет в управление социальной защиты </w:t>
      </w:r>
      <w:proofErr w:type="gramStart"/>
      <w:r w:rsidRPr="00333904">
        <w:rPr>
          <w:rFonts w:eastAsia="Calibri"/>
          <w:lang w:eastAsia="ru-RU"/>
        </w:rPr>
        <w:t>насел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ния</w:t>
      </w:r>
      <w:proofErr w:type="gramEnd"/>
      <w:r w:rsidRPr="00333904">
        <w:rPr>
          <w:rFonts w:eastAsia="Calibri"/>
          <w:lang w:eastAsia="ru-RU"/>
        </w:rPr>
        <w:t xml:space="preserve"> следующие документы: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заявление о предоставлении субсидии (приложение 1);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справку, подписанную получателем субсидии либо уполномоченным им лицом, и заверенную печатью (при наличии печати), содержащую информацию (на первое число месяца, в котором подано заявление) о получении (неполуч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нии) средств из краевого бюджета на основании иных нормативных правовых актов на цели, указанные в пункте 1.3 настоящего Порядка;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отчет (отчеты) об объемах оказанных услуг по перевозке отдельных кат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горий жителей Краснодарского края на городском транспорте в соответствии с приложением 2 к настоящему Порядку – в случае осуществления перевозок на городском транспорте;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отчет (отчеты) об объемах оказанных услуг по перевозке отдельных кат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горий жителей Краснодарского края на пригородном транспорте в соответствии с приложением 3 к настоящему Порядку, а также пригородные талоны, пред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ставленные получателю субсидии для осуществления льготного проезда, – в случае осуществления перевозок на пригородном транспорте;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свидетельства об осуществлении перевозок по маршруту регуля</w:t>
      </w:r>
      <w:r w:rsidRPr="00333904">
        <w:rPr>
          <w:rFonts w:eastAsia="Calibri"/>
          <w:lang w:eastAsia="ru-RU"/>
        </w:rPr>
        <w:t>р</w:t>
      </w:r>
      <w:r w:rsidRPr="00333904">
        <w:rPr>
          <w:rFonts w:eastAsia="Calibri"/>
          <w:lang w:eastAsia="ru-RU"/>
        </w:rPr>
        <w:t>ных перевозок и карту маршрута регулярных перевозок – при осуществлении регулярных перевозок по нерегулируемым тарифам по маршруту регулярных перевозок (предоставляется ежегодно при первоначальном обращении, в посл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дующем в случае внесения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государственного (муниципального) контракта об осуществлении работ, связанных с осуществлением регулярных перевозок по регулируемым тарифам, и карту маршрута регулярных перевозок – при осуществлении рег</w:t>
      </w:r>
      <w:r w:rsidRPr="00333904">
        <w:rPr>
          <w:rFonts w:eastAsia="Calibri"/>
          <w:lang w:eastAsia="ru-RU"/>
        </w:rPr>
        <w:t>у</w:t>
      </w:r>
      <w:r w:rsidRPr="00333904">
        <w:rPr>
          <w:rFonts w:eastAsia="Calibri"/>
          <w:lang w:eastAsia="ru-RU"/>
        </w:rPr>
        <w:t>лярных перевозок по регулируемым тарифам по маршруту регулярных перев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зок (предоставляется ежегодно при первоначальном обращении, в последу</w:t>
      </w:r>
      <w:r w:rsidRPr="00333904">
        <w:rPr>
          <w:rFonts w:eastAsia="Calibri"/>
          <w:lang w:eastAsia="ru-RU"/>
        </w:rPr>
        <w:t>ю</w:t>
      </w:r>
      <w:r w:rsidRPr="00333904">
        <w:rPr>
          <w:rFonts w:eastAsia="Calibri"/>
          <w:lang w:eastAsia="ru-RU"/>
        </w:rPr>
        <w:t>щем в случае внесения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документа, устанавливающего тариф на городском транспорте и (или) пригородном транспорте (предоставляется ежегодно при первоначальном обращении, в последующем в случае внесения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документа, подтверждающего объем перевозок в муниципальном образовании на городском транспорте, осуществляемых получателем субсидии, в процентном выражении по каждому виду проездного документа – в случае осуществления перевозок на городском транспорте в муниципальном образов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нии более чем одним перевозчиком (предоставляется ежегодно при первон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чальном обращении, в последующем в случае внесения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документа, подтверждающего полномочия представителя, – в сл</w:t>
      </w:r>
      <w:r w:rsidRPr="00333904">
        <w:rPr>
          <w:rFonts w:eastAsia="Calibri"/>
          <w:lang w:eastAsia="ru-RU"/>
        </w:rPr>
        <w:t>у</w:t>
      </w:r>
      <w:r w:rsidRPr="00333904">
        <w:rPr>
          <w:rFonts w:eastAsia="Calibri"/>
          <w:lang w:eastAsia="ru-RU"/>
        </w:rPr>
        <w:t>чае представления интересов получателя субсидии представителем, а также к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lastRenderedPageBreak/>
        <w:t>гда сведения о лице, имеющем право действовать от имени юридического лица без доверенности, не содержатся в Едином государственном реестре юридич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ских лиц (предоставляется ежегодно при первоначальном обращении, в посл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дующем в случае внесения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реквизиты расчетного счета, открытого получателю субсидии в учрежд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нии Центрального банка Российской Федерации или кредитной организации (предоставляется ежегодно при первоначальном обращении, в последующем в случае изменений реквизитов).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Получатель субсидии либо его законный или уполномоченный предст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витель при обращении в управление социальной защиты населения предъявл</w:t>
      </w:r>
      <w:r w:rsidRPr="00333904">
        <w:rPr>
          <w:rFonts w:eastAsia="Calibri"/>
          <w:lang w:eastAsia="ru-RU"/>
        </w:rPr>
        <w:t>я</w:t>
      </w:r>
      <w:r w:rsidRPr="00333904">
        <w:rPr>
          <w:rFonts w:eastAsia="Calibri"/>
          <w:lang w:eastAsia="ru-RU"/>
        </w:rPr>
        <w:t>ют оригинал документа, удостоверяющего личность.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Управление социальной защиты населения в течение 2 рабочих дней осуществляет сверку и распечатку сведений о государственной регистрации получателя субсидии, которые размещены на официальном сайте Федеральной налоговой службы в информационно-телекоммуникационной сети "Интернет".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2.3. Для получения субсидии за перевозку отдельных категорий жителей Краснодарского края на железнодорожном транспорте пригородного сообщ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 xml:space="preserve">ния получатель субсидии предоставляет в управление социальной защиты населения министерства труда и социального развития Краснодарского </w:t>
      </w:r>
      <w:proofErr w:type="gramStart"/>
      <w:r w:rsidRPr="00333904">
        <w:rPr>
          <w:rFonts w:eastAsia="Calibri"/>
          <w:lang w:eastAsia="ru-RU"/>
        </w:rPr>
        <w:t>края</w:t>
      </w:r>
      <w:proofErr w:type="gramEnd"/>
      <w:r w:rsidRPr="00333904">
        <w:rPr>
          <w:rFonts w:eastAsia="Calibri"/>
          <w:lang w:eastAsia="ru-RU"/>
        </w:rPr>
        <w:t xml:space="preserve"> в Центральном внутригородском округе города Краснодара следующие докуме</w:t>
      </w:r>
      <w:r w:rsidRPr="00333904">
        <w:rPr>
          <w:rFonts w:eastAsia="Calibri"/>
          <w:lang w:eastAsia="ru-RU"/>
        </w:rPr>
        <w:t>н</w:t>
      </w:r>
      <w:r w:rsidRPr="00333904">
        <w:rPr>
          <w:rFonts w:eastAsia="Calibri"/>
          <w:lang w:eastAsia="ru-RU"/>
        </w:rPr>
        <w:t>ты: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заявление о предоставлении субсидии (приложение 1);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справку, подписанную получателем субсидии либо уполномоченным им лицом, и заверенную печатью (при наличии печати), содержащую информацию (на первое число месяца, в котором подано заявление) о получении (неполуч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нии) средств из краевого бюджета на основании иных нормативных правовых актов на цели, указанные в пункте 1.3 настоящего Порядка;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отчет (отчеты) об объемах оказанных услуг по перевозке отдельных кат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горий жителей Краснодарского края на железнодорожном транспорте приг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родного сообщения в соответствии с приложением 4 к настоящему Порядку, а также пригородные талоны, предоставленные получателю субсидии для ос</w:t>
      </w:r>
      <w:r w:rsidRPr="00333904">
        <w:rPr>
          <w:rFonts w:eastAsia="Calibri"/>
          <w:lang w:eastAsia="ru-RU"/>
        </w:rPr>
        <w:t>у</w:t>
      </w:r>
      <w:r w:rsidRPr="00333904">
        <w:rPr>
          <w:rFonts w:eastAsia="Calibri"/>
          <w:lang w:eastAsia="ru-RU"/>
        </w:rPr>
        <w:t>ществления льготного проезда, – в случае осуществления перевозок железн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дорожным транспортом пригородного сообщения;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договора на право осуществления регулярных пассажирских пер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возок на маршрутах пригородного железнодорожного сообщения (предоставл</w:t>
      </w:r>
      <w:r w:rsidRPr="00333904">
        <w:rPr>
          <w:rFonts w:eastAsia="Calibri"/>
          <w:lang w:eastAsia="ru-RU"/>
        </w:rPr>
        <w:t>я</w:t>
      </w:r>
      <w:r w:rsidRPr="00333904">
        <w:rPr>
          <w:rFonts w:eastAsia="Calibri"/>
          <w:lang w:eastAsia="ru-RU"/>
        </w:rPr>
        <w:t>ется ежегодно при первоначальном обращении, в последующем в случае внес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ния изменений в документ);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реквизиты расчетного счета, открытого получателю субсидии в учрежд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нии Центрального банка Российской Федерации или кредитной организации (предоставляется ежегодно при первоначальном обращении, в последующем в случае изменений реквизитов);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копию документа, подтверждающего полномочия представителя, – в сл</w:t>
      </w:r>
      <w:r w:rsidRPr="00333904">
        <w:rPr>
          <w:rFonts w:eastAsia="Calibri"/>
          <w:lang w:eastAsia="ru-RU"/>
        </w:rPr>
        <w:t>у</w:t>
      </w:r>
      <w:r w:rsidRPr="00333904">
        <w:rPr>
          <w:rFonts w:eastAsia="Calibri"/>
          <w:lang w:eastAsia="ru-RU"/>
        </w:rPr>
        <w:t>чае представления интересов получателя субсидии представителем, а также к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гда сведения о лице, имеющем право действовать от имени юридического лица без доверенности, не содержатся в Едином государственном реестре юридич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lastRenderedPageBreak/>
        <w:t>ских лиц (предоставляется ежегодно при первоначальном обращении, в посл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дующем в случае внесения изменений в документ).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Получатель субсидии либо его законный или уполномоченный предст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витель при обращении в управление социальной защиты населения предъявл</w:t>
      </w:r>
      <w:r w:rsidRPr="00333904">
        <w:rPr>
          <w:rFonts w:eastAsia="Calibri"/>
          <w:lang w:eastAsia="ru-RU"/>
        </w:rPr>
        <w:t>я</w:t>
      </w:r>
      <w:r w:rsidRPr="00333904">
        <w:rPr>
          <w:rFonts w:eastAsia="Calibri"/>
          <w:lang w:eastAsia="ru-RU"/>
        </w:rPr>
        <w:t>ют оригинал документа, удостоверяющего личность.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Управление социальной защиты населения в течение 2 рабочих дней осуществляет сверку и распечатку сведений о государственной регистрации получателя субсидии, которые размещены на официальном сайте Федеральной налоговой службы в информационно-телекоммуникационной сети "Инте</w:t>
      </w:r>
      <w:r w:rsidRPr="00333904">
        <w:rPr>
          <w:rFonts w:eastAsia="Calibri"/>
          <w:lang w:eastAsia="ru-RU"/>
        </w:rPr>
        <w:t>р</w:t>
      </w:r>
      <w:r w:rsidRPr="00333904">
        <w:rPr>
          <w:rFonts w:eastAsia="Calibri"/>
          <w:lang w:eastAsia="ru-RU"/>
        </w:rPr>
        <w:t>нет"</w:t>
      </w:r>
      <w:proofErr w:type="gramStart"/>
      <w:r w:rsidRPr="00333904">
        <w:rPr>
          <w:rFonts w:eastAsia="Calibri"/>
          <w:lang w:eastAsia="ru-RU"/>
        </w:rPr>
        <w:t>."</w:t>
      </w:r>
      <w:proofErr w:type="gramEnd"/>
      <w:r w:rsidRPr="00333904">
        <w:rPr>
          <w:rFonts w:eastAsia="Calibri"/>
          <w:lang w:eastAsia="ru-RU"/>
        </w:rPr>
        <w:t>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пункте 2.4 слова "указанных в пунктах 2.2, 2.3, 2.7 настоящего Поря</w:t>
      </w:r>
      <w:r w:rsidRPr="00333904">
        <w:rPr>
          <w:rFonts w:eastAsia="Calibri"/>
          <w:lang w:eastAsia="ru-RU"/>
        </w:rPr>
        <w:t>д</w:t>
      </w:r>
      <w:r w:rsidRPr="00333904">
        <w:rPr>
          <w:rFonts w:eastAsia="Calibri"/>
          <w:lang w:eastAsia="ru-RU"/>
        </w:rPr>
        <w:t>ка</w:t>
      </w:r>
      <w:proofErr w:type="gramStart"/>
      <w:r w:rsidRPr="00333904">
        <w:rPr>
          <w:rFonts w:eastAsia="Calibri"/>
          <w:lang w:eastAsia="ru-RU"/>
        </w:rPr>
        <w:t>,"</w:t>
      </w:r>
      <w:proofErr w:type="gramEnd"/>
      <w:r w:rsidRPr="00333904">
        <w:rPr>
          <w:rFonts w:eastAsia="Calibri"/>
          <w:lang w:eastAsia="ru-RU"/>
        </w:rPr>
        <w:t xml:space="preserve"> исключить;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пункт 2.5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"2.5. Получатель субсидии ежемесячно не позднее 10 числа месяца, сл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дующего за отчетным месяцем, предоставляет в управление социальной защ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ты населения документы, указанные в пунктах 2.2, 2.3 настоящего Порядка (за исключением документов, подлежащих ежегодному предоставлению).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случае внесения изменений в документ, подлежащий ежегодному предоставлению, соответствующий документ предоставляется в управление с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циальной защиты населения, не позднее 10 числа месяца, следующего за мес</w:t>
      </w:r>
      <w:r w:rsidRPr="00333904">
        <w:rPr>
          <w:rFonts w:eastAsia="Calibri"/>
          <w:lang w:eastAsia="ru-RU"/>
        </w:rPr>
        <w:t>я</w:t>
      </w:r>
      <w:r w:rsidRPr="00333904">
        <w:rPr>
          <w:rFonts w:eastAsia="Calibri"/>
          <w:lang w:eastAsia="ru-RU"/>
        </w:rPr>
        <w:t xml:space="preserve">цем, в котором произошли изменения.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Решение о предоставлении субсидии либо об отказе в предоставлении субсидии принимается управлением социальной защиты населения в течение 10 рабочих дней со дня регистрации им заявления о предоставлении субсидии.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случае отказа в предоставлении субсидии управление социальной з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щиты населения в течение 5 рабочих дней со дня его принятия направляет п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лучателю субсидии уведомление с обоснованием принятого решения</w:t>
      </w:r>
      <w:proofErr w:type="gramStart"/>
      <w:r w:rsidRPr="00333904">
        <w:rPr>
          <w:rFonts w:eastAsia="Calibri"/>
          <w:lang w:eastAsia="ru-RU"/>
        </w:rPr>
        <w:t>.";</w:t>
      </w:r>
      <w:proofErr w:type="gramEnd"/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пункте 2.6: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абзац первый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"2.6. Получатель субсидии на первое число месяца, в котором подано з</w:t>
      </w:r>
      <w:r w:rsidRPr="00333904">
        <w:rPr>
          <w:rFonts w:eastAsia="Calibri"/>
          <w:lang w:eastAsia="ru-RU"/>
        </w:rPr>
        <w:t>а</w:t>
      </w:r>
      <w:r w:rsidRPr="00333904">
        <w:rPr>
          <w:rFonts w:eastAsia="Calibri"/>
          <w:lang w:eastAsia="ru-RU"/>
        </w:rPr>
        <w:t>явление о предоставлении субсидии, не должен</w:t>
      </w:r>
      <w:proofErr w:type="gramStart"/>
      <w:r w:rsidRPr="00333904">
        <w:rPr>
          <w:rFonts w:eastAsia="Calibri"/>
          <w:lang w:eastAsia="ru-RU"/>
        </w:rPr>
        <w:t>:"</w:t>
      </w:r>
      <w:proofErr w:type="gramEnd"/>
      <w:r w:rsidRPr="00333904">
        <w:rPr>
          <w:rFonts w:eastAsia="Calibri"/>
          <w:lang w:eastAsia="ru-RU"/>
        </w:rPr>
        <w:t>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абзац четвертый исключить;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пункты 2.7, 2.8 изложить в следующей редакции: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"2.7. </w:t>
      </w:r>
      <w:proofErr w:type="gramStart"/>
      <w:r w:rsidRPr="00333904">
        <w:rPr>
          <w:rFonts w:eastAsia="Calibri"/>
          <w:lang w:eastAsia="ru-RU"/>
        </w:rPr>
        <w:t>При осуществлении перевозки отдельных категорий жителей Кра</w:t>
      </w:r>
      <w:r w:rsidRPr="00333904">
        <w:rPr>
          <w:rFonts w:eastAsia="Calibri"/>
          <w:lang w:eastAsia="ru-RU"/>
        </w:rPr>
        <w:t>с</w:t>
      </w:r>
      <w:r w:rsidRPr="00333904">
        <w:rPr>
          <w:rFonts w:eastAsia="Calibri"/>
          <w:lang w:eastAsia="ru-RU"/>
        </w:rPr>
        <w:t>нодарского края, имеющих право на дополнительные меры социальной по</w:t>
      </w:r>
      <w:r w:rsidRPr="00333904">
        <w:rPr>
          <w:rFonts w:eastAsia="Calibri"/>
          <w:lang w:eastAsia="ru-RU"/>
        </w:rPr>
        <w:t>д</w:t>
      </w:r>
      <w:r w:rsidRPr="00333904">
        <w:rPr>
          <w:rFonts w:eastAsia="Calibri"/>
          <w:lang w:eastAsia="ru-RU"/>
        </w:rPr>
        <w:t>держки по оплате проезда, по видам, указанным в пункте 1.3 настоящего П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 xml:space="preserve">рядка,  в случае </w:t>
      </w:r>
      <w:proofErr w:type="spellStart"/>
      <w:r w:rsidRPr="00333904">
        <w:rPr>
          <w:rFonts w:eastAsia="Calibri"/>
          <w:lang w:eastAsia="ru-RU"/>
        </w:rPr>
        <w:t>непредоставления</w:t>
      </w:r>
      <w:proofErr w:type="spellEnd"/>
      <w:r w:rsidRPr="00333904">
        <w:rPr>
          <w:rFonts w:eastAsia="Calibri"/>
          <w:lang w:eastAsia="ru-RU"/>
        </w:rPr>
        <w:t xml:space="preserve"> получателем субсидии документов, указа</w:t>
      </w:r>
      <w:r w:rsidRPr="00333904">
        <w:rPr>
          <w:rFonts w:eastAsia="Calibri"/>
          <w:lang w:eastAsia="ru-RU"/>
        </w:rPr>
        <w:t>н</w:t>
      </w:r>
      <w:r w:rsidRPr="00333904">
        <w:rPr>
          <w:rFonts w:eastAsia="Calibri"/>
          <w:lang w:eastAsia="ru-RU"/>
        </w:rPr>
        <w:t>ных в пунктах 2.2, 2.3 настоящего Порядка, в сроки, установленные абзацем первым пункта 2.5 настоящего Порядка, субсидия предоставляется за каждый месяц осуществления перевозки, за который управлением социальной защиты</w:t>
      </w:r>
      <w:proofErr w:type="gramEnd"/>
      <w:r w:rsidRPr="00333904">
        <w:rPr>
          <w:rFonts w:eastAsia="Calibri"/>
          <w:lang w:eastAsia="ru-RU"/>
        </w:rPr>
        <w:t xml:space="preserve"> населения не предоставлена субсидия, но не более чем за 12 месяцев, предш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 xml:space="preserve">ствующих месяцу подачи заявления о предоставлении субсидии и документов, предусмотренных пунктами 2.2, 2.3 настоящего Порядка, в том числе при предоставлении за соответствующие месяцы отчетов об объемах оказанных </w:t>
      </w:r>
      <w:r w:rsidRPr="00333904">
        <w:rPr>
          <w:rFonts w:eastAsia="Calibri"/>
          <w:lang w:eastAsia="ru-RU"/>
        </w:rPr>
        <w:lastRenderedPageBreak/>
        <w:t>услуг по перевозке отдельных категорий жителей Краснодарского края (прил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жения 2 – 4).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Датой подачи заявления о предоставлении субсидии считается дата рег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страции заявления о предоставлении субсидии в управлении социальной защ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ты населения.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Заявление о предоставлении субсидии регистрируется в управлении с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циальной защиты населения в день его поступления. Заявление о предоставл</w:t>
      </w:r>
      <w:r w:rsidRPr="00333904">
        <w:rPr>
          <w:rFonts w:eastAsia="Calibri"/>
          <w:lang w:eastAsia="ru-RU"/>
        </w:rPr>
        <w:t>е</w:t>
      </w:r>
      <w:r w:rsidRPr="00333904">
        <w:rPr>
          <w:rFonts w:eastAsia="Calibri"/>
          <w:lang w:eastAsia="ru-RU"/>
        </w:rPr>
        <w:t>нии субсидии, поступившие в управление социальной защиты населения в в</w:t>
      </w:r>
      <w:r w:rsidRPr="00333904">
        <w:rPr>
          <w:rFonts w:eastAsia="Calibri"/>
          <w:lang w:eastAsia="ru-RU"/>
        </w:rPr>
        <w:t>ы</w:t>
      </w:r>
      <w:r w:rsidRPr="00333904">
        <w:rPr>
          <w:rFonts w:eastAsia="Calibri"/>
          <w:lang w:eastAsia="ru-RU"/>
        </w:rPr>
        <w:t>ходной, нерабочий праздничный день или после окончания рабочего дня, сч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тается поступившим в управление социальной защиты населения в первый, следующий за ним рабочий день.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2.8. </w:t>
      </w:r>
      <w:proofErr w:type="gramStart"/>
      <w:r w:rsidRPr="00333904">
        <w:rPr>
          <w:rFonts w:eastAsia="Calibri"/>
          <w:lang w:eastAsia="ru-RU"/>
        </w:rPr>
        <w:t>Обязательным условием предоставления субсидии является дача с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гласия получателем субсидии (за исключением государственных (муниципал</w:t>
      </w:r>
      <w:r w:rsidRPr="00333904">
        <w:rPr>
          <w:rFonts w:eastAsia="Calibri"/>
          <w:lang w:eastAsia="ru-RU"/>
        </w:rPr>
        <w:t>ь</w:t>
      </w:r>
      <w:r w:rsidRPr="00333904">
        <w:rPr>
          <w:rFonts w:eastAsia="Calibri"/>
          <w:lang w:eastAsia="ru-RU"/>
        </w:rPr>
        <w:t>ных) унитарных предприятий, хозяйственных товариществ и обществ с участ</w:t>
      </w:r>
      <w:r w:rsidRPr="00333904">
        <w:rPr>
          <w:rFonts w:eastAsia="Calibri"/>
          <w:lang w:eastAsia="ru-RU"/>
        </w:rPr>
        <w:t>и</w:t>
      </w:r>
      <w:r w:rsidRPr="00333904">
        <w:rPr>
          <w:rFonts w:eastAsia="Calibri"/>
          <w:lang w:eastAsia="ru-RU"/>
        </w:rPr>
        <w:t>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управлением социальной защиты населения, министерством труда и социального развития Краснода</w:t>
      </w:r>
      <w:r w:rsidRPr="00333904">
        <w:rPr>
          <w:rFonts w:eastAsia="Calibri"/>
          <w:lang w:eastAsia="ru-RU"/>
        </w:rPr>
        <w:t>р</w:t>
      </w:r>
      <w:r w:rsidRPr="00333904">
        <w:rPr>
          <w:rFonts w:eastAsia="Calibri"/>
          <w:lang w:eastAsia="ru-RU"/>
        </w:rPr>
        <w:t>ского края и органами государственного финансового</w:t>
      </w:r>
      <w:proofErr w:type="gramEnd"/>
      <w:r w:rsidRPr="00333904">
        <w:rPr>
          <w:rFonts w:eastAsia="Calibri"/>
          <w:lang w:eastAsia="ru-RU"/>
        </w:rPr>
        <w:t xml:space="preserve"> контроля проверки с</w:t>
      </w:r>
      <w:r w:rsidRPr="00333904">
        <w:rPr>
          <w:rFonts w:eastAsia="Calibri"/>
          <w:lang w:eastAsia="ru-RU"/>
        </w:rPr>
        <w:t>о</w:t>
      </w:r>
      <w:r w:rsidRPr="00333904">
        <w:rPr>
          <w:rFonts w:eastAsia="Calibri"/>
          <w:lang w:eastAsia="ru-RU"/>
        </w:rPr>
        <w:t>блюдения им условий, целей и порядка предоставления субсидий</w:t>
      </w:r>
      <w:proofErr w:type="gramStart"/>
      <w:r w:rsidRPr="00333904">
        <w:rPr>
          <w:rFonts w:eastAsia="Calibri"/>
          <w:lang w:eastAsia="ru-RU"/>
        </w:rPr>
        <w:t>.";</w:t>
      </w:r>
      <w:proofErr w:type="gramEnd"/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подпункте 2 пункта 2.9 цифры "2.7" заменить цифрами "2.5";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в пункте 2.12 слова "об оказании услуг" заменить словами "об объемах оказанных услуг";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в пункте 2.13: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слова "</w:t>
      </w:r>
      <w:proofErr w:type="gramStart"/>
      <w:r w:rsidRPr="00333904">
        <w:rPr>
          <w:rFonts w:eastAsia="Calibri"/>
          <w:lang w:eastAsia="ru-RU"/>
        </w:rPr>
        <w:t>пункте</w:t>
      </w:r>
      <w:proofErr w:type="gramEnd"/>
      <w:r w:rsidRPr="00333904">
        <w:rPr>
          <w:rFonts w:eastAsia="Calibri"/>
          <w:lang w:eastAsia="ru-RU"/>
        </w:rPr>
        <w:t xml:space="preserve"> 2.7" заменить словами "пунктах 2.2, 2.3, 2.5"; 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слова "пунктом 2.8" заменить словами "пунктом 2.5";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слова "или </w:t>
      </w:r>
      <w:proofErr w:type="gramStart"/>
      <w:r w:rsidRPr="00333904">
        <w:rPr>
          <w:rFonts w:eastAsia="Calibri"/>
          <w:lang w:eastAsia="ru-RU"/>
        </w:rPr>
        <w:t>корреспондентский</w:t>
      </w:r>
      <w:proofErr w:type="gramEnd"/>
      <w:r w:rsidRPr="00333904">
        <w:rPr>
          <w:rFonts w:eastAsia="Calibri"/>
          <w:lang w:eastAsia="ru-RU"/>
        </w:rPr>
        <w:t>" исключить.</w:t>
      </w:r>
    </w:p>
    <w:p w:rsidR="00333904" w:rsidRPr="00333904" w:rsidRDefault="00333904" w:rsidP="003339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3) приложение 1 изложить в следующей редакции: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ind w:left="5387"/>
        <w:rPr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ind w:left="5387"/>
        <w:rPr>
          <w:lang w:eastAsia="ru-RU"/>
        </w:rPr>
      </w:pPr>
      <w:r w:rsidRPr="00333904">
        <w:rPr>
          <w:lang w:eastAsia="ru-RU"/>
        </w:rPr>
        <w:t>"Приложение 1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к Порядку предоставления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субсидий юридическим лицам,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индивидуальным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предпринимателям в целях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возмещения </w:t>
      </w:r>
      <w:proofErr w:type="gramStart"/>
      <w:r w:rsidRPr="00333904">
        <w:rPr>
          <w:lang w:eastAsia="ru-RU"/>
        </w:rPr>
        <w:t>недополученных</w:t>
      </w:r>
      <w:proofErr w:type="gramEnd"/>
      <w:r w:rsidRPr="00333904">
        <w:rPr>
          <w:lang w:eastAsia="ru-RU"/>
        </w:rPr>
        <w:t xml:space="preserve">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>доходов в связи с оказанием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 xml:space="preserve">услуг по перевозке отдельных 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>категорий жителей</w:t>
      </w:r>
    </w:p>
    <w:p w:rsidR="00333904" w:rsidRPr="00333904" w:rsidRDefault="00333904" w:rsidP="00333904">
      <w:pPr>
        <w:suppressAutoHyphens w:val="0"/>
        <w:ind w:left="5387"/>
        <w:rPr>
          <w:lang w:eastAsia="ru-RU"/>
        </w:rPr>
      </w:pPr>
      <w:r w:rsidRPr="00333904">
        <w:rPr>
          <w:lang w:eastAsia="ru-RU"/>
        </w:rPr>
        <w:t>Краснодарского края</w:t>
      </w: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ind w:left="4678"/>
        <w:jc w:val="center"/>
        <w:rPr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333904" w:rsidRPr="00333904" w:rsidRDefault="00333904" w:rsidP="00333904">
      <w:pPr>
        <w:tabs>
          <w:tab w:val="left" w:pos="142"/>
        </w:tabs>
        <w:suppressAutoHyphens w:val="0"/>
        <w:ind w:right="-1" w:firstLine="284"/>
        <w:jc w:val="center"/>
        <w:rPr>
          <w:lang w:eastAsia="ru-RU"/>
        </w:rPr>
      </w:pPr>
      <w:r w:rsidRPr="00333904">
        <w:rPr>
          <w:lang w:eastAsia="ru-RU"/>
        </w:rPr>
        <w:t xml:space="preserve">УПРАВЛЕНИЕ СОЦИАЛЬНОЙ ЗАЩИТЫ НАСЕЛЕНИЯ </w:t>
      </w:r>
    </w:p>
    <w:p w:rsidR="00333904" w:rsidRPr="00333904" w:rsidRDefault="00333904" w:rsidP="00333904">
      <w:pPr>
        <w:tabs>
          <w:tab w:val="left" w:pos="142"/>
        </w:tabs>
        <w:suppressAutoHyphens w:val="0"/>
        <w:ind w:right="-1" w:firstLine="284"/>
        <w:jc w:val="center"/>
        <w:rPr>
          <w:lang w:eastAsia="ru-RU"/>
        </w:rPr>
      </w:pPr>
      <w:r w:rsidRPr="00333904">
        <w:rPr>
          <w:lang w:eastAsia="ru-RU"/>
        </w:rPr>
        <w:t xml:space="preserve">МИНИСТЕРСТВА ТРУДА И СОЦИАЛЬНОГО РАЗВИТИЯ </w:t>
      </w:r>
    </w:p>
    <w:p w:rsidR="00333904" w:rsidRPr="00333904" w:rsidRDefault="00333904" w:rsidP="00333904">
      <w:pPr>
        <w:tabs>
          <w:tab w:val="left" w:pos="142"/>
        </w:tabs>
        <w:suppressAutoHyphens w:val="0"/>
        <w:ind w:right="-1" w:firstLine="284"/>
        <w:jc w:val="center"/>
        <w:rPr>
          <w:lang w:eastAsia="ru-RU"/>
        </w:rPr>
      </w:pPr>
      <w:r w:rsidRPr="00333904">
        <w:rPr>
          <w:lang w:eastAsia="ru-RU"/>
        </w:rPr>
        <w:t xml:space="preserve">КРАСНОДАРСКОГО КРАЯ </w:t>
      </w:r>
      <w:proofErr w:type="gramStart"/>
      <w:r w:rsidRPr="00333904">
        <w:rPr>
          <w:lang w:eastAsia="ru-RU"/>
        </w:rPr>
        <w:t>В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33904" w:rsidRPr="00333904" w:rsidTr="00333904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333904" w:rsidRPr="00333904" w:rsidRDefault="00333904" w:rsidP="00333904">
      <w:pPr>
        <w:suppressAutoHyphens w:val="0"/>
        <w:jc w:val="center"/>
        <w:rPr>
          <w:vertAlign w:val="superscript"/>
          <w:lang w:eastAsia="ru-RU"/>
        </w:rPr>
      </w:pPr>
      <w:r w:rsidRPr="00333904">
        <w:rPr>
          <w:vertAlign w:val="superscript"/>
          <w:lang w:eastAsia="ru-RU"/>
        </w:rPr>
        <w:t>(наименование управления социальной защиты населения)</w:t>
      </w:r>
    </w:p>
    <w:p w:rsidR="00333904" w:rsidRPr="00333904" w:rsidRDefault="00333904" w:rsidP="00333904">
      <w:pPr>
        <w:suppressAutoHyphens w:val="0"/>
        <w:jc w:val="center"/>
        <w:rPr>
          <w:lang w:eastAsia="ru-RU"/>
        </w:rPr>
      </w:pPr>
    </w:p>
    <w:p w:rsidR="00333904" w:rsidRPr="00333904" w:rsidRDefault="00333904" w:rsidP="00333904">
      <w:pPr>
        <w:suppressAutoHyphens w:val="0"/>
        <w:jc w:val="center"/>
        <w:rPr>
          <w:lang w:eastAsia="ru-RU"/>
        </w:rPr>
      </w:pPr>
    </w:p>
    <w:p w:rsidR="00333904" w:rsidRPr="00333904" w:rsidRDefault="00333904" w:rsidP="00333904">
      <w:pPr>
        <w:suppressAutoHyphens w:val="0"/>
        <w:jc w:val="center"/>
        <w:rPr>
          <w:b/>
          <w:lang w:eastAsia="ru-RU"/>
        </w:rPr>
      </w:pPr>
      <w:r w:rsidRPr="00333904">
        <w:rPr>
          <w:b/>
          <w:lang w:eastAsia="ru-RU"/>
        </w:rPr>
        <w:t>ЗАЯВЛЕНИЕ</w:t>
      </w:r>
    </w:p>
    <w:p w:rsidR="00333904" w:rsidRPr="00333904" w:rsidRDefault="00333904" w:rsidP="00333904">
      <w:pPr>
        <w:suppressAutoHyphens w:val="0"/>
        <w:jc w:val="center"/>
        <w:rPr>
          <w:b/>
          <w:lang w:eastAsia="ru-RU"/>
        </w:rPr>
      </w:pPr>
      <w:r w:rsidRPr="00333904">
        <w:rPr>
          <w:b/>
          <w:lang w:eastAsia="ru-RU"/>
        </w:rPr>
        <w:t>о предоставлении субсидии</w:t>
      </w:r>
    </w:p>
    <w:p w:rsidR="00333904" w:rsidRPr="00333904" w:rsidRDefault="00333904" w:rsidP="00333904">
      <w:pPr>
        <w:suppressAutoHyphens w:val="0"/>
        <w:ind w:firstLine="284"/>
        <w:jc w:val="center"/>
        <w:rPr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093"/>
        <w:gridCol w:w="821"/>
        <w:gridCol w:w="700"/>
        <w:gridCol w:w="129"/>
        <w:gridCol w:w="445"/>
        <w:gridCol w:w="183"/>
        <w:gridCol w:w="1234"/>
      </w:tblGrid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1. Сведения о получателе субсидии:</w:t>
            </w: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proofErr w:type="gramStart"/>
            <w:r w:rsidRPr="00333904">
              <w:rPr>
                <w:lang w:eastAsia="ru-RU"/>
              </w:rPr>
              <w:t>полное наименование юридического лица (фамилия, имя, отчество (при</w:t>
            </w:r>
            <w:proofErr w:type="gramEnd"/>
          </w:p>
        </w:tc>
      </w:tr>
      <w:tr w:rsidR="00333904" w:rsidRPr="00333904" w:rsidTr="00333904">
        <w:tc>
          <w:tcPr>
            <w:tcW w:w="436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333904">
              <w:rPr>
                <w:lang w:eastAsia="ru-RU"/>
              </w:rPr>
              <w:t>наличии), дата рождения для индивидуального предпринимателя):</w:t>
            </w:r>
            <w:proofErr w:type="gram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 xml:space="preserve">документ,  удостоверяющий  личность,  серия,  номер,  дата выдачи, кем  </w:t>
            </w:r>
          </w:p>
        </w:tc>
      </w:tr>
      <w:tr w:rsidR="00333904" w:rsidRPr="00333904" w:rsidTr="00333904">
        <w:trPr>
          <w:trHeight w:val="354"/>
        </w:trPr>
        <w:tc>
          <w:tcPr>
            <w:tcW w:w="36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333904">
              <w:rPr>
                <w:lang w:eastAsia="ru-RU"/>
              </w:rPr>
              <w:t>выдан</w:t>
            </w:r>
            <w:proofErr w:type="gramEnd"/>
            <w:r w:rsidRPr="00333904">
              <w:rPr>
                <w:lang w:eastAsia="ru-RU"/>
              </w:rPr>
              <w:t xml:space="preserve"> дан (для индивидуального предпринимателя):</w:t>
            </w:r>
          </w:p>
        </w:tc>
        <w:tc>
          <w:tcPr>
            <w:tcW w:w="13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3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 xml:space="preserve">адрес электронной почты (при наличии): </w:t>
            </w:r>
          </w:p>
        </w:tc>
        <w:tc>
          <w:tcPr>
            <w:tcW w:w="18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3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3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 xml:space="preserve">телефонный номер (абонентский номер): </w:t>
            </w:r>
          </w:p>
        </w:tc>
        <w:tc>
          <w:tcPr>
            <w:tcW w:w="18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3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403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35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436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основной государственный регистрационный номер (ОГРН):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33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proofErr w:type="gramStart"/>
            <w:r w:rsidRPr="00333904">
              <w:rPr>
                <w:lang w:eastAsia="ru-RU"/>
              </w:rPr>
              <w:t>место нахождения юридического лица (адрес места жительства  для  ин-</w:t>
            </w:r>
            <w:proofErr w:type="gramEnd"/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proofErr w:type="spellStart"/>
            <w:proofErr w:type="gramStart"/>
            <w:r w:rsidRPr="00333904">
              <w:rPr>
                <w:lang w:eastAsia="ru-RU"/>
              </w:rPr>
              <w:t>дивидуального</w:t>
            </w:r>
            <w:proofErr w:type="spellEnd"/>
            <w:r w:rsidRPr="00333904">
              <w:rPr>
                <w:lang w:eastAsia="ru-RU"/>
              </w:rPr>
              <w:t xml:space="preserve"> предпринимателя): _____________________________________</w:t>
            </w:r>
            <w:proofErr w:type="gramEnd"/>
          </w:p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___________________________________________________________________</w:t>
            </w: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 xml:space="preserve">лицо,  имеющее право действовать от имени юридического лица </w:t>
            </w:r>
            <w:proofErr w:type="gramStart"/>
            <w:r w:rsidRPr="00333904">
              <w:rPr>
                <w:lang w:eastAsia="ru-RU"/>
              </w:rPr>
              <w:t>без</w:t>
            </w:r>
            <w:proofErr w:type="gramEnd"/>
            <w:r w:rsidRPr="00333904">
              <w:rPr>
                <w:lang w:eastAsia="ru-RU"/>
              </w:rPr>
              <w:t xml:space="preserve"> до-</w:t>
            </w:r>
          </w:p>
        </w:tc>
      </w:tr>
      <w:tr w:rsidR="00333904" w:rsidRPr="00333904" w:rsidTr="00333904">
        <w:tc>
          <w:tcPr>
            <w:tcW w:w="426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333904">
              <w:rPr>
                <w:lang w:eastAsia="ru-RU"/>
              </w:rPr>
              <w:t>веренности</w:t>
            </w:r>
            <w:proofErr w:type="spellEnd"/>
            <w:r w:rsidRPr="00333904">
              <w:rPr>
                <w:lang w:eastAsia="ru-RU"/>
              </w:rPr>
              <w:t xml:space="preserve"> (должность, фамилия, имя, отчество (при наличии)): 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2. Сведения о представителе получателя субсидии (заполняется упо</w:t>
            </w:r>
            <w:r w:rsidRPr="00333904">
              <w:rPr>
                <w:lang w:eastAsia="ru-RU"/>
              </w:rPr>
              <w:t>л</w:t>
            </w:r>
            <w:r w:rsidRPr="00333904">
              <w:rPr>
                <w:lang w:eastAsia="ru-RU"/>
              </w:rPr>
              <w:t>номоченным представителем):</w:t>
            </w:r>
          </w:p>
        </w:tc>
      </w:tr>
      <w:tr w:rsidR="00333904" w:rsidRPr="00333904" w:rsidTr="00333904">
        <w:tc>
          <w:tcPr>
            <w:tcW w:w="39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фамилия, имя, отчество (при наличии), дата рождения:</w:t>
            </w:r>
          </w:p>
        </w:tc>
        <w:tc>
          <w:tcPr>
            <w:tcW w:w="10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36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 xml:space="preserve">телефонный номер (абонентский номер): 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ind w:firstLine="709"/>
              <w:rPr>
                <w:lang w:eastAsia="ru-RU"/>
              </w:rPr>
            </w:pPr>
            <w:r w:rsidRPr="00333904">
              <w:rPr>
                <w:lang w:eastAsia="ru-RU"/>
              </w:rPr>
              <w:t>документ,  удостоверяющий  личность,  серия,  номер,  дата выдачи, кем</w:t>
            </w:r>
          </w:p>
        </w:tc>
      </w:tr>
      <w:tr w:rsidR="00333904" w:rsidRPr="00333904" w:rsidTr="00333904"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  <w:r w:rsidRPr="00333904">
              <w:rPr>
                <w:lang w:eastAsia="ru-RU"/>
              </w:rPr>
              <w:t>выдан:</w:t>
            </w:r>
          </w:p>
        </w:tc>
        <w:tc>
          <w:tcPr>
            <w:tcW w:w="446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333904" w:rsidRPr="00333904" w:rsidRDefault="00333904" w:rsidP="00333904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</w:p>
    <w:p w:rsidR="00333904" w:rsidRPr="00333904" w:rsidRDefault="00333904" w:rsidP="00333904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333904">
        <w:rPr>
          <w:lang w:eastAsia="ru-RU"/>
        </w:rPr>
        <w:t>3. В соответствии с Порядком предоставления субсидий юридическим лицам, индивидуальным предпринимателям в целях возмещения недополуче</w:t>
      </w:r>
      <w:r w:rsidRPr="00333904">
        <w:rPr>
          <w:lang w:eastAsia="ru-RU"/>
        </w:rPr>
        <w:t>н</w:t>
      </w:r>
      <w:r w:rsidRPr="00333904">
        <w:rPr>
          <w:lang w:eastAsia="ru-RU"/>
        </w:rPr>
        <w:t>ных доходов в связи с оказанием услуг по перевозке отдельных категорий ж</w:t>
      </w:r>
      <w:r w:rsidRPr="00333904">
        <w:rPr>
          <w:lang w:eastAsia="ru-RU"/>
        </w:rPr>
        <w:t>и</w:t>
      </w:r>
      <w:r w:rsidRPr="00333904">
        <w:rPr>
          <w:lang w:eastAsia="ru-RU"/>
        </w:rPr>
        <w:t>телей Краснодарского края, утвержденным приказом министерства труда и с</w:t>
      </w:r>
      <w:r w:rsidRPr="00333904">
        <w:rPr>
          <w:lang w:eastAsia="ru-RU"/>
        </w:rPr>
        <w:t>о</w:t>
      </w:r>
      <w:r w:rsidRPr="00333904">
        <w:rPr>
          <w:lang w:eastAsia="ru-RU"/>
        </w:rPr>
        <w:t>циального развития Краснодарского края от 13 мая 2016 г. № 599, предоста</w:t>
      </w:r>
      <w:r w:rsidRPr="00333904">
        <w:rPr>
          <w:lang w:eastAsia="ru-RU"/>
        </w:rPr>
        <w:t>в</w:t>
      </w:r>
      <w:r w:rsidRPr="00333904">
        <w:rPr>
          <w:lang w:eastAsia="ru-RU"/>
        </w:rPr>
        <w:t>ля</w:t>
      </w:r>
      <w:proofErr w:type="gramStart"/>
      <w:r w:rsidRPr="00333904">
        <w:rPr>
          <w:lang w:eastAsia="ru-RU"/>
        </w:rPr>
        <w:t>ю(</w:t>
      </w:r>
      <w:proofErr w:type="spellStart"/>
      <w:proofErr w:type="gramEnd"/>
      <w:r w:rsidRPr="00333904">
        <w:rPr>
          <w:lang w:eastAsia="ru-RU"/>
        </w:rPr>
        <w:t>ет</w:t>
      </w:r>
      <w:proofErr w:type="spellEnd"/>
      <w:r w:rsidRPr="00333904">
        <w:rPr>
          <w:lang w:eastAsia="ru-RU"/>
        </w:rPr>
        <w:t>) нижеуказанные документы для рассмотрения вопроса о предоставл</w:t>
      </w:r>
      <w:r w:rsidRPr="00333904">
        <w:rPr>
          <w:lang w:eastAsia="ru-RU"/>
        </w:rPr>
        <w:t>е</w:t>
      </w:r>
      <w:r w:rsidRPr="00333904">
        <w:rPr>
          <w:lang w:eastAsia="ru-RU"/>
        </w:rPr>
        <w:t>нии субсидии в связи с оказанием услуг по перевозке отдельных категорий ж</w:t>
      </w:r>
      <w:r w:rsidRPr="00333904">
        <w:rPr>
          <w:lang w:eastAsia="ru-RU"/>
        </w:rPr>
        <w:t>и</w:t>
      </w:r>
      <w:r w:rsidRPr="00333904">
        <w:rPr>
          <w:lang w:eastAsia="ru-RU"/>
        </w:rPr>
        <w:t>телей Краснодарского края.</w:t>
      </w:r>
    </w:p>
    <w:p w:rsidR="00333904" w:rsidRPr="00333904" w:rsidRDefault="00333904" w:rsidP="00333904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3904">
        <w:rPr>
          <w:rFonts w:eastAsia="Calibri"/>
          <w:bCs/>
          <w:lang w:eastAsia="ru-RU"/>
        </w:rPr>
        <w:t xml:space="preserve">4. </w:t>
      </w:r>
      <w:proofErr w:type="gramStart"/>
      <w:r w:rsidRPr="00333904">
        <w:rPr>
          <w:rFonts w:eastAsia="Calibri"/>
          <w:bCs/>
          <w:lang w:eastAsia="ru-RU"/>
        </w:rPr>
        <w:t>Получатель субсидии настоящим подтверждает согласие на осущест</w:t>
      </w:r>
      <w:r w:rsidRPr="00333904">
        <w:rPr>
          <w:rFonts w:eastAsia="Calibri"/>
          <w:bCs/>
          <w:lang w:eastAsia="ru-RU"/>
        </w:rPr>
        <w:t>в</w:t>
      </w:r>
      <w:r w:rsidRPr="00333904">
        <w:rPr>
          <w:rFonts w:eastAsia="Calibri"/>
          <w:bCs/>
          <w:lang w:eastAsia="ru-RU"/>
        </w:rPr>
        <w:t>ление управлением социальной защиты населения, в который обратился за предоставлением субсидии, а также министерством труда и социального разв</w:t>
      </w:r>
      <w:r w:rsidRPr="00333904">
        <w:rPr>
          <w:rFonts w:eastAsia="Calibri"/>
          <w:bCs/>
          <w:lang w:eastAsia="ru-RU"/>
        </w:rPr>
        <w:t>и</w:t>
      </w:r>
      <w:r w:rsidRPr="00333904">
        <w:rPr>
          <w:rFonts w:eastAsia="Calibri"/>
          <w:bCs/>
          <w:lang w:eastAsia="ru-RU"/>
        </w:rPr>
        <w:t>тия Краснодарского края и органами государственного финансового контроля проверок соблюдения условий, целей и порядка предоставления субсидии.</w:t>
      </w:r>
      <w:proofErr w:type="gramEnd"/>
    </w:p>
    <w:p w:rsidR="00333904" w:rsidRPr="00333904" w:rsidRDefault="00333904" w:rsidP="00333904">
      <w:pPr>
        <w:suppressAutoHyphens w:val="0"/>
        <w:ind w:firstLine="709"/>
        <w:jc w:val="both"/>
        <w:rPr>
          <w:lang w:eastAsia="ru-RU"/>
        </w:rPr>
      </w:pPr>
      <w:r w:rsidRPr="00333904">
        <w:rPr>
          <w:lang w:eastAsia="ru-RU"/>
        </w:rPr>
        <w:t>5. Документы, прилагаемые к заявлению: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3904" w:rsidRPr="00333904" w:rsidTr="0033390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33904" w:rsidRPr="00333904" w:rsidTr="0033390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904" w:rsidRPr="00333904" w:rsidRDefault="00333904" w:rsidP="00333904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</w:tbl>
    <w:p w:rsidR="00333904" w:rsidRPr="00333904" w:rsidRDefault="00333904" w:rsidP="00333904">
      <w:pPr>
        <w:suppressAutoHyphens w:val="0"/>
        <w:jc w:val="center"/>
        <w:rPr>
          <w:lang w:eastAsia="ru-RU"/>
        </w:rPr>
      </w:pPr>
      <w:r w:rsidRPr="00333904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33904" w:rsidRPr="00333904" w:rsidRDefault="00333904" w:rsidP="00333904">
      <w:pPr>
        <w:suppressAutoHyphens w:val="0"/>
        <w:jc w:val="center"/>
        <w:rPr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992"/>
        <w:gridCol w:w="2126"/>
      </w:tblGrid>
      <w:tr w:rsidR="00333904" w:rsidRPr="00333904" w:rsidTr="00333904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333904">
              <w:rPr>
                <w:vertAlign w:val="superscript"/>
                <w:lang w:eastAsia="ru-RU"/>
              </w:rPr>
              <w:t>(дата)</w:t>
            </w:r>
          </w:p>
        </w:tc>
        <w:tc>
          <w:tcPr>
            <w:tcW w:w="992" w:type="dxa"/>
          </w:tcPr>
          <w:p w:rsidR="00333904" w:rsidRPr="00333904" w:rsidRDefault="00333904" w:rsidP="00333904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333904">
              <w:rPr>
                <w:vertAlign w:val="superscript"/>
                <w:lang w:eastAsia="ru-RU"/>
              </w:rPr>
              <w:t>(подпись лица, обратившегося с заявлением)</w:t>
            </w:r>
          </w:p>
        </w:tc>
        <w:tc>
          <w:tcPr>
            <w:tcW w:w="992" w:type="dxa"/>
          </w:tcPr>
          <w:p w:rsidR="00333904" w:rsidRPr="00333904" w:rsidRDefault="00333904" w:rsidP="00333904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333904">
              <w:rPr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333904" w:rsidRPr="00333904" w:rsidRDefault="00333904" w:rsidP="00333904">
      <w:pPr>
        <w:suppressAutoHyphens w:val="0"/>
        <w:ind w:firstLine="709"/>
        <w:jc w:val="both"/>
        <w:rPr>
          <w:b/>
          <w:lang w:eastAsia="ru-RU"/>
        </w:rPr>
      </w:pPr>
      <w:r w:rsidRPr="00333904">
        <w:rPr>
          <w:b/>
          <w:lang w:eastAsia="ru-RU"/>
        </w:rPr>
        <w:t>Примечание. Лицо, обратившееся с заявлением, заверяет своей по</w:t>
      </w:r>
      <w:r w:rsidRPr="00333904">
        <w:rPr>
          <w:b/>
          <w:lang w:eastAsia="ru-RU"/>
        </w:rPr>
        <w:t>д</w:t>
      </w:r>
      <w:r w:rsidRPr="00333904">
        <w:rPr>
          <w:b/>
          <w:lang w:eastAsia="ru-RU"/>
        </w:rPr>
        <w:t>писью каждый его лист в нижней части в свободном от текста месте, кроме последнего листа, в котором для этого предусмотрено специальное место для подписи. Не допускается закрытие текста заявления подписью.</w:t>
      </w:r>
    </w:p>
    <w:p w:rsidR="00333904" w:rsidRPr="00333904" w:rsidRDefault="00333904" w:rsidP="00333904">
      <w:pPr>
        <w:suppressAutoHyphens w:val="0"/>
        <w:ind w:firstLine="709"/>
        <w:jc w:val="both"/>
        <w:rPr>
          <w:lang w:eastAsia="ru-RU"/>
        </w:rPr>
      </w:pPr>
    </w:p>
    <w:p w:rsidR="00333904" w:rsidRPr="00333904" w:rsidRDefault="00333904" w:rsidP="00333904">
      <w:pPr>
        <w:suppressAutoHyphens w:val="0"/>
        <w:jc w:val="both"/>
        <w:rPr>
          <w:lang w:eastAsia="ru-RU"/>
        </w:rPr>
      </w:pPr>
      <w:r w:rsidRPr="00333904">
        <w:rPr>
          <w:lang w:eastAsia="ru-RU"/>
        </w:rPr>
        <w:t>Отметка специалиста, принявшего заявление и приложенные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333904" w:rsidRPr="00333904" w:rsidTr="00333904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дата приема заявления: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регистрационный номер: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подпись специалиста:</w:t>
            </w:r>
          </w:p>
        </w:tc>
      </w:tr>
      <w:tr w:rsidR="00333904" w:rsidRPr="00333904" w:rsidTr="00333904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333904" w:rsidRPr="00333904" w:rsidRDefault="00333904" w:rsidP="00333904">
      <w:pPr>
        <w:suppressAutoHyphens w:val="0"/>
        <w:jc w:val="center"/>
        <w:rPr>
          <w:lang w:eastAsia="ru-RU"/>
        </w:rPr>
      </w:pPr>
    </w:p>
    <w:p w:rsidR="00333904" w:rsidRPr="00333904" w:rsidRDefault="00333904" w:rsidP="00333904">
      <w:pPr>
        <w:suppressAutoHyphens w:val="0"/>
        <w:ind w:right="-1"/>
        <w:jc w:val="center"/>
        <w:rPr>
          <w:lang w:eastAsia="ru-RU"/>
        </w:rPr>
      </w:pPr>
      <w:r w:rsidRPr="00333904">
        <w:rPr>
          <w:lang w:eastAsia="ru-RU"/>
        </w:rPr>
        <w:t>-------------------------------------------------------------------------------------------------------</w:t>
      </w:r>
    </w:p>
    <w:p w:rsidR="00333904" w:rsidRPr="00333904" w:rsidRDefault="00333904" w:rsidP="00333904">
      <w:pPr>
        <w:suppressAutoHyphens w:val="0"/>
        <w:jc w:val="center"/>
        <w:rPr>
          <w:vertAlign w:val="superscript"/>
          <w:lang w:eastAsia="ru-RU"/>
        </w:rPr>
      </w:pPr>
      <w:r w:rsidRPr="00333904">
        <w:rPr>
          <w:vertAlign w:val="superscript"/>
          <w:lang w:eastAsia="ru-RU"/>
        </w:rPr>
        <w:t>(линия отрыва)</w:t>
      </w:r>
    </w:p>
    <w:p w:rsidR="00333904" w:rsidRPr="00333904" w:rsidRDefault="00333904" w:rsidP="00333904">
      <w:pPr>
        <w:suppressAutoHyphens w:val="0"/>
        <w:jc w:val="center"/>
        <w:rPr>
          <w:lang w:eastAsia="ru-RU"/>
        </w:rPr>
      </w:pPr>
      <w:r w:rsidRPr="00333904">
        <w:rPr>
          <w:lang w:eastAsia="ru-RU"/>
        </w:rPr>
        <w:t>РАСПИСКА-УВЕДОМЛЕНИЕ</w:t>
      </w:r>
    </w:p>
    <w:p w:rsidR="00333904" w:rsidRPr="00333904" w:rsidRDefault="00333904" w:rsidP="00333904">
      <w:pPr>
        <w:suppressAutoHyphens w:val="0"/>
        <w:jc w:val="center"/>
        <w:rPr>
          <w:lang w:eastAsia="ru-RU"/>
        </w:rPr>
      </w:pPr>
    </w:p>
    <w:p w:rsidR="00333904" w:rsidRPr="00333904" w:rsidRDefault="00333904" w:rsidP="00333904">
      <w:pPr>
        <w:suppressAutoHyphens w:val="0"/>
        <w:jc w:val="both"/>
        <w:rPr>
          <w:lang w:eastAsia="ru-RU"/>
        </w:rPr>
      </w:pPr>
      <w:r w:rsidRPr="00333904">
        <w:rPr>
          <w:lang w:eastAsia="ru-RU"/>
        </w:rPr>
        <w:t>Отметка специалиста, принявшего заявление и приложенные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333904" w:rsidRPr="00333904" w:rsidTr="00333904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дата приема заявления: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регистрационный номер: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  <w:r w:rsidRPr="00333904">
              <w:rPr>
                <w:lang w:eastAsia="ru-RU"/>
              </w:rPr>
              <w:t>подпись специалиста:</w:t>
            </w:r>
          </w:p>
        </w:tc>
      </w:tr>
      <w:tr w:rsidR="00333904" w:rsidRPr="00333904" w:rsidTr="00333904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04" w:rsidRPr="00333904" w:rsidRDefault="00333904" w:rsidP="0033390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333904" w:rsidRPr="00333904" w:rsidRDefault="00333904" w:rsidP="00333904">
      <w:pPr>
        <w:suppressAutoHyphens w:val="0"/>
        <w:jc w:val="right"/>
        <w:rPr>
          <w:lang w:eastAsia="ru-RU"/>
        </w:rPr>
      </w:pPr>
      <w:r w:rsidRPr="00333904">
        <w:rPr>
          <w:lang w:eastAsia="ru-RU"/>
        </w:rPr>
        <w:t>";</w:t>
      </w:r>
    </w:p>
    <w:p w:rsidR="00333904" w:rsidRPr="00333904" w:rsidRDefault="00333904" w:rsidP="00333904">
      <w:pPr>
        <w:suppressAutoHyphens w:val="0"/>
        <w:ind w:firstLine="709"/>
        <w:jc w:val="both"/>
        <w:rPr>
          <w:lang w:eastAsia="ru-RU"/>
        </w:rPr>
      </w:pPr>
      <w:r w:rsidRPr="00333904">
        <w:rPr>
          <w:lang w:eastAsia="ru-RU"/>
        </w:rPr>
        <w:t>4) в приложениях 2-4 слова "об оказании" заменить словами "об объемах оказанных услуг".</w:t>
      </w:r>
    </w:p>
    <w:p w:rsidR="00333904" w:rsidRPr="00333904" w:rsidRDefault="00333904" w:rsidP="00333904">
      <w:pPr>
        <w:suppressAutoHyphens w:val="0"/>
        <w:rPr>
          <w:rFonts w:eastAsia="Calibri"/>
          <w:lang w:eastAsia="ru-RU"/>
        </w:rPr>
      </w:pPr>
    </w:p>
    <w:p w:rsidR="00333904" w:rsidRPr="00333904" w:rsidRDefault="00333904" w:rsidP="00333904">
      <w:pPr>
        <w:suppressAutoHyphens w:val="0"/>
        <w:rPr>
          <w:rFonts w:eastAsia="Calibri"/>
          <w:lang w:eastAsia="ru-RU"/>
        </w:rPr>
      </w:pPr>
    </w:p>
    <w:p w:rsidR="00333904" w:rsidRPr="00333904" w:rsidRDefault="00333904" w:rsidP="00333904">
      <w:pPr>
        <w:suppressAutoHyphens w:val="0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Начальник отдела организации </w:t>
      </w:r>
    </w:p>
    <w:p w:rsidR="00333904" w:rsidRPr="00333904" w:rsidRDefault="00333904" w:rsidP="00333904">
      <w:pPr>
        <w:suppressAutoHyphens w:val="0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 xml:space="preserve">адресного предоставления льгот </w:t>
      </w:r>
    </w:p>
    <w:p w:rsidR="00333904" w:rsidRPr="00333904" w:rsidRDefault="00333904" w:rsidP="00333904">
      <w:pPr>
        <w:suppressAutoHyphens w:val="0"/>
        <w:rPr>
          <w:rFonts w:eastAsia="Calibri"/>
          <w:lang w:eastAsia="ru-RU"/>
        </w:rPr>
      </w:pPr>
      <w:r w:rsidRPr="00333904">
        <w:rPr>
          <w:rFonts w:eastAsia="Calibri"/>
          <w:lang w:eastAsia="ru-RU"/>
        </w:rPr>
        <w:t>и субсидий                                                                                                   Н.И. Ролик</w:t>
      </w:r>
    </w:p>
    <w:p w:rsidR="00333904" w:rsidRPr="00333904" w:rsidRDefault="00333904" w:rsidP="00333904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3904" w:rsidRDefault="00333904" w:rsidP="004A3DC5">
      <w:pPr>
        <w:jc w:val="center"/>
        <w:rPr>
          <w:b/>
          <w:bCs/>
        </w:rPr>
      </w:pPr>
      <w:bookmarkStart w:id="1" w:name="_GoBack"/>
      <w:bookmarkEnd w:id="1"/>
    </w:p>
    <w:sectPr w:rsidR="00333904" w:rsidSect="00BC0C9A">
      <w:headerReference w:type="defaul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9F" w:rsidRDefault="00AD699F">
      <w:r>
        <w:separator/>
      </w:r>
    </w:p>
  </w:endnote>
  <w:endnote w:type="continuationSeparator" w:id="0">
    <w:p w:rsidR="00AD699F" w:rsidRDefault="00AD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9F" w:rsidRDefault="00AD699F">
      <w:r>
        <w:separator/>
      </w:r>
    </w:p>
  </w:footnote>
  <w:footnote w:type="continuationSeparator" w:id="0">
    <w:p w:rsidR="00AD699F" w:rsidRDefault="00AD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2836"/>
      <w:docPartObj>
        <w:docPartGallery w:val="Page Numbers (Top of Page)"/>
        <w:docPartUnique/>
      </w:docPartObj>
    </w:sdtPr>
    <w:sdtEndPr/>
    <w:sdtContent>
      <w:p w:rsidR="00D2149A" w:rsidRPr="00757E0F" w:rsidRDefault="00777FDD" w:rsidP="00777F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904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33293"/>
    <w:rsid w:val="00040236"/>
    <w:rsid w:val="00065083"/>
    <w:rsid w:val="00066AD7"/>
    <w:rsid w:val="00072DE9"/>
    <w:rsid w:val="0007342F"/>
    <w:rsid w:val="00086673"/>
    <w:rsid w:val="000916E4"/>
    <w:rsid w:val="00091AC1"/>
    <w:rsid w:val="000A3CC7"/>
    <w:rsid w:val="000A67D5"/>
    <w:rsid w:val="000B0FCD"/>
    <w:rsid w:val="000B4075"/>
    <w:rsid w:val="000C45F5"/>
    <w:rsid w:val="000C4AFF"/>
    <w:rsid w:val="000E247F"/>
    <w:rsid w:val="000E45DC"/>
    <w:rsid w:val="000E5B48"/>
    <w:rsid w:val="001041B6"/>
    <w:rsid w:val="00114680"/>
    <w:rsid w:val="00124CEB"/>
    <w:rsid w:val="00124FCA"/>
    <w:rsid w:val="0013717F"/>
    <w:rsid w:val="00150650"/>
    <w:rsid w:val="001536B5"/>
    <w:rsid w:val="00165319"/>
    <w:rsid w:val="00165BA7"/>
    <w:rsid w:val="00172655"/>
    <w:rsid w:val="001A2D9C"/>
    <w:rsid w:val="001B25C5"/>
    <w:rsid w:val="001B3198"/>
    <w:rsid w:val="001B4AE6"/>
    <w:rsid w:val="001B4E27"/>
    <w:rsid w:val="001C0C21"/>
    <w:rsid w:val="001C7CC9"/>
    <w:rsid w:val="001F1519"/>
    <w:rsid w:val="002021D3"/>
    <w:rsid w:val="00206930"/>
    <w:rsid w:val="00211790"/>
    <w:rsid w:val="00216D8B"/>
    <w:rsid w:val="0024443C"/>
    <w:rsid w:val="00260523"/>
    <w:rsid w:val="00262332"/>
    <w:rsid w:val="0026293F"/>
    <w:rsid w:val="00271D66"/>
    <w:rsid w:val="00277062"/>
    <w:rsid w:val="00280325"/>
    <w:rsid w:val="0028065A"/>
    <w:rsid w:val="002845C5"/>
    <w:rsid w:val="0028784A"/>
    <w:rsid w:val="00290EF9"/>
    <w:rsid w:val="002A050B"/>
    <w:rsid w:val="002A1A26"/>
    <w:rsid w:val="002A2A2A"/>
    <w:rsid w:val="002B1E4A"/>
    <w:rsid w:val="002B2389"/>
    <w:rsid w:val="002D132D"/>
    <w:rsid w:val="002D4482"/>
    <w:rsid w:val="002D71FD"/>
    <w:rsid w:val="002E134B"/>
    <w:rsid w:val="00307EB4"/>
    <w:rsid w:val="00333904"/>
    <w:rsid w:val="00343C13"/>
    <w:rsid w:val="00344ABA"/>
    <w:rsid w:val="00384F98"/>
    <w:rsid w:val="00393F64"/>
    <w:rsid w:val="003A7226"/>
    <w:rsid w:val="003A7EDC"/>
    <w:rsid w:val="003B046C"/>
    <w:rsid w:val="003F1A97"/>
    <w:rsid w:val="00422A7F"/>
    <w:rsid w:val="00423244"/>
    <w:rsid w:val="00431AAE"/>
    <w:rsid w:val="00445E76"/>
    <w:rsid w:val="0044672C"/>
    <w:rsid w:val="004505F9"/>
    <w:rsid w:val="00456A4F"/>
    <w:rsid w:val="004676E8"/>
    <w:rsid w:val="00486B06"/>
    <w:rsid w:val="00490B57"/>
    <w:rsid w:val="004A3DC5"/>
    <w:rsid w:val="004D30F5"/>
    <w:rsid w:val="004D58F0"/>
    <w:rsid w:val="004E02C8"/>
    <w:rsid w:val="004F18A1"/>
    <w:rsid w:val="004F528B"/>
    <w:rsid w:val="00515B91"/>
    <w:rsid w:val="005531AE"/>
    <w:rsid w:val="00565B17"/>
    <w:rsid w:val="00580246"/>
    <w:rsid w:val="00580D20"/>
    <w:rsid w:val="00591252"/>
    <w:rsid w:val="0059658F"/>
    <w:rsid w:val="005D180A"/>
    <w:rsid w:val="005E7EDF"/>
    <w:rsid w:val="005F7366"/>
    <w:rsid w:val="00652CF3"/>
    <w:rsid w:val="00676FAE"/>
    <w:rsid w:val="006B44CF"/>
    <w:rsid w:val="006C34A7"/>
    <w:rsid w:val="006D047B"/>
    <w:rsid w:val="006D75FC"/>
    <w:rsid w:val="006E6F85"/>
    <w:rsid w:val="006F2639"/>
    <w:rsid w:val="00720F90"/>
    <w:rsid w:val="007253EE"/>
    <w:rsid w:val="00736A30"/>
    <w:rsid w:val="00742D4F"/>
    <w:rsid w:val="00755DEB"/>
    <w:rsid w:val="00757E0F"/>
    <w:rsid w:val="0076352C"/>
    <w:rsid w:val="00773BD0"/>
    <w:rsid w:val="00777FDD"/>
    <w:rsid w:val="0079272A"/>
    <w:rsid w:val="007A7D8D"/>
    <w:rsid w:val="007B2CDF"/>
    <w:rsid w:val="007C35AA"/>
    <w:rsid w:val="007C7CCF"/>
    <w:rsid w:val="007D3427"/>
    <w:rsid w:val="007E2467"/>
    <w:rsid w:val="007F1D47"/>
    <w:rsid w:val="007F6CCA"/>
    <w:rsid w:val="008124BC"/>
    <w:rsid w:val="00815F64"/>
    <w:rsid w:val="0082625E"/>
    <w:rsid w:val="008302ED"/>
    <w:rsid w:val="00845E15"/>
    <w:rsid w:val="00856055"/>
    <w:rsid w:val="008578F2"/>
    <w:rsid w:val="008623E8"/>
    <w:rsid w:val="008919B9"/>
    <w:rsid w:val="0089333C"/>
    <w:rsid w:val="008A6F68"/>
    <w:rsid w:val="008D49BB"/>
    <w:rsid w:val="008D4E29"/>
    <w:rsid w:val="008E0FE8"/>
    <w:rsid w:val="008F0283"/>
    <w:rsid w:val="008F5C27"/>
    <w:rsid w:val="00902140"/>
    <w:rsid w:val="00914335"/>
    <w:rsid w:val="00927AAF"/>
    <w:rsid w:val="00934CC3"/>
    <w:rsid w:val="00956255"/>
    <w:rsid w:val="00962070"/>
    <w:rsid w:val="00973A76"/>
    <w:rsid w:val="009B3484"/>
    <w:rsid w:val="009C6EF0"/>
    <w:rsid w:val="009C7C35"/>
    <w:rsid w:val="009F019A"/>
    <w:rsid w:val="00A13910"/>
    <w:rsid w:val="00A17403"/>
    <w:rsid w:val="00A3694E"/>
    <w:rsid w:val="00A53BDE"/>
    <w:rsid w:val="00A670B2"/>
    <w:rsid w:val="00A671E7"/>
    <w:rsid w:val="00A7208B"/>
    <w:rsid w:val="00A73F9E"/>
    <w:rsid w:val="00AA13E4"/>
    <w:rsid w:val="00AA7317"/>
    <w:rsid w:val="00AC144B"/>
    <w:rsid w:val="00AC48DD"/>
    <w:rsid w:val="00AC4AE9"/>
    <w:rsid w:val="00AD39F3"/>
    <w:rsid w:val="00AD3FEA"/>
    <w:rsid w:val="00AD699F"/>
    <w:rsid w:val="00B145DE"/>
    <w:rsid w:val="00B272CE"/>
    <w:rsid w:val="00B33B3F"/>
    <w:rsid w:val="00B36F9D"/>
    <w:rsid w:val="00B61652"/>
    <w:rsid w:val="00B74CC9"/>
    <w:rsid w:val="00B93FAC"/>
    <w:rsid w:val="00B943AC"/>
    <w:rsid w:val="00BA2BB0"/>
    <w:rsid w:val="00BA7F0B"/>
    <w:rsid w:val="00BA7F87"/>
    <w:rsid w:val="00BB00C0"/>
    <w:rsid w:val="00BC0C9A"/>
    <w:rsid w:val="00BC6DB9"/>
    <w:rsid w:val="00BD0D15"/>
    <w:rsid w:val="00BD39F0"/>
    <w:rsid w:val="00BE56C5"/>
    <w:rsid w:val="00BF19C8"/>
    <w:rsid w:val="00BF264E"/>
    <w:rsid w:val="00C0180B"/>
    <w:rsid w:val="00C01DB2"/>
    <w:rsid w:val="00C174FB"/>
    <w:rsid w:val="00C21633"/>
    <w:rsid w:val="00C303BD"/>
    <w:rsid w:val="00C444B4"/>
    <w:rsid w:val="00C548DE"/>
    <w:rsid w:val="00C661D3"/>
    <w:rsid w:val="00C85702"/>
    <w:rsid w:val="00C958BD"/>
    <w:rsid w:val="00CB744B"/>
    <w:rsid w:val="00CD1689"/>
    <w:rsid w:val="00CF7CEC"/>
    <w:rsid w:val="00D108F5"/>
    <w:rsid w:val="00D1206D"/>
    <w:rsid w:val="00D16072"/>
    <w:rsid w:val="00D2149A"/>
    <w:rsid w:val="00D2153B"/>
    <w:rsid w:val="00D264BA"/>
    <w:rsid w:val="00D43F8B"/>
    <w:rsid w:val="00D503B4"/>
    <w:rsid w:val="00D51716"/>
    <w:rsid w:val="00D52322"/>
    <w:rsid w:val="00D6140A"/>
    <w:rsid w:val="00D70794"/>
    <w:rsid w:val="00D8111E"/>
    <w:rsid w:val="00D84C0F"/>
    <w:rsid w:val="00D8731B"/>
    <w:rsid w:val="00DA2A0D"/>
    <w:rsid w:val="00DA3893"/>
    <w:rsid w:val="00DA6DBE"/>
    <w:rsid w:val="00DB1194"/>
    <w:rsid w:val="00DD0CA1"/>
    <w:rsid w:val="00DD7257"/>
    <w:rsid w:val="00DE0871"/>
    <w:rsid w:val="00DE0D80"/>
    <w:rsid w:val="00DE5D37"/>
    <w:rsid w:val="00E00C44"/>
    <w:rsid w:val="00E37843"/>
    <w:rsid w:val="00E57559"/>
    <w:rsid w:val="00E63896"/>
    <w:rsid w:val="00E6647E"/>
    <w:rsid w:val="00E95CE1"/>
    <w:rsid w:val="00EA738E"/>
    <w:rsid w:val="00EB0F3A"/>
    <w:rsid w:val="00EB4391"/>
    <w:rsid w:val="00EC39C0"/>
    <w:rsid w:val="00ED0C9C"/>
    <w:rsid w:val="00ED1F02"/>
    <w:rsid w:val="00ED7039"/>
    <w:rsid w:val="00EE378B"/>
    <w:rsid w:val="00F04985"/>
    <w:rsid w:val="00F16E24"/>
    <w:rsid w:val="00F26961"/>
    <w:rsid w:val="00F33763"/>
    <w:rsid w:val="00F33C26"/>
    <w:rsid w:val="00F43C22"/>
    <w:rsid w:val="00F50138"/>
    <w:rsid w:val="00F524E6"/>
    <w:rsid w:val="00F53973"/>
    <w:rsid w:val="00F540C3"/>
    <w:rsid w:val="00F65582"/>
    <w:rsid w:val="00F71C11"/>
    <w:rsid w:val="00F74131"/>
    <w:rsid w:val="00F76E87"/>
    <w:rsid w:val="00F8611E"/>
    <w:rsid w:val="00F96AA8"/>
    <w:rsid w:val="00FA024F"/>
    <w:rsid w:val="00FA3B92"/>
    <w:rsid w:val="00FA40A8"/>
    <w:rsid w:val="00FA5249"/>
    <w:rsid w:val="00FC4D10"/>
    <w:rsid w:val="00FD64F0"/>
    <w:rsid w:val="00FF3316"/>
    <w:rsid w:val="00FF35BF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DA48-5136-495A-978F-1A599AEB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Мусаева Янина Владимировна</cp:lastModifiedBy>
  <cp:revision>69</cp:revision>
  <cp:lastPrinted>2020-04-14T16:00:00Z</cp:lastPrinted>
  <dcterms:created xsi:type="dcterms:W3CDTF">2016-04-06T16:28:00Z</dcterms:created>
  <dcterms:modified xsi:type="dcterms:W3CDTF">2020-06-05T09:40:00Z</dcterms:modified>
</cp:coreProperties>
</file>