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9" w:rsidRDefault="001C1D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1D79" w:rsidRDefault="001C1D79">
      <w:pPr>
        <w:pStyle w:val="ConsPlusNormal"/>
        <w:jc w:val="both"/>
        <w:outlineLvl w:val="0"/>
      </w:pPr>
    </w:p>
    <w:p w:rsidR="001C1D79" w:rsidRDefault="001C1D79">
      <w:pPr>
        <w:pStyle w:val="ConsPlusNormal"/>
        <w:outlineLvl w:val="0"/>
      </w:pPr>
      <w:r>
        <w:t>Зарегистрировано в Минюсте России 17 сентября 2015 г. N 38897</w:t>
      </w:r>
    </w:p>
    <w:p w:rsidR="001C1D79" w:rsidRDefault="001C1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C1D79" w:rsidRDefault="001C1D79">
      <w:pPr>
        <w:pStyle w:val="ConsPlusTitle"/>
        <w:jc w:val="center"/>
      </w:pPr>
    </w:p>
    <w:p w:rsidR="001C1D79" w:rsidRDefault="001C1D79">
      <w:pPr>
        <w:pStyle w:val="ConsPlusTitle"/>
        <w:jc w:val="center"/>
      </w:pPr>
      <w:r>
        <w:t>ПРИКАЗ</w:t>
      </w:r>
    </w:p>
    <w:p w:rsidR="001C1D79" w:rsidRDefault="001C1D79">
      <w:pPr>
        <w:pStyle w:val="ConsPlusTitle"/>
        <w:jc w:val="center"/>
      </w:pPr>
      <w:r>
        <w:t>от 30 июля 2015 г. N 527н</w:t>
      </w:r>
    </w:p>
    <w:p w:rsidR="001C1D79" w:rsidRDefault="001C1D79">
      <w:pPr>
        <w:pStyle w:val="ConsPlusTitle"/>
        <w:jc w:val="center"/>
      </w:pPr>
    </w:p>
    <w:p w:rsidR="001C1D79" w:rsidRDefault="001C1D79">
      <w:pPr>
        <w:pStyle w:val="ConsPlusTitle"/>
        <w:jc w:val="center"/>
      </w:pPr>
      <w:r>
        <w:t>ОБ УТВЕРЖДЕНИИ ПОРЯДКА</w:t>
      </w:r>
    </w:p>
    <w:p w:rsidR="001C1D79" w:rsidRDefault="001C1D7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1C1D79" w:rsidRDefault="001C1D79">
      <w:pPr>
        <w:pStyle w:val="ConsPlusTitle"/>
        <w:jc w:val="center"/>
      </w:pPr>
      <w:r>
        <w:t>И ПРЕДОСТАВЛЯЕМЫХ УСЛУГ В СФЕРЕ ТРУДА, ЗАНЯТОСТИ</w:t>
      </w:r>
    </w:p>
    <w:p w:rsidR="001C1D79" w:rsidRDefault="001C1D79">
      <w:pPr>
        <w:pStyle w:val="ConsPlusTitle"/>
        <w:jc w:val="center"/>
      </w:pPr>
      <w:r>
        <w:t>И СОЦИАЛЬНОЙ ЗАЩИТЫ НАСЕЛЕНИЯ, А ТАКЖЕ ОКАЗАНИЯ</w:t>
      </w:r>
    </w:p>
    <w:p w:rsidR="001C1D79" w:rsidRDefault="001C1D79">
      <w:pPr>
        <w:pStyle w:val="ConsPlusTitle"/>
        <w:jc w:val="center"/>
      </w:pPr>
      <w:r>
        <w:t>ИМ ПРИ ЭТОМ НЕОБХОДИМОЙ ПОМОЩИ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right"/>
      </w:pPr>
      <w:r>
        <w:t>Министр</w:t>
      </w:r>
    </w:p>
    <w:p w:rsidR="001C1D79" w:rsidRDefault="001C1D79">
      <w:pPr>
        <w:pStyle w:val="ConsPlusNormal"/>
        <w:jc w:val="right"/>
      </w:pPr>
      <w:r>
        <w:t>М.А.ТОПИЛИН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right"/>
        <w:outlineLvl w:val="0"/>
      </w:pPr>
      <w:r>
        <w:t>Утвержден</w:t>
      </w:r>
    </w:p>
    <w:p w:rsidR="001C1D79" w:rsidRDefault="001C1D79">
      <w:pPr>
        <w:pStyle w:val="ConsPlusNormal"/>
        <w:jc w:val="right"/>
      </w:pPr>
      <w:r>
        <w:t>приказом Министерства</w:t>
      </w:r>
    </w:p>
    <w:p w:rsidR="001C1D79" w:rsidRDefault="001C1D79">
      <w:pPr>
        <w:pStyle w:val="ConsPlusNormal"/>
        <w:jc w:val="right"/>
      </w:pPr>
      <w:r>
        <w:t>труда и социальной защиты</w:t>
      </w:r>
    </w:p>
    <w:p w:rsidR="001C1D79" w:rsidRDefault="001C1D79">
      <w:pPr>
        <w:pStyle w:val="ConsPlusNormal"/>
        <w:jc w:val="right"/>
      </w:pPr>
      <w:r>
        <w:t>Российской Федерации</w:t>
      </w:r>
    </w:p>
    <w:p w:rsidR="001C1D79" w:rsidRDefault="001C1D79">
      <w:pPr>
        <w:pStyle w:val="ConsPlusNormal"/>
        <w:jc w:val="right"/>
      </w:pPr>
      <w:r>
        <w:t>от 30 июля 2015 г. N 527н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Title"/>
        <w:jc w:val="center"/>
      </w:pPr>
      <w:bookmarkStart w:id="0" w:name="P32"/>
      <w:bookmarkEnd w:id="0"/>
      <w:r>
        <w:t>ПОРЯДОК</w:t>
      </w:r>
    </w:p>
    <w:p w:rsidR="001C1D79" w:rsidRDefault="001C1D7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1C1D79" w:rsidRDefault="001C1D79">
      <w:pPr>
        <w:pStyle w:val="ConsPlusTitle"/>
        <w:jc w:val="center"/>
      </w:pPr>
      <w:r>
        <w:t>И ПРЕДОСТАВЛЯЕМЫХ УСЛУГ В СФЕРЕ ТРУДА, ЗАНЯТОСТИ</w:t>
      </w:r>
    </w:p>
    <w:p w:rsidR="001C1D79" w:rsidRDefault="001C1D79">
      <w:pPr>
        <w:pStyle w:val="ConsPlusTitle"/>
        <w:jc w:val="center"/>
      </w:pPr>
      <w:r>
        <w:t>И СОЦИАЛЬНОЙ ЗАЩИТЫ НАСЕЛЕНИЯ, А ТАКЖЕ ОКАЗАНИЯ</w:t>
      </w:r>
    </w:p>
    <w:p w:rsidR="001C1D79" w:rsidRDefault="001C1D79">
      <w:pPr>
        <w:pStyle w:val="ConsPlusTitle"/>
        <w:jc w:val="center"/>
      </w:pPr>
      <w:r>
        <w:t>ИМ ПРИ ЭТОМ НЕОБХОДИМОЙ ПОМОЩИ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</w:t>
      </w:r>
      <w:r>
        <w:lastRenderedPageBreak/>
        <w:t>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1C1D79" w:rsidRDefault="001C1D7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6. Кроме условий доступности услуг, предусмотренных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предоставление услуги в отдельных кабинетах;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другие условия обеспечения доступности, предусмотренные Административным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- в форме электронного документа;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другие условия доступности государственной услуги, предусмотренные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</w:t>
      </w:r>
      <w:r>
        <w:lastRenderedPageBreak/>
        <w:t>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 2012, N 17, ст. 1992; N 37, ст. 5002; 2013, N 13, ст. 1559; N 22, ст. 2809; N 40, ст. 5076; 2014, N 44, ст. 6070);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 от 19 ноября 2013 г. N 685н (зарегистрирован Министерством юстиции Российской Федерации 2 апреля 2014 г., регистрационный N 31801);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выполнение квоты для приема на работу инвалидов в соответствии со </w:t>
      </w:r>
      <w:hyperlink r:id="rId11" w:history="1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создание инвалидам необходимых условий труда в соответствии с Гигиеническими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3" w:history="1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от 10 ноября 2014 г. N 874н "О </w:t>
      </w:r>
      <w:r>
        <w:lastRenderedPageBreak/>
        <w:t>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5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10. Паспорт доступности должен содержать следующие разделы: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1C1D79" w:rsidRDefault="001C1D79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поручни;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пандусы;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lastRenderedPageBreak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6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lastRenderedPageBreak/>
        <w:t xml:space="preserve"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7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 xml:space="preserve"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lastRenderedPageBreak/>
        <w:t xml:space="preserve"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1C1D79" w:rsidRDefault="001C1D79">
      <w:pPr>
        <w:pStyle w:val="ConsPlusNormal"/>
        <w:spacing w:before="220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jc w:val="both"/>
      </w:pPr>
    </w:p>
    <w:p w:rsidR="001C1D79" w:rsidRDefault="001C1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554" w:rsidRDefault="008E2554">
      <w:bookmarkStart w:id="3" w:name="_GoBack"/>
      <w:bookmarkEnd w:id="3"/>
    </w:p>
    <w:sectPr w:rsidR="008E2554" w:rsidSect="00E1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9"/>
    <w:rsid w:val="001C1D79"/>
    <w:rsid w:val="008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8629224702A2A245866AB8688B4444DCF8249431AB995D95D909C396957DDC21EB23989B4D75CF2BF2EE10882C01F8852D6A155B7780Fo3I2K" TargetMode="External"/><Relationship Id="rId13" Type="http://schemas.openxmlformats.org/officeDocument/2006/relationships/hyperlink" Target="consultantplus://offline/ref=1C08629224702A2A245866AB8688B4444EC0814C4316B995D95D909C396957DDC21EB23989B4D754FEBF2EE10882C01F8852D6A155B7780Fo3I2K" TargetMode="External"/><Relationship Id="rId18" Type="http://schemas.openxmlformats.org/officeDocument/2006/relationships/hyperlink" Target="consultantplus://offline/ref=1C08629224702A2A245866AB8688B4444FCA8E484E1BB995D95D909C396957DDC21EB23A8FB0DC08AAF02FBD4DD7D31E8952D4A049oBI5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C08629224702A2A245866AB8688B4444DC1844E4319B995D95D909C396957DDD01EEA3588B4C95CFAAA78B04EoDI7K" TargetMode="External"/><Relationship Id="rId12" Type="http://schemas.openxmlformats.org/officeDocument/2006/relationships/hyperlink" Target="consultantplus://offline/ref=1C08629224702A2A245866AB8688B4444EC0844C4A1AB995D95D909C396957DDC21EB23989B4D75DF9BF2EE10882C01F8852D6A155B7780Fo3I2K" TargetMode="External"/><Relationship Id="rId17" Type="http://schemas.openxmlformats.org/officeDocument/2006/relationships/hyperlink" Target="consultantplus://offline/ref=1C08629224702A2A245863A48588B4444FCE824B4B14E49FD1049C9E3E6608D8C50FB23989AAD75DE5B67AB2o4I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08629224702A2A245866AB8688B4444EC1844E4C1DB995D95D909C396957DDC21EB23989B4D75CFCBF2EE10882C01F8852D6A155B7780Fo3I2K" TargetMode="External"/><Relationship Id="rId20" Type="http://schemas.openxmlformats.org/officeDocument/2006/relationships/hyperlink" Target="consultantplus://offline/ref=1C08629224702A2A245866AB8688B4444FC8854F4C1FB995D95D909C396957DDC21EB23989B4D75DF9BF2EE10882C01F8852D6A155B7780Fo3I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8629224702A2A245866AB8688B4444FCA8E484E1BB995D95D909C396957DDC21EB23A8FB6DC08AAF02FBD4DD7D31E8952D4A049oBI5K" TargetMode="External"/><Relationship Id="rId11" Type="http://schemas.openxmlformats.org/officeDocument/2006/relationships/hyperlink" Target="consultantplus://offline/ref=1C08629224702A2A245866AB8688B4444FCA8E484E1BB995D95D909C396957DDC21EB2398FB5DC08AAF02FBD4DD7D31E8952D4A049oBI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08629224702A2A245866AB8688B4444EC98F4F4F1FB995D95D909C396957DDC21EB23989B4D759FDBF2EE10882C01F8852D6A155B7780Fo3I2K" TargetMode="External"/><Relationship Id="rId10" Type="http://schemas.openxmlformats.org/officeDocument/2006/relationships/hyperlink" Target="consultantplus://offline/ref=1C08629224702A2A245866AB8688B4444DCF864E4F1FB995D95D909C396957DDC21EB23989B4D75CF2BF2EE10882C01F8852D6A155B7780Fo3I2K" TargetMode="External"/><Relationship Id="rId19" Type="http://schemas.openxmlformats.org/officeDocument/2006/relationships/hyperlink" Target="consultantplus://offline/ref=1C08629224702A2A245866AB8688B4444FCA8E484E1BB995D95D909C396957DDC21EB23A8FB0DC08AAF02FBD4DD7D31E8952D4A049oB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8629224702A2A245866AB8688B4444FCB824B4A1AB995D95D909C396957DDC21EB23989B4D75DFABF2EE10882C01F8852D6A155B7780Fo3I2K" TargetMode="External"/><Relationship Id="rId14" Type="http://schemas.openxmlformats.org/officeDocument/2006/relationships/hyperlink" Target="consultantplus://offline/ref=1C08629224702A2A245866AB8688B4444FCA8E484E1BB995D95D909C396957DDC21EB23A8CB6DC08AAF02FBD4DD7D31E8952D4A049oBI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4167</Words>
  <Characters>23758</Characters>
  <Application>Microsoft Office Word</Application>
  <DocSecurity>0</DocSecurity>
  <Lines>197</Lines>
  <Paragraphs>55</Paragraphs>
  <ScaleCrop>false</ScaleCrop>
  <Company/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2020-01-10T10:08:00Z</dcterms:created>
  <dcterms:modified xsi:type="dcterms:W3CDTF">2020-01-10T10:09:00Z</dcterms:modified>
</cp:coreProperties>
</file>