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78" w:rsidRPr="006B4A78" w:rsidRDefault="006B4A78" w:rsidP="006B4A78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9C59F5" w:rsidRPr="009C59F5" w:rsidRDefault="006B4A78" w:rsidP="006B4A78">
      <w:pPr>
        <w:autoSpaceDE w:val="0"/>
        <w:autoSpaceDN w:val="0"/>
        <w:adjustRightInd w:val="0"/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по назначению</w:t>
      </w:r>
    </w:p>
    <w:p w:rsidR="009C59F5" w:rsidRPr="009C59F5" w:rsidRDefault="009C59F5" w:rsidP="009C59F5">
      <w:pPr>
        <w:suppressAutoHyphens/>
        <w:jc w:val="center"/>
        <w:rPr>
          <w:b/>
          <w:lang w:eastAsia="ar-SA"/>
        </w:rPr>
      </w:pPr>
      <w:r w:rsidRPr="009C59F5">
        <w:rPr>
          <w:b/>
          <w:lang w:eastAsia="ar-SA"/>
        </w:rPr>
        <w:t xml:space="preserve">и выплате единовременного денежного пособия </w:t>
      </w:r>
    </w:p>
    <w:p w:rsidR="009C59F5" w:rsidRPr="009C59F5" w:rsidRDefault="009C59F5" w:rsidP="009C59F5">
      <w:pPr>
        <w:suppressAutoHyphens/>
        <w:jc w:val="center"/>
        <w:rPr>
          <w:b/>
          <w:lang w:eastAsia="ar-SA"/>
        </w:rPr>
      </w:pPr>
      <w:r w:rsidRPr="009C59F5">
        <w:rPr>
          <w:b/>
          <w:lang w:eastAsia="ar-SA"/>
        </w:rPr>
        <w:t xml:space="preserve">гражданам, усыновившим (удочерившим) </w:t>
      </w:r>
    </w:p>
    <w:p w:rsidR="009C59F5" w:rsidRPr="009C59F5" w:rsidRDefault="009C59F5" w:rsidP="009C59F5">
      <w:pPr>
        <w:suppressAutoHyphens/>
        <w:jc w:val="center"/>
        <w:rPr>
          <w:b/>
          <w:lang w:eastAsia="ar-SA"/>
        </w:rPr>
      </w:pPr>
      <w:r w:rsidRPr="009C59F5">
        <w:rPr>
          <w:b/>
          <w:lang w:eastAsia="ar-SA"/>
        </w:rPr>
        <w:t>ребенка (детей) в Краснодарском крае</w:t>
      </w:r>
    </w:p>
    <w:p w:rsidR="00FE422B" w:rsidRPr="00F31FAD" w:rsidRDefault="00FE422B" w:rsidP="009C59F5">
      <w:pPr>
        <w:widowControl w:val="0"/>
        <w:autoSpaceDE w:val="0"/>
        <w:autoSpaceDN w:val="0"/>
        <w:adjustRightInd w:val="0"/>
        <w:jc w:val="center"/>
      </w:pPr>
    </w:p>
    <w:p w:rsidR="00CC53A8" w:rsidRPr="00A639E2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A639E2">
        <w:t xml:space="preserve">часть 1 Гражданского кодекса Российской Федерации от 30 ноября 1994 г. № 51-ФЗ; </w:t>
      </w:r>
    </w:p>
    <w:p w:rsidR="00B33AFC" w:rsidRPr="00A639E2" w:rsidRDefault="00BC6372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A639E2">
          <w:t>Семейный кодекс</w:t>
        </w:r>
      </w:hyperlink>
      <w:r w:rsidR="00B33AFC" w:rsidRPr="00A639E2">
        <w:t xml:space="preserve"> Российской Федерации от 29 декабря 1995</w:t>
      </w:r>
      <w:r w:rsidR="00CC53A8" w:rsidRPr="00A639E2">
        <w:t xml:space="preserve"> </w:t>
      </w:r>
      <w:r w:rsidR="00B33AFC" w:rsidRPr="00A639E2">
        <w:t>г</w:t>
      </w:r>
      <w:r w:rsidR="00E75E30" w:rsidRPr="00A639E2">
        <w:t>.</w:t>
      </w:r>
      <w:r w:rsidR="00CC53A8" w:rsidRPr="00A639E2">
        <w:t xml:space="preserve"> </w:t>
      </w:r>
      <w:r w:rsidR="00CC53A8" w:rsidRPr="00A639E2">
        <w:br/>
      </w:r>
      <w:r w:rsidR="00B33AFC" w:rsidRPr="00A639E2">
        <w:t>№ 223-ФЗ;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</w:pPr>
      <w:r w:rsidRPr="00FA2F44">
        <w:rPr>
          <w:rFonts w:eastAsiaTheme="minorHAnsi"/>
          <w:lang w:eastAsia="en-US"/>
        </w:rPr>
        <w:t xml:space="preserve">Федеральным законом от 27 июля 2010 г. № 210-ФЗ «Об организации предоставления государственных и муниципальных услуг» </w:t>
      </w:r>
      <w:r w:rsidRPr="00FA2F44">
        <w:t>(официальный и</w:t>
      </w:r>
      <w:r w:rsidRPr="00FA2F44">
        <w:t>н</w:t>
      </w:r>
      <w:r w:rsidRPr="00FA2F44">
        <w:t xml:space="preserve">тернет-портал правовой информации: </w:t>
      </w:r>
      <w:hyperlink r:id="rId6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</w:pPr>
      <w:r w:rsidRPr="00FA2F44">
        <w:rPr>
          <w:rFonts w:eastAsiaTheme="minorHAnsi"/>
          <w:lang w:eastAsia="en-US"/>
        </w:rPr>
        <w:t xml:space="preserve">Федеральным законом от 6 апреля 2011 г. № 63-ФЗ «Об электронной подписи» </w:t>
      </w:r>
      <w:r w:rsidRPr="00FA2F44">
        <w:t xml:space="preserve">(официальный интернет-портал правовой информации: </w:t>
      </w:r>
      <w:hyperlink r:id="rId7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91153E" w:rsidRPr="00A639E2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E2">
        <w:rPr>
          <w:rFonts w:ascii="Times New Roman" w:hAnsi="Times New Roman" w:cs="Times New Roman"/>
          <w:sz w:val="28"/>
          <w:szCs w:val="28"/>
        </w:rPr>
        <w:t>Федеральный закон от 24 ноября 1995 г. № 181-ФЗ «О социальной защ</w:t>
      </w:r>
      <w:r w:rsidRPr="00A639E2">
        <w:rPr>
          <w:rFonts w:ascii="Times New Roman" w:hAnsi="Times New Roman" w:cs="Times New Roman"/>
          <w:sz w:val="28"/>
          <w:szCs w:val="28"/>
        </w:rPr>
        <w:t>и</w:t>
      </w:r>
      <w:r w:rsidRPr="00A639E2">
        <w:rPr>
          <w:rFonts w:ascii="Times New Roman" w:hAnsi="Times New Roman" w:cs="Times New Roman"/>
          <w:sz w:val="28"/>
          <w:szCs w:val="28"/>
        </w:rPr>
        <w:t>те инвалидов в Российской Федерации»</w:t>
      </w:r>
      <w:r w:rsidR="00A639E2" w:rsidRPr="00A639E2">
        <w:rPr>
          <w:rFonts w:eastAsiaTheme="minorHAnsi"/>
          <w:lang w:eastAsia="en-US"/>
        </w:rPr>
        <w:t xml:space="preserve"> </w:t>
      </w:r>
      <w:r w:rsidR="00A639E2" w:rsidRPr="00FA2F44">
        <w:rPr>
          <w:rFonts w:ascii="Times New Roman" w:eastAsiaTheme="minorHAnsi" w:hAnsi="Times New Roman" w:cs="Times New Roman"/>
          <w:sz w:val="28"/>
          <w:szCs w:val="28"/>
          <w:lang w:eastAsia="en-US"/>
        </w:rPr>
        <w:t>(официальный интернет-портал прав</w:t>
      </w:r>
      <w:r w:rsidR="00A639E2" w:rsidRPr="00FA2F44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A639E2" w:rsidRPr="00FA2F44">
        <w:rPr>
          <w:rFonts w:ascii="Times New Roman" w:eastAsiaTheme="minorHAnsi" w:hAnsi="Times New Roman" w:cs="Times New Roman"/>
          <w:sz w:val="28"/>
          <w:szCs w:val="28"/>
          <w:lang w:eastAsia="en-US"/>
        </w:rPr>
        <w:t>вой информации:</w:t>
      </w:r>
      <w:r w:rsidR="00A639E2" w:rsidRPr="00A639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http://www.pravo.gov.ru)</w:t>
      </w:r>
      <w:r w:rsidRPr="00A639E2">
        <w:rPr>
          <w:rFonts w:ascii="Times New Roman" w:hAnsi="Times New Roman" w:cs="Times New Roman"/>
          <w:sz w:val="28"/>
          <w:szCs w:val="28"/>
        </w:rPr>
        <w:t>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A2F44">
        <w:rPr>
          <w:rFonts w:eastAsiaTheme="minorHAnsi"/>
          <w:lang w:eastAsia="en-US"/>
        </w:rPr>
        <w:t xml:space="preserve">Указом Президента Российской Федерации от 7 мая 2012 г. № 601 </w:t>
      </w:r>
      <w:r w:rsidR="00BC6372">
        <w:rPr>
          <w:rFonts w:eastAsiaTheme="minorHAnsi"/>
          <w:lang w:eastAsia="en-US"/>
        </w:rPr>
        <w:br/>
      </w:r>
      <w:r w:rsidRPr="00FA2F44">
        <w:rPr>
          <w:rFonts w:eastAsiaTheme="minorHAnsi"/>
          <w:lang w:eastAsia="en-US"/>
        </w:rPr>
        <w:t>«Об основных направлениях совершенствования системы государственного управления» (официальный интернет-портал правовой информации: http://www.pravo.gov.ru);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 xml:space="preserve">постановлением Правительства Российской Федерации от 25 июня </w:t>
      </w:r>
      <w:r w:rsidR="00BC6372">
        <w:rPr>
          <w:rFonts w:eastAsiaTheme="minorHAnsi"/>
          <w:lang w:eastAsia="en-US"/>
        </w:rPr>
        <w:br/>
      </w:r>
      <w:r w:rsidRPr="00FA2F44">
        <w:rPr>
          <w:rFonts w:eastAsiaTheme="minorHAnsi"/>
          <w:lang w:eastAsia="en-US"/>
        </w:rPr>
        <w:t xml:space="preserve">2012 г. № 634 «О видах электронной подписи, использование которых </w:t>
      </w:r>
      <w:proofErr w:type="gramStart"/>
      <w:r w:rsidRPr="00FA2F44">
        <w:rPr>
          <w:rFonts w:eastAsiaTheme="minorHAnsi"/>
          <w:lang w:eastAsia="en-US"/>
        </w:rPr>
        <w:t>до-пускается</w:t>
      </w:r>
      <w:proofErr w:type="gramEnd"/>
      <w:r w:rsidRPr="00FA2F44">
        <w:rPr>
          <w:rFonts w:eastAsiaTheme="minorHAnsi"/>
          <w:lang w:eastAsia="en-US"/>
        </w:rPr>
        <w:t xml:space="preserve"> при обращении за получением государственных и муниципальных услуг» </w:t>
      </w:r>
      <w:r w:rsidRPr="00FA2F44">
        <w:t xml:space="preserve">(официальный интернет-портал правовой информации: </w:t>
      </w:r>
      <w:hyperlink r:id="rId8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>постановлением Правительства Российской Федерации от 26 марта</w:t>
      </w:r>
      <w:r w:rsidR="00BC6372">
        <w:rPr>
          <w:rFonts w:eastAsiaTheme="minorHAnsi"/>
          <w:lang w:eastAsia="en-US"/>
        </w:rPr>
        <w:br/>
      </w:r>
      <w:r w:rsidRPr="00FA2F44">
        <w:rPr>
          <w:rFonts w:eastAsiaTheme="minorHAnsi"/>
          <w:lang w:eastAsia="en-US"/>
        </w:rPr>
        <w:t xml:space="preserve"> 2016 г. № 236 «О требованиях к предоставлению в электронной форме гос</w:t>
      </w:r>
      <w:r w:rsidRPr="00FA2F44">
        <w:rPr>
          <w:rFonts w:eastAsiaTheme="minorHAnsi"/>
          <w:lang w:eastAsia="en-US"/>
        </w:rPr>
        <w:t>у</w:t>
      </w:r>
      <w:r w:rsidRPr="00FA2F44">
        <w:rPr>
          <w:rFonts w:eastAsiaTheme="minorHAnsi"/>
          <w:lang w:eastAsia="en-US"/>
        </w:rPr>
        <w:t xml:space="preserve">дарственных и муниципальных услуг» </w:t>
      </w:r>
      <w:r w:rsidRPr="00FA2F44">
        <w:t>(официальный интернет-портал прав</w:t>
      </w:r>
      <w:r w:rsidRPr="00FA2F44">
        <w:t>о</w:t>
      </w:r>
      <w:r w:rsidRPr="00FA2F44">
        <w:t xml:space="preserve">вой информации: </w:t>
      </w:r>
      <w:hyperlink r:id="rId9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>постановлением Правительства Российской Федерации от 25 августа 2012 г. № 852 «Об утверждении Правил использования усиленной квалифиц</w:t>
      </w:r>
      <w:r w:rsidRPr="00FA2F44">
        <w:rPr>
          <w:rFonts w:eastAsiaTheme="minorHAnsi"/>
          <w:lang w:eastAsia="en-US"/>
        </w:rPr>
        <w:t>и</w:t>
      </w:r>
      <w:r w:rsidRPr="00FA2F44">
        <w:rPr>
          <w:rFonts w:eastAsiaTheme="minorHAnsi"/>
          <w:lang w:eastAsia="en-US"/>
        </w:rPr>
        <w:t>рованной электронной подписи при обращении за получением государстве</w:t>
      </w:r>
      <w:r w:rsidRPr="00FA2F44">
        <w:rPr>
          <w:rFonts w:eastAsiaTheme="minorHAnsi"/>
          <w:lang w:eastAsia="en-US"/>
        </w:rPr>
        <w:t>н</w:t>
      </w:r>
      <w:r w:rsidRPr="00FA2F44">
        <w:rPr>
          <w:rFonts w:eastAsiaTheme="minorHAnsi"/>
          <w:lang w:eastAsia="en-US"/>
        </w:rPr>
        <w:t>ных и муниципальных услуг и о внесении изменения в Правила разр</w:t>
      </w:r>
      <w:r w:rsidRPr="00FA2F44">
        <w:rPr>
          <w:rFonts w:eastAsiaTheme="minorHAnsi"/>
          <w:lang w:eastAsia="en-US"/>
        </w:rPr>
        <w:t>а</w:t>
      </w:r>
      <w:r w:rsidRPr="00FA2F44">
        <w:rPr>
          <w:rFonts w:eastAsiaTheme="minorHAnsi"/>
          <w:lang w:eastAsia="en-US"/>
        </w:rPr>
        <w:t>ботки и утверждения административных регламентов предоставления гос</w:t>
      </w:r>
      <w:r w:rsidRPr="00FA2F44">
        <w:rPr>
          <w:rFonts w:eastAsiaTheme="minorHAnsi"/>
          <w:lang w:eastAsia="en-US"/>
        </w:rPr>
        <w:t>у</w:t>
      </w:r>
      <w:r w:rsidRPr="00FA2F44">
        <w:rPr>
          <w:rFonts w:eastAsiaTheme="minorHAnsi"/>
          <w:lang w:eastAsia="en-US"/>
        </w:rPr>
        <w:t xml:space="preserve">дарственных услуг» </w:t>
      </w:r>
      <w:r w:rsidRPr="00FA2F44">
        <w:t xml:space="preserve">(официальный интернет-портал правовой информации: </w:t>
      </w:r>
      <w:hyperlink r:id="rId10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A639E2" w:rsidRPr="000F2903" w:rsidRDefault="00A639E2" w:rsidP="00A639E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 xml:space="preserve">Законом Краснодарского края от 2 марта 2012 г. № 2446-КЗ «Об </w:t>
      </w:r>
      <w:proofErr w:type="gramStart"/>
      <w:r w:rsidRPr="00A639E2">
        <w:rPr>
          <w:rFonts w:eastAsiaTheme="minorHAnsi"/>
          <w:lang w:eastAsia="en-US"/>
        </w:rPr>
        <w:t>от-дельных</w:t>
      </w:r>
      <w:proofErr w:type="gramEnd"/>
      <w:r w:rsidRPr="00A639E2">
        <w:rPr>
          <w:rFonts w:eastAsiaTheme="minorHAnsi"/>
          <w:lang w:eastAsia="en-US"/>
        </w:rPr>
        <w:t xml:space="preserve"> вопросах организации предоставления государственных и муниц</w:t>
      </w:r>
      <w:r w:rsidRPr="00A639E2">
        <w:rPr>
          <w:rFonts w:eastAsiaTheme="minorHAnsi"/>
          <w:lang w:eastAsia="en-US"/>
        </w:rPr>
        <w:t>и</w:t>
      </w:r>
      <w:r w:rsidRPr="00A639E2">
        <w:rPr>
          <w:rFonts w:eastAsiaTheme="minorHAnsi"/>
          <w:lang w:eastAsia="en-US"/>
        </w:rPr>
        <w:t>пальных услуг на территории Краснодарского края» (официальный сайт адм</w:t>
      </w:r>
      <w:r w:rsidRPr="00A639E2">
        <w:rPr>
          <w:rFonts w:eastAsiaTheme="minorHAnsi"/>
          <w:lang w:eastAsia="en-US"/>
        </w:rPr>
        <w:t>и</w:t>
      </w:r>
      <w:r w:rsidRPr="00A639E2">
        <w:rPr>
          <w:rFonts w:eastAsiaTheme="minorHAnsi"/>
          <w:lang w:eastAsia="en-US"/>
        </w:rPr>
        <w:t xml:space="preserve">нистрации Краснодарского края: </w:t>
      </w:r>
      <w:hyperlink r:id="rId11" w:history="1">
        <w:r w:rsidRPr="000F2903">
          <w:rPr>
            <w:rStyle w:val="a3"/>
            <w:rFonts w:eastAsiaTheme="minorHAnsi"/>
            <w:color w:val="auto"/>
            <w:lang w:eastAsia="en-US"/>
          </w:rPr>
          <w:t>http://admkrai.krasnodar.ru</w:t>
        </w:r>
      </w:hyperlink>
      <w:r w:rsidRPr="00A639E2">
        <w:rPr>
          <w:rFonts w:eastAsiaTheme="minorHAnsi"/>
          <w:lang w:eastAsia="en-US"/>
        </w:rPr>
        <w:t>);</w:t>
      </w:r>
    </w:p>
    <w:p w:rsidR="000F2903" w:rsidRPr="000F2903" w:rsidRDefault="00A639E2" w:rsidP="000F2903">
      <w:pPr>
        <w:tabs>
          <w:tab w:val="left" w:pos="360"/>
          <w:tab w:val="left" w:pos="540"/>
          <w:tab w:val="left" w:pos="720"/>
          <w:tab w:val="left" w:pos="900"/>
        </w:tabs>
        <w:suppressAutoHyphens/>
        <w:ind w:firstLine="709"/>
        <w:jc w:val="both"/>
        <w:rPr>
          <w:rFonts w:eastAsia="Batang"/>
          <w:lang w:eastAsia="ar-SA"/>
        </w:rPr>
      </w:pPr>
      <w:r w:rsidRPr="00A639E2">
        <w:rPr>
          <w:rFonts w:eastAsia="Batang"/>
          <w:lang w:eastAsia="ar-SA"/>
        </w:rPr>
        <w:t xml:space="preserve">Законом Краснодарского края от </w:t>
      </w:r>
      <w:r>
        <w:rPr>
          <w:rFonts w:eastAsia="Batang"/>
          <w:lang w:eastAsia="ar-SA"/>
        </w:rPr>
        <w:t>30</w:t>
      </w:r>
      <w:r w:rsidRPr="00A639E2">
        <w:rPr>
          <w:rFonts w:eastAsia="Batang"/>
          <w:lang w:eastAsia="ar-SA"/>
        </w:rPr>
        <w:t xml:space="preserve"> </w:t>
      </w:r>
      <w:r>
        <w:rPr>
          <w:rFonts w:eastAsia="Batang"/>
          <w:lang w:eastAsia="ar-SA"/>
        </w:rPr>
        <w:t>апреля</w:t>
      </w:r>
      <w:r w:rsidRPr="00A639E2">
        <w:rPr>
          <w:rFonts w:eastAsia="Batang"/>
          <w:lang w:eastAsia="ar-SA"/>
        </w:rPr>
        <w:t xml:space="preserve"> 20</w:t>
      </w:r>
      <w:r>
        <w:rPr>
          <w:rFonts w:eastAsia="Batang"/>
          <w:lang w:eastAsia="ar-SA"/>
        </w:rPr>
        <w:t>19</w:t>
      </w:r>
      <w:r w:rsidRPr="00A639E2">
        <w:rPr>
          <w:rFonts w:eastAsia="Batang"/>
          <w:lang w:eastAsia="ar-SA"/>
        </w:rPr>
        <w:t xml:space="preserve"> года № </w:t>
      </w:r>
      <w:r>
        <w:rPr>
          <w:rFonts w:eastAsia="Batang"/>
          <w:lang w:eastAsia="ar-SA"/>
        </w:rPr>
        <w:t>4016</w:t>
      </w:r>
      <w:r w:rsidRPr="00A639E2">
        <w:rPr>
          <w:rFonts w:eastAsia="Batang"/>
          <w:lang w:eastAsia="ar-SA"/>
        </w:rPr>
        <w:t xml:space="preserve">-КЗ </w:t>
      </w:r>
      <w:r w:rsidR="00BC6372">
        <w:rPr>
          <w:rFonts w:eastAsia="Batang"/>
          <w:lang w:eastAsia="ar-SA"/>
        </w:rPr>
        <w:br/>
      </w:r>
      <w:r w:rsidRPr="00A639E2">
        <w:rPr>
          <w:rFonts w:eastAsia="Batang"/>
          <w:lang w:eastAsia="ar-SA"/>
        </w:rPr>
        <w:t>«О единовременном пособии гражданам,</w:t>
      </w:r>
      <w:bookmarkStart w:id="0" w:name="_GoBack"/>
      <w:bookmarkEnd w:id="0"/>
      <w:r w:rsidRPr="00A639E2">
        <w:rPr>
          <w:rFonts w:eastAsia="Batang"/>
          <w:lang w:eastAsia="ar-SA"/>
        </w:rPr>
        <w:t xml:space="preserve"> усыновившим (удочерившим) </w:t>
      </w:r>
      <w:r>
        <w:rPr>
          <w:rFonts w:eastAsia="Batang"/>
          <w:lang w:eastAsia="ar-SA"/>
        </w:rPr>
        <w:lastRenderedPageBreak/>
        <w:t>ребенка (детей) на территории</w:t>
      </w:r>
      <w:r w:rsidRPr="00A639E2">
        <w:rPr>
          <w:rFonts w:eastAsia="Batang"/>
          <w:lang w:eastAsia="ar-SA"/>
        </w:rPr>
        <w:t xml:space="preserve"> Краснодарско</w:t>
      </w:r>
      <w:r>
        <w:rPr>
          <w:rFonts w:eastAsia="Batang"/>
          <w:lang w:eastAsia="ar-SA"/>
        </w:rPr>
        <w:t>го</w:t>
      </w:r>
      <w:r w:rsidRPr="00A639E2">
        <w:rPr>
          <w:rFonts w:eastAsia="Batang"/>
          <w:lang w:eastAsia="ar-SA"/>
        </w:rPr>
        <w:t xml:space="preserve"> кра</w:t>
      </w:r>
      <w:r>
        <w:rPr>
          <w:rFonts w:eastAsia="Batang"/>
          <w:lang w:eastAsia="ar-SA"/>
        </w:rPr>
        <w:t>я</w:t>
      </w:r>
      <w:r w:rsidRPr="00A639E2">
        <w:rPr>
          <w:rFonts w:eastAsia="Batang"/>
          <w:lang w:eastAsia="ar-SA"/>
        </w:rPr>
        <w:t>»</w:t>
      </w:r>
      <w:r w:rsidRPr="00A639E2">
        <w:t xml:space="preserve"> </w:t>
      </w:r>
      <w:r w:rsidR="000F2903" w:rsidRPr="001C5E01">
        <w:t>(официальный сайт администрации Краснодарского края</w:t>
      </w:r>
      <w:r w:rsidR="000F2903">
        <w:t>:</w:t>
      </w:r>
      <w:r w:rsidR="000F2903" w:rsidRPr="001C5E01">
        <w:t xml:space="preserve"> </w:t>
      </w:r>
      <w:hyperlink r:id="rId12" w:history="1">
        <w:r w:rsidR="000F2903" w:rsidRPr="000F2903">
          <w:rPr>
            <w:rStyle w:val="a3"/>
            <w:color w:val="auto"/>
          </w:rPr>
          <w:t>http://admkrai.krasnodar.ru</w:t>
        </w:r>
      </w:hyperlink>
      <w:r w:rsidR="000F2903" w:rsidRPr="000F2903">
        <w:t xml:space="preserve">, </w:t>
      </w:r>
      <w:r w:rsidR="000F2903" w:rsidRPr="00FA2F44">
        <w:t xml:space="preserve">официальный интернет-портал правовой информации: </w:t>
      </w:r>
      <w:hyperlink r:id="rId13" w:history="1">
        <w:r w:rsidR="000F2903" w:rsidRPr="000F2903">
          <w:rPr>
            <w:rStyle w:val="a3"/>
            <w:color w:val="auto"/>
            <w:lang w:val="en-US"/>
          </w:rPr>
          <w:t>http</w:t>
        </w:r>
        <w:r w:rsidR="000F2903" w:rsidRPr="000F2903">
          <w:rPr>
            <w:rStyle w:val="a3"/>
            <w:color w:val="auto"/>
          </w:rPr>
          <w:t>://</w:t>
        </w:r>
        <w:r w:rsidR="000F2903" w:rsidRPr="000F2903">
          <w:rPr>
            <w:rStyle w:val="a3"/>
            <w:color w:val="auto"/>
            <w:lang w:val="en-US"/>
          </w:rPr>
          <w:t>www</w:t>
        </w:r>
        <w:r w:rsidR="000F2903" w:rsidRPr="000F2903">
          <w:rPr>
            <w:rStyle w:val="a3"/>
            <w:color w:val="auto"/>
          </w:rPr>
          <w:t>.</w:t>
        </w:r>
        <w:r w:rsidR="000F2903" w:rsidRPr="000F2903">
          <w:rPr>
            <w:rStyle w:val="a3"/>
            <w:color w:val="auto"/>
            <w:lang w:val="en-US"/>
          </w:rPr>
          <w:t>pravo</w:t>
        </w:r>
        <w:r w:rsidR="000F2903" w:rsidRPr="000F2903">
          <w:rPr>
            <w:rStyle w:val="a3"/>
            <w:color w:val="auto"/>
          </w:rPr>
          <w:t>.</w:t>
        </w:r>
        <w:r w:rsidR="000F2903" w:rsidRPr="000F2903">
          <w:rPr>
            <w:rStyle w:val="a3"/>
            <w:color w:val="auto"/>
            <w:lang w:val="en-US"/>
          </w:rPr>
          <w:t>gov</w:t>
        </w:r>
        <w:r w:rsidR="000F2903" w:rsidRPr="000F2903">
          <w:rPr>
            <w:rStyle w:val="a3"/>
            <w:color w:val="auto"/>
          </w:rPr>
          <w:t>.</w:t>
        </w:r>
        <w:r w:rsidR="000F2903" w:rsidRPr="000F2903">
          <w:rPr>
            <w:rStyle w:val="a3"/>
            <w:color w:val="auto"/>
            <w:lang w:val="en-US"/>
          </w:rPr>
          <w:t>ru</w:t>
        </w:r>
      </w:hyperlink>
      <w:r w:rsidR="000F2903" w:rsidRPr="000F2903">
        <w:rPr>
          <w:rFonts w:eastAsia="Batang"/>
          <w:lang w:eastAsia="ar-SA"/>
        </w:rPr>
        <w:t>);</w:t>
      </w:r>
    </w:p>
    <w:p w:rsidR="00A639E2" w:rsidRDefault="00A639E2" w:rsidP="000F2903">
      <w:pPr>
        <w:tabs>
          <w:tab w:val="left" w:pos="360"/>
          <w:tab w:val="left" w:pos="540"/>
          <w:tab w:val="left" w:pos="720"/>
          <w:tab w:val="left" w:pos="900"/>
        </w:tabs>
        <w:suppressAutoHyphens/>
        <w:ind w:firstLine="709"/>
        <w:jc w:val="both"/>
        <w:rPr>
          <w:rFonts w:eastAsiaTheme="minorHAnsi"/>
          <w:lang w:eastAsia="en-US"/>
        </w:rPr>
      </w:pPr>
      <w:r w:rsidRPr="00A639E2">
        <w:rPr>
          <w:rFonts w:eastAsia="Batang"/>
          <w:lang w:eastAsia="ar-SA"/>
        </w:rPr>
        <w:t>постановлением главы администрации (губернатора) Краснодарского края от 17 апреля 2009 года № 292 «Об утверждении Порядка назначения и выплаты единовременного пособия гражданам, усыновившим (удочерившим) ребенка (детей) в Краснодарском крае»</w:t>
      </w:r>
      <w:r w:rsidR="0060581E" w:rsidRPr="0060581E">
        <w:t xml:space="preserve"> </w:t>
      </w:r>
      <w:r w:rsidR="0060581E">
        <w:t>(</w:t>
      </w:r>
      <w:r w:rsidR="0060581E" w:rsidRPr="001C5E01">
        <w:t>официальный сайт администрации Краснодарского края</w:t>
      </w:r>
      <w:r w:rsidR="0060581E">
        <w:t>:</w:t>
      </w:r>
      <w:r w:rsidR="0060581E" w:rsidRPr="001C5E01">
        <w:t xml:space="preserve"> </w:t>
      </w:r>
      <w:hyperlink r:id="rId14" w:history="1">
        <w:r w:rsidR="0060581E" w:rsidRPr="000F2903">
          <w:rPr>
            <w:rStyle w:val="a3"/>
            <w:color w:val="auto"/>
          </w:rPr>
          <w:t>http://admkrai.krasnodar.ru</w:t>
        </w:r>
      </w:hyperlink>
      <w:r w:rsidR="0060581E">
        <w:rPr>
          <w:rStyle w:val="a3"/>
          <w:color w:val="auto"/>
        </w:rPr>
        <w:t>);</w:t>
      </w:r>
    </w:p>
    <w:p w:rsidR="00A639E2" w:rsidRPr="00A639E2" w:rsidRDefault="00A639E2" w:rsidP="00A639E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>постановлением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</w:t>
      </w:r>
      <w:r w:rsidRPr="00A639E2">
        <w:rPr>
          <w:rFonts w:eastAsiaTheme="minorHAnsi"/>
          <w:lang w:eastAsia="en-US"/>
        </w:rPr>
        <w:t>а</w:t>
      </w:r>
      <w:r w:rsidRPr="00A639E2">
        <w:rPr>
          <w:rFonts w:eastAsiaTheme="minorHAnsi"/>
          <w:lang w:eastAsia="en-US"/>
        </w:rPr>
        <w:t>нами государственной власти Краснодарского края» (официальный сайт админ</w:t>
      </w:r>
      <w:r w:rsidRPr="00A639E2">
        <w:rPr>
          <w:rFonts w:eastAsiaTheme="minorHAnsi"/>
          <w:lang w:eastAsia="en-US"/>
        </w:rPr>
        <w:t>и</w:t>
      </w:r>
      <w:r w:rsidRPr="00A639E2">
        <w:rPr>
          <w:rFonts w:eastAsiaTheme="minorHAnsi"/>
          <w:lang w:eastAsia="en-US"/>
        </w:rPr>
        <w:t>страции Краснодарского края: http://admkrai.krasnodar.ru);</w:t>
      </w:r>
    </w:p>
    <w:p w:rsidR="00A639E2" w:rsidRPr="00A639E2" w:rsidRDefault="00A639E2" w:rsidP="00A639E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proofErr w:type="gramStart"/>
      <w:r w:rsidRPr="00A639E2">
        <w:rPr>
          <w:rFonts w:eastAsiaTheme="minorHAnsi"/>
          <w:lang w:eastAsia="en-US"/>
        </w:rPr>
        <w:t>постановлением главы администрации (губернатора) Краснодарского края от 11 февраля 2013 г. № 100 «Об утверждении Порядка подачи и рас-смотрения жалоб на решения и действия (бездействие) исполнительных орг</w:t>
      </w:r>
      <w:r w:rsidRPr="00A639E2">
        <w:rPr>
          <w:rFonts w:eastAsiaTheme="minorHAnsi"/>
          <w:lang w:eastAsia="en-US"/>
        </w:rPr>
        <w:t>а</w:t>
      </w:r>
      <w:r w:rsidRPr="00A639E2">
        <w:rPr>
          <w:rFonts w:eastAsiaTheme="minorHAnsi"/>
          <w:lang w:eastAsia="en-US"/>
        </w:rPr>
        <w:t>нов государственной власти Краснодарского края, предоставляющих госуда</w:t>
      </w:r>
      <w:r w:rsidRPr="00A639E2">
        <w:rPr>
          <w:rFonts w:eastAsiaTheme="minorHAnsi"/>
          <w:lang w:eastAsia="en-US"/>
        </w:rPr>
        <w:t>р</w:t>
      </w:r>
      <w:r w:rsidRPr="00A639E2">
        <w:rPr>
          <w:rFonts w:eastAsiaTheme="minorHAnsi"/>
          <w:lang w:eastAsia="en-US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</w:t>
      </w:r>
      <w:r w:rsidRPr="00A639E2">
        <w:rPr>
          <w:rFonts w:eastAsiaTheme="minorHAnsi"/>
          <w:lang w:eastAsia="en-US"/>
        </w:rPr>
        <w:t>т</w:t>
      </w:r>
      <w:r w:rsidRPr="00A639E2">
        <w:rPr>
          <w:rFonts w:eastAsiaTheme="minorHAnsi"/>
          <w:lang w:eastAsia="en-US"/>
        </w:rPr>
        <w:t>ников многофункционального центра» (официальный сайт администрации Красн</w:t>
      </w:r>
      <w:r w:rsidRPr="00A639E2">
        <w:rPr>
          <w:rFonts w:eastAsiaTheme="minorHAnsi"/>
          <w:lang w:eastAsia="en-US"/>
        </w:rPr>
        <w:t>о</w:t>
      </w:r>
      <w:r w:rsidRPr="00A639E2">
        <w:rPr>
          <w:rFonts w:eastAsiaTheme="minorHAnsi"/>
          <w:lang w:eastAsia="en-US"/>
        </w:rPr>
        <w:t>дарского края: http://admkrai.krasnodar.ru);</w:t>
      </w:r>
      <w:proofErr w:type="gramEnd"/>
    </w:p>
    <w:p w:rsidR="00A639E2" w:rsidRPr="00A639E2" w:rsidRDefault="00A639E2" w:rsidP="00A639E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>постановлением главы администрации (губернатора) Краснодарского края от 18 июня 2012 г. № 680 «О региональных государственных информац</w:t>
      </w:r>
      <w:r w:rsidRPr="00A639E2">
        <w:rPr>
          <w:rFonts w:eastAsiaTheme="minorHAnsi"/>
          <w:lang w:eastAsia="en-US"/>
        </w:rPr>
        <w:t>и</w:t>
      </w:r>
      <w:r w:rsidRPr="00A639E2">
        <w:rPr>
          <w:rFonts w:eastAsiaTheme="minorHAnsi"/>
          <w:lang w:eastAsia="en-US"/>
        </w:rPr>
        <w:t>онных системах, обеспечивающих предоставление в электронной форме гос</w:t>
      </w:r>
      <w:r w:rsidRPr="00A639E2">
        <w:rPr>
          <w:rFonts w:eastAsiaTheme="minorHAnsi"/>
          <w:lang w:eastAsia="en-US"/>
        </w:rPr>
        <w:t>у</w:t>
      </w:r>
      <w:r w:rsidRPr="00A639E2">
        <w:rPr>
          <w:rFonts w:eastAsiaTheme="minorHAnsi"/>
          <w:lang w:eastAsia="en-US"/>
        </w:rPr>
        <w:t>дарственных и муниципальных услуг (осуществление функций)»; (официал</w:t>
      </w:r>
      <w:r w:rsidRPr="00A639E2">
        <w:rPr>
          <w:rFonts w:eastAsiaTheme="minorHAnsi"/>
          <w:lang w:eastAsia="en-US"/>
        </w:rPr>
        <w:t>ь</w:t>
      </w:r>
      <w:r w:rsidRPr="00A639E2">
        <w:rPr>
          <w:rFonts w:eastAsiaTheme="minorHAnsi"/>
          <w:lang w:eastAsia="en-US"/>
        </w:rPr>
        <w:t>ный сайт администрации Краснодарского края: http://admkrai.krasnodar.ru).</w:t>
      </w:r>
    </w:p>
    <w:p w:rsidR="00B33AFC" w:rsidRDefault="00B33AFC" w:rsidP="00A639E2">
      <w:pPr>
        <w:autoSpaceDE w:val="0"/>
        <w:autoSpaceDN w:val="0"/>
        <w:adjustRightInd w:val="0"/>
        <w:ind w:firstLine="709"/>
        <w:jc w:val="both"/>
      </w:pPr>
    </w:p>
    <w:sectPr w:rsidR="00B33AFC" w:rsidSect="00BC6372">
      <w:pgSz w:w="11906" w:h="16838"/>
      <w:pgMar w:top="1134" w:right="62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0F2903"/>
    <w:rsid w:val="00121E93"/>
    <w:rsid w:val="0016019E"/>
    <w:rsid w:val="001629EF"/>
    <w:rsid w:val="00185467"/>
    <w:rsid w:val="001D6EBE"/>
    <w:rsid w:val="001E575B"/>
    <w:rsid w:val="00230B75"/>
    <w:rsid w:val="0038616F"/>
    <w:rsid w:val="00463B07"/>
    <w:rsid w:val="00480516"/>
    <w:rsid w:val="00494BD2"/>
    <w:rsid w:val="004E7398"/>
    <w:rsid w:val="005A3FB8"/>
    <w:rsid w:val="0060581E"/>
    <w:rsid w:val="006606E8"/>
    <w:rsid w:val="006B4390"/>
    <w:rsid w:val="006B4A78"/>
    <w:rsid w:val="0072502C"/>
    <w:rsid w:val="00735999"/>
    <w:rsid w:val="007C2011"/>
    <w:rsid w:val="00817EAC"/>
    <w:rsid w:val="00871D16"/>
    <w:rsid w:val="00881090"/>
    <w:rsid w:val="008E1F22"/>
    <w:rsid w:val="0091153E"/>
    <w:rsid w:val="00914541"/>
    <w:rsid w:val="00951132"/>
    <w:rsid w:val="009817C2"/>
    <w:rsid w:val="0098231A"/>
    <w:rsid w:val="009C59F5"/>
    <w:rsid w:val="00A639E2"/>
    <w:rsid w:val="00B33AFC"/>
    <w:rsid w:val="00BC6372"/>
    <w:rsid w:val="00C0498B"/>
    <w:rsid w:val="00C22B69"/>
    <w:rsid w:val="00C52F55"/>
    <w:rsid w:val="00CC53A8"/>
    <w:rsid w:val="00CF6F04"/>
    <w:rsid w:val="00D30DC6"/>
    <w:rsid w:val="00D502B0"/>
    <w:rsid w:val="00E11807"/>
    <w:rsid w:val="00E75E30"/>
    <w:rsid w:val="00EC0FA4"/>
    <w:rsid w:val="00F261FD"/>
    <w:rsid w:val="00F31FAD"/>
    <w:rsid w:val="00F3766F"/>
    <w:rsid w:val="00FA2F44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admkrai.krasnodar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admkrai.krasnodar.ru" TargetMode="External"/><Relationship Id="rId5" Type="http://schemas.openxmlformats.org/officeDocument/2006/relationships/hyperlink" Target="garantF1://10005807.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Здорная Татьяна Юрьевна</cp:lastModifiedBy>
  <cp:revision>10</cp:revision>
  <cp:lastPrinted>2019-07-23T07:47:00Z</cp:lastPrinted>
  <dcterms:created xsi:type="dcterms:W3CDTF">2019-08-05T11:55:00Z</dcterms:created>
  <dcterms:modified xsi:type="dcterms:W3CDTF">2019-10-24T15:20:00Z</dcterms:modified>
</cp:coreProperties>
</file>