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нормативных правовых актов, 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B31DA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213DBE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«Выдача разрешения на раздельное проживание </w:t>
      </w:r>
    </w:p>
    <w:p w:rsidR="00213DBE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попечителей и их несовершеннолетних подопечных»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Федерации;</w:t>
      </w:r>
    </w:p>
    <w:p w:rsidR="00213DBE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1 Гражданского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кодекса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294652">
        <w:rPr>
          <w:rFonts w:ascii="Times New Roman" w:eastAsia="Calibri" w:hAnsi="Times New Roman" w:cs="Times New Roman"/>
          <w:sz w:val="28"/>
          <w:szCs w:val="28"/>
        </w:rPr>
        <w:t>Федерации                             от 30 ноября 1994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51-ФЗ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Федеральный закон</w:t>
      </w:r>
      <w:r w:rsidR="0029465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 24 ноября 1995 г.</w:t>
      </w:r>
      <w:r w:rsidR="006B31DA" w:rsidRPr="006B31D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 181-ФЗ «О социальной защите инв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алидов в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от 24 апреля 2008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48</w:t>
      </w:r>
      <w:r>
        <w:rPr>
          <w:rFonts w:ascii="Times New Roman" w:eastAsia="Calibri" w:hAnsi="Times New Roman" w:cs="Times New Roman"/>
          <w:sz w:val="28"/>
          <w:szCs w:val="28"/>
        </w:rPr>
        <w:t>-ФЗ «Об опеке и попечительстве»;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от 27 июля 2010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государственных и муниципальных услуг» («Собрание законода</w:t>
      </w:r>
      <w:r>
        <w:rPr>
          <w:rFonts w:ascii="Times New Roman" w:eastAsia="Calibri" w:hAnsi="Times New Roman" w:cs="Times New Roman"/>
          <w:sz w:val="28"/>
          <w:szCs w:val="28"/>
        </w:rPr>
        <w:t>тельства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апреля 2011 г.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63-ФЗ «Об электронной подписи»;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Указ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кой Федерации от 7 мая 2012 г. № 601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«Об основных направлениях совершенствования систе</w:t>
      </w:r>
      <w:r>
        <w:rPr>
          <w:rFonts w:ascii="Times New Roman" w:eastAsia="Calibri" w:hAnsi="Times New Roman" w:cs="Times New Roman"/>
          <w:sz w:val="28"/>
          <w:szCs w:val="28"/>
        </w:rPr>
        <w:t>мы государственного управления»;</w:t>
      </w:r>
    </w:p>
    <w:p w:rsidR="006B31DA" w:rsidRPr="006B31DA" w:rsidRDefault="00294652" w:rsidP="00294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13DBE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Российско</w:t>
      </w:r>
      <w:r>
        <w:rPr>
          <w:rFonts w:ascii="Times New Roman" w:eastAsia="Calibri" w:hAnsi="Times New Roman" w:cs="Times New Roman"/>
          <w:sz w:val="28"/>
          <w:szCs w:val="28"/>
        </w:rPr>
        <w:t>й          Федерации            от 25 июня 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634 «О видах электронной подписи, использование которых допускается при обращении за получением государ</w:t>
      </w:r>
      <w:r w:rsidR="00213DBE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Правительства Российской Федерации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от 25 августа 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от 22 д</w:t>
      </w:r>
      <w:r w:rsidR="00294652">
        <w:rPr>
          <w:rFonts w:ascii="Times New Roman" w:eastAsia="Calibri" w:hAnsi="Times New Roman" w:cs="Times New Roman"/>
          <w:sz w:val="28"/>
          <w:szCs w:val="28"/>
        </w:rPr>
        <w:t>екабря 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="006B31DA" w:rsidRPr="006B31DA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</w:t>
      </w:r>
      <w:r>
        <w:rPr>
          <w:rFonts w:ascii="Times New Roman" w:eastAsia="Calibri" w:hAnsi="Times New Roman" w:cs="Times New Roman"/>
          <w:sz w:val="28"/>
          <w:szCs w:val="28"/>
        </w:rPr>
        <w:t>твенных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услуг»;</w:t>
      </w:r>
    </w:p>
    <w:p w:rsidR="006B31DA" w:rsidRPr="006B31DA" w:rsidRDefault="00213DBE" w:rsidP="006B31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                           от 26 марта 2016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236 «О требованиях к предоставлению в электронной форме государственных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 29 декабря 2007 г. № 1370-КЗ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>«Об организации и осуществлении деятельности по опеке и попеч</w:t>
      </w:r>
      <w:r>
        <w:rPr>
          <w:rFonts w:ascii="Times New Roman" w:eastAsia="Calibri" w:hAnsi="Times New Roman" w:cs="Times New Roman"/>
          <w:sz w:val="28"/>
          <w:szCs w:val="28"/>
        </w:rPr>
        <w:t>ительству в Краснодарском крае»;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29 де</w:t>
      </w:r>
      <w:r w:rsidR="00294652">
        <w:rPr>
          <w:rFonts w:ascii="Times New Roman" w:eastAsia="Calibri" w:hAnsi="Times New Roman" w:cs="Times New Roman"/>
          <w:sz w:val="28"/>
          <w:szCs w:val="28"/>
        </w:rPr>
        <w:t xml:space="preserve">кабря 2007 г. № 1372-КЗ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несовершеннолетних»;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</w:t>
      </w:r>
      <w:r w:rsidR="00294652">
        <w:rPr>
          <w:rFonts w:ascii="Times New Roman" w:eastAsia="Calibri" w:hAnsi="Times New Roman" w:cs="Times New Roman"/>
          <w:sz w:val="28"/>
          <w:szCs w:val="28"/>
        </w:rPr>
        <w:t>рского края от 2 марта 2012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2446-КЗ «Об отдельных вопросах организации предоставления государственных и муниципальных услуг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территории Краснодарского края»;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главы администрации (губернатора) Краснодарс</w:t>
      </w:r>
      <w:r w:rsidR="00294652">
        <w:rPr>
          <w:rFonts w:ascii="Times New Roman" w:eastAsia="Calibri" w:hAnsi="Times New Roman" w:cs="Times New Roman"/>
          <w:sz w:val="28"/>
          <w:szCs w:val="28"/>
        </w:rPr>
        <w:t>кого края от 15 ноября 2011 г.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 от 18 июня 2012 г.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1DA" w:rsidRPr="006B31DA" w:rsidRDefault="00213DBE" w:rsidP="006B3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</w:t>
      </w:r>
      <w:r w:rsidR="002946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края от 11 февраля 2013 г.</w:t>
      </w:r>
      <w:bookmarkStart w:id="0" w:name="_GoBack"/>
      <w:bookmarkEnd w:id="0"/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многофункционального центра».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23"/>
      <w:bookmarkEnd w:id="1"/>
    </w:p>
    <w:p w:rsidR="00B17F7E" w:rsidRDefault="00B17F7E"/>
    <w:sectPr w:rsidR="00B1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2"/>
    <w:rsid w:val="00213DBE"/>
    <w:rsid w:val="00294652"/>
    <w:rsid w:val="006B31DA"/>
    <w:rsid w:val="009B3992"/>
    <w:rsid w:val="00B1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7</cp:revision>
  <cp:lastPrinted>2019-07-16T15:25:00Z</cp:lastPrinted>
  <dcterms:created xsi:type="dcterms:W3CDTF">2019-06-04T14:09:00Z</dcterms:created>
  <dcterms:modified xsi:type="dcterms:W3CDTF">2019-07-16T15:25:00Z</dcterms:modified>
</cp:coreProperties>
</file>