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A2" w:rsidRDefault="00D654F2" w:rsidP="006830A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D654F2" w:rsidRDefault="00D654F2" w:rsidP="00984055">
      <w:pPr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2B43" w:rsidRDefault="00792B43" w:rsidP="00792B4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792B43" w:rsidRDefault="00792B43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D654F2" w:rsidP="00D654F2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от 13 ноября 2015 г. № 1295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792B43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704BAD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D654F2" w:rsidRDefault="00D654F2" w:rsidP="00D654F2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D654F2" w:rsidRDefault="00792B43" w:rsidP="00792B43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</w:t>
      </w:r>
      <w:r w:rsidR="00D654F2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8F06BB" w:rsidRDefault="008F06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3A4E" w:rsidRPr="000939AD" w:rsidRDefault="000A3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3D1A36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901B4D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901B4D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901B4D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901B4D" w:rsidRDefault="00901B4D" w:rsidP="000A3A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«Н</w:t>
      </w:r>
      <w:r w:rsidR="00411583" w:rsidRPr="000939AD">
        <w:rPr>
          <w:rFonts w:ascii="Times New Roman" w:hAnsi="Times New Roman" w:cs="Times New Roman"/>
          <w:b/>
          <w:bCs/>
          <w:sz w:val="28"/>
          <w:szCs w:val="28"/>
        </w:rPr>
        <w:t>азначени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11583" w:rsidRPr="000939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1583" w:rsidRPr="000939AD">
        <w:rPr>
          <w:rFonts w:ascii="Times New Roman" w:hAnsi="Times New Roman" w:cs="Times New Roman"/>
          <w:b/>
          <w:sz w:val="28"/>
          <w:szCs w:val="28"/>
        </w:rPr>
        <w:t xml:space="preserve">опекунов или попечителей в отношении </w:t>
      </w:r>
    </w:p>
    <w:p w:rsidR="00901B4D" w:rsidRDefault="00411583" w:rsidP="000A3A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несовершеннолетних граждан по заявлению их родителей,</w:t>
      </w:r>
    </w:p>
    <w:p w:rsidR="00411583" w:rsidRPr="000A3A4E" w:rsidRDefault="00411583" w:rsidP="00901B4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 а также по заявлению несовершеннолетних граждан</w:t>
      </w:r>
      <w:r w:rsidR="00901B4D">
        <w:rPr>
          <w:rFonts w:ascii="Times New Roman" w:hAnsi="Times New Roman" w:cs="Times New Roman"/>
          <w:b/>
          <w:sz w:val="28"/>
          <w:szCs w:val="28"/>
        </w:rPr>
        <w:t>»</w:t>
      </w:r>
    </w:p>
    <w:p w:rsidR="002B2085" w:rsidRPr="000939AD" w:rsidRDefault="002B2085" w:rsidP="009E7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D1A36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1B4D" w:rsidRPr="003D1A36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3D1A36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901B4D" w:rsidRPr="00B44487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1B4D" w:rsidRDefault="00901B4D" w:rsidP="00901B4D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Pr="00764E8B">
        <w:rPr>
          <w:rFonts w:ascii="Times New Roman" w:hAnsi="Times New Roman"/>
          <w:sz w:val="28"/>
          <w:szCs w:val="28"/>
        </w:rPr>
        <w:t>о</w:t>
      </w:r>
      <w:r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</w:t>
      </w:r>
      <w:r w:rsidRPr="00901B4D">
        <w:rPr>
          <w:rFonts w:ascii="Times New Roman" w:hAnsi="Times New Roman"/>
          <w:color w:val="000000"/>
          <w:sz w:val="28"/>
          <w:szCs w:val="28"/>
        </w:rPr>
        <w:t xml:space="preserve">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 xml:space="preserve">«Назначение </w:t>
      </w:r>
      <w:r w:rsidRPr="00901B4D">
        <w:rPr>
          <w:rFonts w:ascii="Times New Roman" w:hAnsi="Times New Roman" w:cs="Times New Roman"/>
          <w:sz w:val="28"/>
          <w:szCs w:val="28"/>
        </w:rPr>
        <w:t>опекунов или попечителей в отн</w:t>
      </w:r>
      <w:r w:rsidRPr="00901B4D">
        <w:rPr>
          <w:rFonts w:ascii="Times New Roman" w:hAnsi="Times New Roman" w:cs="Times New Roman"/>
          <w:sz w:val="28"/>
          <w:szCs w:val="28"/>
        </w:rPr>
        <w:t>о</w:t>
      </w:r>
      <w:r w:rsidRPr="00901B4D">
        <w:rPr>
          <w:rFonts w:ascii="Times New Roman" w:hAnsi="Times New Roman" w:cs="Times New Roman"/>
          <w:sz w:val="28"/>
          <w:szCs w:val="28"/>
        </w:rPr>
        <w:t>шении несовершеннолетних граждан по заявлению их родителей, а также по заявлению несовершеннолетних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</w:t>
      </w:r>
      <w:r w:rsidRPr="00901B4D">
        <w:rPr>
          <w:rFonts w:ascii="Times New Roman" w:hAnsi="Times New Roman" w:cs="Times New Roman"/>
          <w:bCs/>
          <w:sz w:val="28"/>
          <w:szCs w:val="28"/>
        </w:rPr>
        <w:t xml:space="preserve">«Назначение </w:t>
      </w:r>
      <w:r w:rsidRPr="00901B4D">
        <w:rPr>
          <w:rFonts w:ascii="Times New Roman" w:hAnsi="Times New Roman" w:cs="Times New Roman"/>
          <w:sz w:val="28"/>
          <w:szCs w:val="28"/>
        </w:rPr>
        <w:t>опекунов или попечителей в отношении несовершенноле</w:t>
      </w:r>
      <w:r w:rsidRPr="00901B4D">
        <w:rPr>
          <w:rFonts w:ascii="Times New Roman" w:hAnsi="Times New Roman" w:cs="Times New Roman"/>
          <w:sz w:val="28"/>
          <w:szCs w:val="28"/>
        </w:rPr>
        <w:t>т</w:t>
      </w:r>
      <w:r w:rsidRPr="00901B4D">
        <w:rPr>
          <w:rFonts w:ascii="Times New Roman" w:hAnsi="Times New Roman" w:cs="Times New Roman"/>
          <w:sz w:val="28"/>
          <w:szCs w:val="28"/>
        </w:rPr>
        <w:t>них граждан по заявлению их родителей, а также по заявлению несовершенн</w:t>
      </w:r>
      <w:r w:rsidRPr="00901B4D">
        <w:rPr>
          <w:rFonts w:ascii="Times New Roman" w:hAnsi="Times New Roman" w:cs="Times New Roman"/>
          <w:sz w:val="28"/>
          <w:szCs w:val="28"/>
        </w:rPr>
        <w:t>о</w:t>
      </w:r>
      <w:r w:rsidRPr="00901B4D">
        <w:rPr>
          <w:rFonts w:ascii="Times New Roman" w:hAnsi="Times New Roman" w:cs="Times New Roman"/>
          <w:sz w:val="28"/>
          <w:szCs w:val="28"/>
        </w:rPr>
        <w:t>летних граждан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01B4D" w:rsidRPr="00764E8B" w:rsidRDefault="00901B4D" w:rsidP="00901B4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B4D" w:rsidRPr="00B44487" w:rsidRDefault="00901B4D" w:rsidP="00901B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7FD" w:rsidRDefault="00411583" w:rsidP="0098405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1.2. Круг заявителей</w:t>
      </w:r>
      <w:r w:rsidR="00095B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5BB7" w:rsidRPr="00FE793A" w:rsidRDefault="00095BB7" w:rsidP="0098405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1583" w:rsidRPr="000939AD" w:rsidRDefault="00411583" w:rsidP="00901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являются: </w:t>
      </w:r>
    </w:p>
    <w:p w:rsidR="00411583" w:rsidRPr="000939AD" w:rsidRDefault="00411583" w:rsidP="00704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родители несовершеннолетних граждан (далее – родители); </w:t>
      </w:r>
    </w:p>
    <w:p w:rsidR="00411583" w:rsidRPr="000939AD" w:rsidRDefault="00411583" w:rsidP="00704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несовершеннолетние граждане, достигшие возраста четырнадцати лет </w:t>
      </w:r>
      <w:r w:rsidR="003872AD">
        <w:rPr>
          <w:rFonts w:ascii="Times New Roman" w:hAnsi="Times New Roman"/>
          <w:sz w:val="28"/>
          <w:szCs w:val="28"/>
        </w:rPr>
        <w:t xml:space="preserve">   </w:t>
      </w:r>
      <w:r w:rsidRPr="000939AD">
        <w:rPr>
          <w:rFonts w:ascii="Times New Roman" w:hAnsi="Times New Roman"/>
          <w:sz w:val="28"/>
          <w:szCs w:val="28"/>
        </w:rPr>
        <w:t>(далее – несовершеннолетние);</w:t>
      </w:r>
    </w:p>
    <w:p w:rsidR="00411583" w:rsidRPr="000939AD" w:rsidRDefault="00411583" w:rsidP="00704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совершеннолетние дееспособные лица, указанные родителями и (или) несовершеннолетними в заявлениях, (далее – граждане, выразившие </w:t>
      </w:r>
      <w:r w:rsidRPr="000939AD">
        <w:rPr>
          <w:rFonts w:ascii="Times New Roman" w:hAnsi="Times New Roman"/>
          <w:sz w:val="28"/>
          <w:szCs w:val="28"/>
          <w:lang w:eastAsia="ru-RU"/>
        </w:rPr>
        <w:t>желание стать опекунами или попечителями</w:t>
      </w:r>
      <w:r w:rsidRPr="000939AD">
        <w:rPr>
          <w:rFonts w:ascii="Times New Roman" w:hAnsi="Times New Roman"/>
          <w:sz w:val="28"/>
          <w:szCs w:val="28"/>
        </w:rPr>
        <w:t>) за исключением:</w:t>
      </w:r>
    </w:p>
    <w:p w:rsidR="006F7774" w:rsidRPr="000939AD" w:rsidRDefault="006F7774" w:rsidP="006F77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лишенных родительских прав или ограниченных в родительских правах;</w:t>
      </w:r>
    </w:p>
    <w:p w:rsidR="006037B4" w:rsidRPr="000939AD" w:rsidRDefault="006037B4" w:rsidP="006037B4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отстраненных от выполнения обязанностей опекунов (попечителей);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подверга</w:t>
      </w:r>
      <w:r w:rsidRPr="000939AD">
        <w:rPr>
          <w:rFonts w:ascii="Times New Roman" w:hAnsi="Times New Roman"/>
          <w:sz w:val="28"/>
          <w:szCs w:val="28"/>
        </w:rPr>
        <w:t>в</w:t>
      </w:r>
      <w:r w:rsidRPr="000939AD">
        <w:rPr>
          <w:rFonts w:ascii="Times New Roman" w:hAnsi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</w:t>
      </w:r>
      <w:proofErr w:type="gramEnd"/>
      <w:r w:rsidRPr="000939AD">
        <w:rPr>
          <w:rFonts w:ascii="Times New Roman" w:hAnsi="Times New Roman"/>
          <w:sz w:val="28"/>
          <w:szCs w:val="28"/>
        </w:rPr>
        <w:t xml:space="preserve"> против общественной безопасности, мира и безопасн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сти человечества;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имеющих неснятую или непогашенную судимость за тяжкие или особо тяжкие преступления;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лиц, больных хроническим алкоголизмом или наркоманией, а также лиц, страдающих заболеваниями, при наличии которых лицо не может принять </w:t>
      </w:r>
      <w:r w:rsidR="003872AD">
        <w:rPr>
          <w:rFonts w:ascii="Times New Roman" w:hAnsi="Times New Roman"/>
          <w:sz w:val="28"/>
          <w:szCs w:val="28"/>
        </w:rPr>
        <w:t xml:space="preserve">    </w:t>
      </w:r>
      <w:r w:rsidRPr="000939AD">
        <w:rPr>
          <w:rFonts w:ascii="Times New Roman" w:hAnsi="Times New Roman"/>
          <w:sz w:val="28"/>
          <w:szCs w:val="28"/>
        </w:rPr>
        <w:t xml:space="preserve">ребенка под опеку, попечительство, взять его в приемную или патронатную </w:t>
      </w:r>
      <w:r w:rsidR="003872AD">
        <w:rPr>
          <w:rFonts w:ascii="Times New Roman" w:hAnsi="Times New Roman"/>
          <w:sz w:val="28"/>
          <w:szCs w:val="28"/>
        </w:rPr>
        <w:t xml:space="preserve">  </w:t>
      </w:r>
      <w:r w:rsidRPr="000939AD">
        <w:rPr>
          <w:rFonts w:ascii="Times New Roman" w:hAnsi="Times New Roman"/>
          <w:sz w:val="28"/>
          <w:szCs w:val="28"/>
        </w:rPr>
        <w:t>семью;</w:t>
      </w:r>
    </w:p>
    <w:p w:rsidR="006037B4" w:rsidRPr="000939AD" w:rsidRDefault="006037B4" w:rsidP="006037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0939AD">
        <w:rPr>
          <w:rFonts w:ascii="Times New Roman" w:hAnsi="Times New Roman"/>
          <w:sz w:val="28"/>
          <w:szCs w:val="28"/>
        </w:rPr>
        <w:t>и</w:t>
      </w:r>
      <w:r w:rsidRPr="000939AD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нами указанного государства и не состоящих в браке;</w:t>
      </w:r>
    </w:p>
    <w:p w:rsidR="006037B4" w:rsidRPr="000939AD" w:rsidRDefault="006037B4" w:rsidP="006037B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39AD">
        <w:rPr>
          <w:rFonts w:ascii="Times New Roman" w:hAnsi="Times New Roman"/>
          <w:sz w:val="28"/>
          <w:szCs w:val="28"/>
        </w:rPr>
        <w:t>лиц, не прошедших подготовку в порядке, установленном</w:t>
      </w:r>
      <w:r w:rsidR="00095BB7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пунктом</w:t>
      </w:r>
      <w:r w:rsidR="003872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>6 ст</w:t>
      </w:r>
      <w:r w:rsidRPr="000939AD">
        <w:rPr>
          <w:rFonts w:ascii="Times New Roman" w:hAnsi="Times New Roman"/>
          <w:sz w:val="28"/>
          <w:szCs w:val="28"/>
        </w:rPr>
        <w:t>а</w:t>
      </w:r>
      <w:r w:rsidRPr="000939AD">
        <w:rPr>
          <w:rFonts w:ascii="Times New Roman" w:hAnsi="Times New Roman"/>
          <w:sz w:val="28"/>
          <w:szCs w:val="28"/>
        </w:rPr>
        <w:t>тьи 127 Семейного кодекса Российской Федерации (кроме близких родственн</w:t>
      </w:r>
      <w:r w:rsidRPr="000939AD">
        <w:rPr>
          <w:rFonts w:ascii="Times New Roman" w:hAnsi="Times New Roman"/>
          <w:sz w:val="28"/>
          <w:szCs w:val="28"/>
        </w:rPr>
        <w:t>и</w:t>
      </w:r>
      <w:r w:rsidRPr="000939AD">
        <w:rPr>
          <w:rFonts w:ascii="Times New Roman" w:hAnsi="Times New Roman"/>
          <w:sz w:val="28"/>
          <w:szCs w:val="28"/>
        </w:rPr>
        <w:t>ков детей, а также лиц, которые являются или являлись усыновителями и в о</w:t>
      </w:r>
      <w:r w:rsidRPr="000939AD">
        <w:rPr>
          <w:rFonts w:ascii="Times New Roman" w:hAnsi="Times New Roman"/>
          <w:sz w:val="28"/>
          <w:szCs w:val="28"/>
        </w:rPr>
        <w:t>т</w:t>
      </w:r>
      <w:r w:rsidRPr="000939AD">
        <w:rPr>
          <w:rFonts w:ascii="Times New Roman" w:hAnsi="Times New Roman"/>
          <w:sz w:val="28"/>
          <w:szCs w:val="28"/>
        </w:rPr>
        <w:t>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исполнении возложенных на них обязанностей).</w:t>
      </w:r>
      <w:proofErr w:type="gramEnd"/>
    </w:p>
    <w:p w:rsidR="00411583" w:rsidRPr="000939AD" w:rsidRDefault="00411583" w:rsidP="0011718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5BB7" w:rsidRPr="00935713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095BB7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095BB7" w:rsidRPr="00935713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95BB7" w:rsidRPr="00D36643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Порядок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на официальном сайте, а также в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(</w:t>
      </w:r>
      <w:hyperlink r:id="rId8" w:history="1">
        <w:r w:rsidRPr="00D36643">
          <w:rPr>
            <w:rStyle w:val="a9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ar-SA"/>
          </w:rPr>
          <w:t>www.pgu.krasnodar.ru</w:t>
        </w:r>
      </w:hyperlink>
      <w:r w:rsidRPr="00D36643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) </w:t>
      </w:r>
      <w:r w:rsidRPr="00D36643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х граждан:</w:t>
      </w:r>
    </w:p>
    <w:p w:rsidR="00095BB7" w:rsidRPr="00707F5F" w:rsidRDefault="00D60FC6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="00095BB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устной форме при личном приеме заявителя;</w:t>
      </w:r>
    </w:p>
    <w:p w:rsidR="00095BB7" w:rsidRPr="00707F5F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путем размещения информации в открытой и доступной форме в Интернете на официальном сайте органа опеки и попечительства (далее – Интернет-сайт), на Едином портале и Региональном портале.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Консультирование по вопросам предоставления государственной услуги осуществляется бесплатно.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:rsidR="00095BB7" w:rsidRPr="00D74961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3" w:name="P63"/>
      <w:bookmarkEnd w:id="3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095BB7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095BB7" w:rsidRPr="00707F5F" w:rsidRDefault="00095BB7" w:rsidP="00095BB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перечень документов, которые заявитель вправе представить по собственной инициативе;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государственной услуги;</w:t>
      </w:r>
    </w:p>
    <w:p w:rsidR="00095BB7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095BB7" w:rsidRPr="00707F5F" w:rsidRDefault="00095BB7" w:rsidP="00095BB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нахождения и графике работы, справочных телефонах, адресе официального сайта и адресе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электронной почты, формах обратной связи размещается на официальном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095BB7" w:rsidRDefault="00095BB7" w:rsidP="00095BB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95BB7" w:rsidRPr="000939AD" w:rsidRDefault="00095BB7" w:rsidP="00095B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939AD">
        <w:rPr>
          <w:rFonts w:ascii="Times New Roman" w:hAnsi="Times New Roman"/>
          <w:b/>
          <w:sz w:val="28"/>
          <w:szCs w:val="28"/>
        </w:rPr>
        <w:t>2. Стандарт предоставления государственной услуги</w:t>
      </w:r>
    </w:p>
    <w:p w:rsidR="00095BB7" w:rsidRPr="000939AD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95BB7" w:rsidRPr="000939AD" w:rsidRDefault="00095BB7" w:rsidP="00095BB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411583" w:rsidRPr="000939AD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1583" w:rsidRPr="00C4229E" w:rsidRDefault="00411583" w:rsidP="009E706A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22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Назначение 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них</w:t>
      </w:r>
      <w:r w:rsidR="00704BAD">
        <w:rPr>
          <w:rFonts w:ascii="Times New Roman" w:hAnsi="Times New Roman"/>
          <w:color w:val="000000" w:themeColor="text1"/>
          <w:sz w:val="28"/>
          <w:szCs w:val="28"/>
        </w:rPr>
        <w:t xml:space="preserve"> граждан</w:t>
      </w:r>
      <w:r w:rsidRPr="00C422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1583" w:rsidRPr="00C4229E" w:rsidRDefault="00411583" w:rsidP="009E706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4BAD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</w:t>
      </w:r>
      <w:r w:rsidRPr="00C4229E">
        <w:rPr>
          <w:rFonts w:ascii="Times New Roman" w:hAnsi="Times New Roman"/>
          <w:b/>
          <w:color w:val="000000" w:themeColor="text1"/>
          <w:sz w:val="28"/>
          <w:szCs w:val="28"/>
        </w:rPr>
        <w:t> 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</w:t>
      </w:r>
      <w:r w:rsidR="00975DDB"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ие органа</w:t>
      </w: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предоставляющего </w:t>
      </w:r>
    </w:p>
    <w:p w:rsidR="00331A44" w:rsidRPr="00C4229E" w:rsidRDefault="00331A44" w:rsidP="00331A44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2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государственную услугу</w:t>
      </w:r>
    </w:p>
    <w:p w:rsidR="00704BAD" w:rsidRDefault="00704BAD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A44" w:rsidRPr="00C4229E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2.2.1.</w:t>
      </w:r>
      <w:r w:rsidR="00495F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F74E68">
        <w:rPr>
          <w:rFonts w:ascii="Times New Roman" w:hAnsi="Times New Roman"/>
          <w:sz w:val="28"/>
          <w:szCs w:val="28"/>
        </w:rPr>
        <w:t xml:space="preserve">    </w:t>
      </w:r>
      <w:r w:rsidRPr="001574C6">
        <w:rPr>
          <w:rFonts w:ascii="Times New Roman" w:hAnsi="Times New Roman"/>
          <w:sz w:val="28"/>
          <w:szCs w:val="28"/>
        </w:rPr>
        <w:t>2007 г</w:t>
      </w:r>
      <w:r w:rsidR="003872AD">
        <w:rPr>
          <w:rFonts w:ascii="Times New Roman" w:hAnsi="Times New Roman"/>
          <w:sz w:val="28"/>
          <w:szCs w:val="28"/>
        </w:rPr>
        <w:t>.</w:t>
      </w:r>
      <w:r w:rsidRPr="001574C6">
        <w:rPr>
          <w:rFonts w:ascii="Times New Roman" w:hAnsi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1574C6">
        <w:rPr>
          <w:rFonts w:ascii="Times New Roman" w:hAnsi="Times New Roman"/>
          <w:sz w:val="28"/>
          <w:szCs w:val="28"/>
        </w:rPr>
        <w:t>т</w:t>
      </w:r>
      <w:r w:rsidRPr="001574C6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</w:t>
      </w:r>
      <w:r w:rsidR="00F74E68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м</w:t>
      </w:r>
      <w:r w:rsidRPr="001574C6">
        <w:rPr>
          <w:rFonts w:ascii="Times New Roman" w:hAnsi="Times New Roman"/>
          <w:sz w:val="28"/>
          <w:szCs w:val="28"/>
        </w:rPr>
        <w:t>у</w:t>
      </w:r>
      <w:r w:rsidRPr="001574C6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395BA1">
        <w:rPr>
          <w:rFonts w:ascii="Times New Roman" w:hAnsi="Times New Roman"/>
          <w:sz w:val="28"/>
          <w:szCs w:val="28"/>
        </w:rPr>
        <w:t xml:space="preserve"> </w:t>
      </w:r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(далее </w:t>
      </w:r>
      <w:proofErr w:type="gramStart"/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>–о</w:t>
      </w:r>
      <w:proofErr w:type="gramEnd"/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рганы опеки </w:t>
      </w:r>
      <w:r w:rsidR="00395BA1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 w:rsidR="00395BA1"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</w:t>
      </w:r>
      <w:r w:rsidRPr="00C4229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1A44" w:rsidRPr="001574C6" w:rsidRDefault="00331A44" w:rsidP="00331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331A44" w:rsidRPr="001574C6" w:rsidRDefault="00331A44" w:rsidP="00331A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МФЦ в части приема </w:t>
      </w:r>
      <w:r w:rsidR="00F43353">
        <w:rPr>
          <w:rFonts w:ascii="Times New Roman" w:eastAsia="Times New Roman" w:hAnsi="Times New Roman"/>
          <w:sz w:val="28"/>
          <w:szCs w:val="28"/>
          <w:lang w:eastAsia="ru-RU"/>
        </w:rPr>
        <w:t>запроса</w:t>
      </w:r>
      <w:r w:rsidR="00C76344" w:rsidRPr="00C76344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 w:rsidR="00F43353" w:rsidRPr="00F4335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r w:rsidR="00F4335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 и выдачи результатов предоставления государственной услуги.</w:t>
      </w:r>
    </w:p>
    <w:p w:rsidR="00791619" w:rsidRDefault="00331A44" w:rsidP="007916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74C6">
        <w:rPr>
          <w:rFonts w:ascii="Times New Roman" w:eastAsia="Times New Roman" w:hAnsi="Times New Roman"/>
          <w:sz w:val="28"/>
          <w:szCs w:val="28"/>
          <w:lang w:eastAsia="ru-RU"/>
        </w:rPr>
        <w:t xml:space="preserve">2.2.3. </w:t>
      </w:r>
      <w:r w:rsidR="00791619" w:rsidRPr="001574C6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="00791619" w:rsidRPr="001574C6">
        <w:rPr>
          <w:rFonts w:ascii="Times New Roman" w:hAnsi="Times New Roman"/>
          <w:sz w:val="28"/>
          <w:szCs w:val="28"/>
        </w:rPr>
        <w:t>м</w:t>
      </w:r>
      <w:r w:rsidR="00791619" w:rsidRPr="001574C6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терр</w:t>
      </w:r>
      <w:r w:rsidR="00791619" w:rsidRPr="001574C6">
        <w:rPr>
          <w:rFonts w:ascii="Times New Roman" w:hAnsi="Times New Roman"/>
          <w:sz w:val="28"/>
          <w:szCs w:val="28"/>
        </w:rPr>
        <w:t>и</w:t>
      </w:r>
      <w:r w:rsidR="00791619" w:rsidRPr="001574C6">
        <w:rPr>
          <w:rFonts w:ascii="Times New Roman" w:hAnsi="Times New Roman"/>
          <w:sz w:val="28"/>
          <w:szCs w:val="28"/>
        </w:rPr>
        <w:t xml:space="preserve">ториальные органы 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России, органы </w:t>
      </w:r>
      <w:r w:rsidR="00791619" w:rsidRPr="001574C6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>муниц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>и</w:t>
      </w:r>
      <w:r w:rsidR="00791619" w:rsidRPr="001574C6">
        <w:rPr>
          <w:rFonts w:ascii="Times New Roman" w:hAnsi="Times New Roman"/>
          <w:sz w:val="28"/>
          <w:szCs w:val="28"/>
          <w:lang w:eastAsia="ru-RU"/>
        </w:rPr>
        <w:t xml:space="preserve">пальных образований Краснодарского края и </w:t>
      </w:r>
      <w:r w:rsidR="00791619" w:rsidRPr="001574C6">
        <w:rPr>
          <w:rFonts w:ascii="Times New Roman" w:hAnsi="Times New Roman"/>
          <w:sz w:val="28"/>
          <w:szCs w:val="28"/>
        </w:rPr>
        <w:t>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</w:t>
      </w:r>
      <w:r w:rsidR="00791619" w:rsidRPr="00DA7EA6">
        <w:rPr>
          <w:rFonts w:ascii="Times New Roman" w:hAnsi="Times New Roman"/>
          <w:b/>
          <w:sz w:val="28"/>
          <w:szCs w:val="28"/>
        </w:rPr>
        <w:t xml:space="preserve">. </w:t>
      </w:r>
    </w:p>
    <w:p w:rsidR="00791619" w:rsidRPr="00445E9B" w:rsidRDefault="00791619" w:rsidP="007916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необходимы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пол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ные 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органами местного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организации, за исключен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ем получения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получения документов и информации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предоставляемых в результате предоставления таких услуг,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в перечень, утвержденный нормативным правовым актом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органа местного самоупра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791619" w:rsidRDefault="00791619" w:rsidP="00CB0591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6466C" w:rsidRDefault="00E6466C" w:rsidP="00CB0591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86C7D" w:rsidRDefault="00986511" w:rsidP="00E55AF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Описание результата предоставления </w:t>
      </w:r>
    </w:p>
    <w:p w:rsidR="00986511" w:rsidRPr="00DA2342" w:rsidRDefault="00986511" w:rsidP="00686C7D">
      <w:pPr>
        <w:pStyle w:val="ConsPlusNormal"/>
        <w:tabs>
          <w:tab w:val="left" w:pos="9072"/>
        </w:tabs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986511" w:rsidRPr="00DA2342" w:rsidRDefault="00986511" w:rsidP="00E55AF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86511" w:rsidRDefault="00791619" w:rsidP="00E55AFC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986511" w:rsidRPr="001574C6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986511" w:rsidRPr="001574C6">
        <w:rPr>
          <w:rFonts w:ascii="Times New Roman" w:hAnsi="Times New Roman"/>
          <w:sz w:val="28"/>
          <w:szCs w:val="28"/>
        </w:rPr>
        <w:t>ы</w:t>
      </w:r>
      <w:r w:rsidR="00986511" w:rsidRPr="001574C6">
        <w:rPr>
          <w:rFonts w:ascii="Times New Roman" w:hAnsi="Times New Roman"/>
          <w:sz w:val="28"/>
          <w:szCs w:val="28"/>
        </w:rPr>
        <w:t>дача</w:t>
      </w:r>
      <w:r w:rsidR="00D82D03">
        <w:rPr>
          <w:rFonts w:ascii="Times New Roman" w:hAnsi="Times New Roman"/>
          <w:sz w:val="28"/>
          <w:szCs w:val="28"/>
        </w:rPr>
        <w:t xml:space="preserve"> </w:t>
      </w:r>
      <w:r w:rsidR="00986511" w:rsidRPr="001574C6">
        <w:rPr>
          <w:rFonts w:ascii="Times New Roman" w:hAnsi="Times New Roman"/>
          <w:sz w:val="28"/>
          <w:szCs w:val="28"/>
        </w:rPr>
        <w:t>органом опеки и попечительства решения о назначении опекуна (попеч</w:t>
      </w:r>
      <w:r w:rsidR="00986511" w:rsidRPr="001574C6">
        <w:rPr>
          <w:rFonts w:ascii="Times New Roman" w:hAnsi="Times New Roman"/>
          <w:sz w:val="28"/>
          <w:szCs w:val="28"/>
        </w:rPr>
        <w:t>и</w:t>
      </w:r>
      <w:r w:rsidR="00986511" w:rsidRPr="001574C6">
        <w:rPr>
          <w:rFonts w:ascii="Times New Roman" w:hAnsi="Times New Roman"/>
          <w:sz w:val="28"/>
          <w:szCs w:val="28"/>
        </w:rPr>
        <w:t>теля) либо решения об отказе в назначении опекуна (попечителя) с указанием причин отказа.</w:t>
      </w:r>
    </w:p>
    <w:p w:rsidR="00986511" w:rsidRPr="001574C6" w:rsidRDefault="00791619" w:rsidP="0057226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986511" w:rsidRPr="001574C6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986511" w:rsidRPr="001574C6">
        <w:rPr>
          <w:rFonts w:ascii="Times New Roman" w:hAnsi="Times New Roman"/>
          <w:sz w:val="28"/>
          <w:szCs w:val="28"/>
        </w:rPr>
        <w:t>о</w:t>
      </w:r>
      <w:r w:rsidR="00986511" w:rsidRPr="001574C6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="00986511" w:rsidRPr="001574C6">
        <w:rPr>
          <w:rFonts w:ascii="Times New Roman" w:hAnsi="Times New Roman"/>
          <w:sz w:val="28"/>
          <w:szCs w:val="28"/>
        </w:rPr>
        <w:t>б</w:t>
      </w:r>
      <w:r w:rsidR="00986511" w:rsidRPr="001574C6">
        <w:rPr>
          <w:rFonts w:ascii="Times New Roman" w:hAnsi="Times New Roman"/>
          <w:sz w:val="28"/>
          <w:szCs w:val="28"/>
        </w:rPr>
        <w:t xml:space="preserve">раза документа заверяется уполномоченным должностным лицом </w:t>
      </w:r>
      <w:r w:rsidR="00986511" w:rsidRPr="001574C6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986511" w:rsidRPr="001574C6">
        <w:rPr>
          <w:rFonts w:ascii="Times New Roman" w:hAnsi="Times New Roman"/>
          <w:sz w:val="28"/>
          <w:szCs w:val="28"/>
        </w:rPr>
        <w:t>.</w:t>
      </w:r>
    </w:p>
    <w:p w:rsidR="00986511" w:rsidRDefault="00986511" w:rsidP="008E7985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1574C6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="008E7985">
        <w:rPr>
          <w:rFonts w:ascii="Times New Roman" w:hAnsi="Times New Roman"/>
          <w:iCs/>
          <w:sz w:val="28"/>
          <w:szCs w:val="28"/>
        </w:rPr>
        <w:t>.</w:t>
      </w:r>
    </w:p>
    <w:p w:rsidR="00791619" w:rsidRDefault="00791619" w:rsidP="007916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791619" w:rsidRDefault="00791619" w:rsidP="007F444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Pr="00EB2991"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(попечителя) с указанием причин отказа</w:t>
      </w:r>
      <w:r w:rsidR="007F44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форме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</w:t>
      </w:r>
      <w:r w:rsidRPr="00935713">
        <w:rPr>
          <w:rFonts w:ascii="Times New Roman" w:hAnsi="Times New Roman"/>
          <w:iCs/>
          <w:sz w:val="28"/>
          <w:szCs w:val="28"/>
        </w:rPr>
        <w:t>е</w:t>
      </w:r>
      <w:r w:rsidRPr="00935713">
        <w:rPr>
          <w:rFonts w:ascii="Times New Roman" w:hAnsi="Times New Roman"/>
          <w:iCs/>
          <w:sz w:val="28"/>
          <w:szCs w:val="28"/>
        </w:rPr>
        <w:t>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квалифицированной подписи;</w:t>
      </w:r>
    </w:p>
    <w:p w:rsidR="00791619" w:rsidRDefault="00791619" w:rsidP="007F444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2) </w:t>
      </w:r>
      <w:r w:rsidR="007F4449" w:rsidRPr="001574C6">
        <w:rPr>
          <w:rFonts w:ascii="Times New Roman" w:hAnsi="Times New Roman"/>
          <w:sz w:val="28"/>
          <w:szCs w:val="28"/>
        </w:rPr>
        <w:t>решени</w:t>
      </w:r>
      <w:r w:rsidR="007F4449">
        <w:rPr>
          <w:rFonts w:ascii="Times New Roman" w:hAnsi="Times New Roman"/>
          <w:sz w:val="28"/>
          <w:szCs w:val="28"/>
        </w:rPr>
        <w:t>е</w:t>
      </w:r>
      <w:r w:rsidR="007F4449"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либо решени</w:t>
      </w:r>
      <w:r w:rsidR="007F4449">
        <w:rPr>
          <w:rFonts w:ascii="Times New Roman" w:hAnsi="Times New Roman"/>
          <w:sz w:val="28"/>
          <w:szCs w:val="28"/>
        </w:rPr>
        <w:t>е</w:t>
      </w:r>
      <w:r w:rsidR="007F4449"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 w:rsidR="007F4449">
        <w:rPr>
          <w:rFonts w:ascii="Times New Roman" w:hAnsi="Times New Roman"/>
          <w:sz w:val="28"/>
          <w:szCs w:val="28"/>
        </w:rPr>
        <w:t xml:space="preserve">теля) с указанием причин отказа </w:t>
      </w:r>
      <w:r>
        <w:rPr>
          <w:rFonts w:ascii="Times New Roman" w:hAnsi="Times New Roman"/>
          <w:sz w:val="28"/>
          <w:szCs w:val="28"/>
        </w:rPr>
        <w:t>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сителе, подтверждающее содержание 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791619" w:rsidRPr="007F4449" w:rsidRDefault="00791619" w:rsidP="007F444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F4449" w:rsidRPr="001574C6">
        <w:rPr>
          <w:rFonts w:ascii="Times New Roman" w:hAnsi="Times New Roman"/>
          <w:sz w:val="28"/>
          <w:szCs w:val="28"/>
        </w:rPr>
        <w:t>решени</w:t>
      </w:r>
      <w:r w:rsidR="007F4449">
        <w:rPr>
          <w:rFonts w:ascii="Times New Roman" w:hAnsi="Times New Roman"/>
          <w:sz w:val="28"/>
          <w:szCs w:val="28"/>
        </w:rPr>
        <w:t>е</w:t>
      </w:r>
      <w:r w:rsidR="007F4449" w:rsidRPr="001574C6">
        <w:rPr>
          <w:rFonts w:ascii="Times New Roman" w:hAnsi="Times New Roman"/>
          <w:sz w:val="28"/>
          <w:szCs w:val="28"/>
        </w:rPr>
        <w:t xml:space="preserve"> о назначении опекуна (попечителя) ли</w:t>
      </w:r>
      <w:r w:rsidR="007F4449">
        <w:rPr>
          <w:rFonts w:ascii="Times New Roman" w:hAnsi="Times New Roman"/>
          <w:sz w:val="28"/>
          <w:szCs w:val="28"/>
        </w:rPr>
        <w:t>бо решение</w:t>
      </w:r>
      <w:r w:rsidR="007F4449" w:rsidRPr="001574C6">
        <w:rPr>
          <w:rFonts w:ascii="Times New Roman" w:hAnsi="Times New Roman"/>
          <w:sz w:val="28"/>
          <w:szCs w:val="28"/>
        </w:rPr>
        <w:t xml:space="preserve"> об отказе в назначении опекуна (попечи</w:t>
      </w:r>
      <w:r w:rsidR="007F4449">
        <w:rPr>
          <w:rFonts w:ascii="Times New Roman" w:hAnsi="Times New Roman"/>
          <w:sz w:val="28"/>
          <w:szCs w:val="28"/>
        </w:rPr>
        <w:t>теля)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сителе.</w:t>
      </w:r>
    </w:p>
    <w:p w:rsidR="0049287F" w:rsidRDefault="0049287F" w:rsidP="00DF0445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04CD4" w:rsidRDefault="00E04CD4" w:rsidP="00E04CD4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E04CD4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E04CD4" w:rsidRPr="006C1B3E" w:rsidRDefault="00E04CD4" w:rsidP="00E04C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7F4449" w:rsidRPr="006C1B3E" w:rsidRDefault="007F4449" w:rsidP="007F44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A7EA6" w:rsidRPr="00DA2342" w:rsidRDefault="007F4449" w:rsidP="00DA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2.4.1. </w:t>
      </w:r>
      <w:r w:rsidR="00DA7EA6" w:rsidRPr="00DA2342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DA7EA6" w:rsidRPr="00DA2342">
        <w:rPr>
          <w:rFonts w:ascii="Times New Roman" w:hAnsi="Times New Roman"/>
          <w:sz w:val="28"/>
          <w:szCs w:val="28"/>
        </w:rPr>
        <w:t>ы</w:t>
      </w:r>
      <w:r w:rsidR="00DA7EA6" w:rsidRPr="00DA2342">
        <w:rPr>
          <w:rFonts w:ascii="Times New Roman" w:hAnsi="Times New Roman"/>
          <w:sz w:val="28"/>
          <w:szCs w:val="28"/>
        </w:rPr>
        <w:t>шать</w:t>
      </w:r>
      <w:r w:rsidR="00CB6102">
        <w:rPr>
          <w:rFonts w:ascii="Times New Roman" w:hAnsi="Times New Roman"/>
          <w:sz w:val="28"/>
          <w:szCs w:val="28"/>
        </w:rPr>
        <w:t xml:space="preserve"> </w:t>
      </w:r>
      <w:r w:rsidR="00DA7EA6" w:rsidRPr="00DA2342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</w:t>
      </w:r>
      <w:r w:rsidR="00DA7EA6" w:rsidRPr="00DA2342">
        <w:rPr>
          <w:rFonts w:ascii="Times New Roman" w:hAnsi="Times New Roman"/>
          <w:sz w:val="28"/>
          <w:szCs w:val="28"/>
        </w:rPr>
        <w:t>о</w:t>
      </w:r>
      <w:r w:rsidR="00DA7EA6" w:rsidRPr="00DA2342">
        <w:rPr>
          <w:rFonts w:ascii="Times New Roman" w:hAnsi="Times New Roman"/>
          <w:sz w:val="28"/>
          <w:szCs w:val="28"/>
        </w:rPr>
        <w:t>кументов, а при направлении заявления и документов по почте, в электронной форме или через МФЦ − не более 17 рабочих дней со дня их получения орг</w:t>
      </w:r>
      <w:r w:rsidR="00DA7EA6" w:rsidRPr="00DA2342">
        <w:rPr>
          <w:rFonts w:ascii="Times New Roman" w:hAnsi="Times New Roman"/>
          <w:sz w:val="28"/>
          <w:szCs w:val="28"/>
        </w:rPr>
        <w:t>а</w:t>
      </w:r>
      <w:r w:rsidR="00DA7EA6" w:rsidRPr="00DA2342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6830A2" w:rsidRPr="006830A2" w:rsidRDefault="007F4449" w:rsidP="00D35EF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дня</w:t>
      </w:r>
      <w:r w:rsidR="00EE0FB3">
        <w:rPr>
          <w:rFonts w:ascii="Times New Roman" w:hAnsi="Times New Roman"/>
          <w:sz w:val="28"/>
          <w:szCs w:val="28"/>
        </w:rPr>
        <w:t xml:space="preserve"> со дня их подпис</w:t>
      </w:r>
      <w:r w:rsidR="00EE0FB3">
        <w:rPr>
          <w:rFonts w:ascii="Times New Roman" w:hAnsi="Times New Roman"/>
          <w:sz w:val="28"/>
          <w:szCs w:val="28"/>
        </w:rPr>
        <w:t>а</w:t>
      </w:r>
      <w:r w:rsidR="00EE0FB3">
        <w:rPr>
          <w:rFonts w:ascii="Times New Roman" w:hAnsi="Times New Roman"/>
          <w:sz w:val="28"/>
          <w:szCs w:val="28"/>
        </w:rPr>
        <w:lastRenderedPageBreak/>
        <w:t>ния</w:t>
      </w:r>
      <w:r>
        <w:rPr>
          <w:rFonts w:ascii="Times New Roman" w:hAnsi="Times New Roman"/>
          <w:sz w:val="28"/>
          <w:szCs w:val="28"/>
        </w:rPr>
        <w:t>.</w:t>
      </w:r>
    </w:p>
    <w:p w:rsidR="0063746C" w:rsidRPr="00DA2342" w:rsidRDefault="0063746C" w:rsidP="006374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63746C" w:rsidRPr="00DA2342" w:rsidRDefault="0063746C" w:rsidP="006374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3746C" w:rsidRPr="00DA2342" w:rsidRDefault="0063746C" w:rsidP="006374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746C" w:rsidRDefault="0063746C" w:rsidP="006374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Регионал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3746C" w:rsidRPr="00B44487" w:rsidRDefault="0063746C" w:rsidP="006374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746C" w:rsidRPr="00935713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123"/>
      <w:bookmarkEnd w:id="4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способы </w:t>
      </w:r>
    </w:p>
    <w:p w:rsidR="0063746C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в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46C" w:rsidRPr="00935713" w:rsidRDefault="0063746C" w:rsidP="006374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411583" w:rsidRPr="000939AD" w:rsidRDefault="00411583" w:rsidP="00E55AF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226CB" w:rsidRPr="00981D35" w:rsidRDefault="008562B6" w:rsidP="00F226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69"/>
      <w:bookmarkEnd w:id="5"/>
      <w:r w:rsidRPr="001574C6">
        <w:rPr>
          <w:rFonts w:ascii="Times New Roman" w:hAnsi="Times New Roman"/>
          <w:sz w:val="28"/>
          <w:szCs w:val="28"/>
        </w:rPr>
        <w:t>2.6.1. </w:t>
      </w:r>
      <w:r w:rsidR="00F226CB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F226CB" w:rsidRPr="004F72AF">
        <w:rPr>
          <w:rFonts w:ascii="Times New Roman" w:hAnsi="Times New Roman"/>
          <w:sz w:val="28"/>
          <w:szCs w:val="28"/>
        </w:rPr>
        <w:t>р</w:t>
      </w:r>
      <w:r w:rsidR="00F226CB" w:rsidRPr="004F72AF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своего жительства или </w:t>
      </w:r>
      <w:r w:rsidR="00F226CB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F226CB" w:rsidRPr="004F72AF">
        <w:rPr>
          <w:rFonts w:ascii="Times New Roman" w:hAnsi="Times New Roman"/>
          <w:sz w:val="28"/>
          <w:szCs w:val="28"/>
        </w:rPr>
        <w:t>и представляет сл</w:t>
      </w:r>
      <w:r w:rsidR="00F226CB" w:rsidRPr="004F72AF">
        <w:rPr>
          <w:rFonts w:ascii="Times New Roman" w:hAnsi="Times New Roman"/>
          <w:sz w:val="28"/>
          <w:szCs w:val="28"/>
        </w:rPr>
        <w:t>е</w:t>
      </w:r>
      <w:r w:rsidR="00F226CB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572264" w:rsidRPr="001574C6" w:rsidRDefault="00572264" w:rsidP="00F22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родителей о назначении их несовершеннолетнему ребенку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кретного лица опекуном или попечителем на период, когда при наличии уваж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тельных причин они не смогут исполнять родительские обязанности (прилож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6113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), либо заявление несовершеннолетнего гражданина, достигшего возраста четырнадцати лет, о назначении ему конкретного лица попечителем (прилож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6113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E65020" w:rsidRDefault="00572264" w:rsidP="00DA0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115C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71115C">
        <w:rPr>
          <w:rFonts w:ascii="Times New Roman" w:hAnsi="Times New Roman"/>
          <w:sz w:val="28"/>
          <w:szCs w:val="28"/>
        </w:rPr>
        <w:t>е</w:t>
      </w:r>
      <w:r w:rsidRPr="0071115C">
        <w:rPr>
          <w:rFonts w:ascii="Times New Roman" w:hAnsi="Times New Roman"/>
          <w:sz w:val="28"/>
          <w:szCs w:val="28"/>
        </w:rPr>
        <w:t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– заявление), утве</w:t>
      </w:r>
      <w:r w:rsidRPr="0071115C">
        <w:rPr>
          <w:rFonts w:ascii="Times New Roman" w:hAnsi="Times New Roman"/>
          <w:sz w:val="28"/>
          <w:szCs w:val="28"/>
        </w:rPr>
        <w:t>р</w:t>
      </w:r>
      <w:r w:rsidRPr="0071115C">
        <w:rPr>
          <w:rFonts w:ascii="Times New Roman" w:hAnsi="Times New Roman"/>
          <w:sz w:val="28"/>
          <w:szCs w:val="28"/>
        </w:rPr>
        <w:t xml:space="preserve">жденное приказом Министерства просвещения Российской Федерации </w:t>
      </w:r>
      <w:r w:rsidR="00F74E68">
        <w:rPr>
          <w:rFonts w:ascii="Times New Roman" w:hAnsi="Times New Roman"/>
          <w:sz w:val="28"/>
          <w:szCs w:val="28"/>
        </w:rPr>
        <w:t xml:space="preserve">            </w:t>
      </w:r>
      <w:r w:rsidRPr="0071115C">
        <w:rPr>
          <w:rFonts w:ascii="Times New Roman" w:hAnsi="Times New Roman"/>
          <w:sz w:val="28"/>
          <w:szCs w:val="28"/>
        </w:rPr>
        <w:t xml:space="preserve">от 10 января 2019 г. № 4 «О реализации отдельных вопросов осуществления опеки и попечительства в отношении несовершеннолетних граждан» (далее – приказ </w:t>
      </w:r>
      <w:proofErr w:type="spellStart"/>
      <w:r w:rsidRPr="0071115C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71115C">
        <w:rPr>
          <w:rFonts w:ascii="Times New Roman" w:hAnsi="Times New Roman"/>
          <w:sz w:val="28"/>
          <w:szCs w:val="28"/>
        </w:rPr>
        <w:t xml:space="preserve"> России № 4</w:t>
      </w:r>
      <w:proofErr w:type="gramEnd"/>
      <w:r w:rsidRPr="0071115C">
        <w:rPr>
          <w:rFonts w:ascii="Times New Roman" w:hAnsi="Times New Roman"/>
          <w:sz w:val="28"/>
          <w:szCs w:val="28"/>
        </w:rPr>
        <w:t xml:space="preserve">) </w:t>
      </w:r>
      <w:r w:rsidR="00117C4C">
        <w:rPr>
          <w:rFonts w:ascii="Times New Roman" w:hAnsi="Times New Roman"/>
          <w:sz w:val="28"/>
          <w:szCs w:val="28"/>
        </w:rPr>
        <w:t>с</w:t>
      </w:r>
      <w:r w:rsidR="00E65020">
        <w:rPr>
          <w:rFonts w:ascii="Times New Roman" w:hAnsi="Times New Roman"/>
          <w:sz w:val="28"/>
          <w:szCs w:val="28"/>
        </w:rPr>
        <w:t xml:space="preserve"> прил</w:t>
      </w:r>
      <w:r w:rsidR="00117C4C">
        <w:rPr>
          <w:rFonts w:ascii="Times New Roman" w:hAnsi="Times New Roman"/>
          <w:sz w:val="28"/>
          <w:szCs w:val="28"/>
        </w:rPr>
        <w:t xml:space="preserve">ожением </w:t>
      </w:r>
      <w:r w:rsidR="00E65020">
        <w:rPr>
          <w:rFonts w:ascii="Times New Roman" w:hAnsi="Times New Roman"/>
          <w:sz w:val="28"/>
          <w:szCs w:val="28"/>
        </w:rPr>
        <w:t>следующи</w:t>
      </w:r>
      <w:r w:rsidR="00117C4C">
        <w:rPr>
          <w:rFonts w:ascii="Times New Roman" w:hAnsi="Times New Roman"/>
          <w:sz w:val="28"/>
          <w:szCs w:val="28"/>
        </w:rPr>
        <w:t>х</w:t>
      </w:r>
      <w:r w:rsidR="00E65020">
        <w:rPr>
          <w:rFonts w:ascii="Times New Roman" w:hAnsi="Times New Roman"/>
          <w:sz w:val="28"/>
          <w:szCs w:val="28"/>
        </w:rPr>
        <w:t xml:space="preserve"> документ</w:t>
      </w:r>
      <w:r w:rsidR="00117C4C">
        <w:rPr>
          <w:rFonts w:ascii="Times New Roman" w:hAnsi="Times New Roman"/>
          <w:sz w:val="28"/>
          <w:szCs w:val="28"/>
        </w:rPr>
        <w:t>ов</w:t>
      </w:r>
      <w:r w:rsidR="00E65020">
        <w:rPr>
          <w:rFonts w:ascii="Times New Roman" w:hAnsi="Times New Roman"/>
          <w:sz w:val="28"/>
          <w:szCs w:val="28"/>
        </w:rPr>
        <w:t>: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кратк</w:t>
      </w:r>
      <w:r w:rsidR="00901B4D">
        <w:rPr>
          <w:rFonts w:ascii="Times New Roman" w:hAnsi="Times New Roman" w:cs="Times New Roman"/>
          <w:sz w:val="28"/>
          <w:szCs w:val="28"/>
        </w:rPr>
        <w:t>ую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автобиографи</w:t>
      </w:r>
      <w:r w:rsidR="00901B4D">
        <w:rPr>
          <w:rFonts w:ascii="Times New Roman" w:hAnsi="Times New Roman" w:cs="Times New Roman"/>
          <w:sz w:val="28"/>
          <w:szCs w:val="28"/>
        </w:rPr>
        <w:t>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гражданина, выразившего желание стать опек</w:t>
      </w:r>
      <w:r w:rsidRPr="001574C6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>ном (попечителем);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справк</w:t>
      </w:r>
      <w:r w:rsidR="00901B4D">
        <w:rPr>
          <w:rFonts w:ascii="Times New Roman" w:hAnsi="Times New Roman" w:cs="Times New Roman"/>
          <w:sz w:val="28"/>
          <w:szCs w:val="28"/>
        </w:rPr>
        <w:t>у</w:t>
      </w:r>
      <w:r w:rsidRPr="001574C6">
        <w:rPr>
          <w:rFonts w:ascii="Times New Roman" w:hAnsi="Times New Roman" w:cs="Times New Roman"/>
          <w:sz w:val="28"/>
          <w:szCs w:val="28"/>
        </w:rPr>
        <w:t xml:space="preserve"> с места работы лица, выразившего желание стать опекуном или попечителем, с указанием должности и размера средней заработной платы за последние 12 месяцев и (или) иной документ, подтверждающий доход указа</w:t>
      </w:r>
      <w:r w:rsidRPr="001574C6">
        <w:rPr>
          <w:rFonts w:ascii="Times New Roman" w:hAnsi="Times New Roman" w:cs="Times New Roman"/>
          <w:sz w:val="28"/>
          <w:szCs w:val="28"/>
        </w:rPr>
        <w:t>н</w:t>
      </w:r>
      <w:r w:rsidRPr="001574C6">
        <w:rPr>
          <w:rFonts w:ascii="Times New Roman" w:hAnsi="Times New Roman" w:cs="Times New Roman"/>
          <w:sz w:val="28"/>
          <w:szCs w:val="28"/>
        </w:rPr>
        <w:t>ного лица, или справка с места работы супруга (супруги) лица, выразившего желание стать опекуном или попечителем, с указанием должности и размера средней заработной платы за последние 12 месяцев и (или) иной</w:t>
      </w:r>
      <w:proofErr w:type="gramEnd"/>
      <w:r w:rsidRPr="001574C6">
        <w:rPr>
          <w:rFonts w:ascii="Times New Roman" w:hAnsi="Times New Roman" w:cs="Times New Roman"/>
          <w:sz w:val="28"/>
          <w:szCs w:val="28"/>
        </w:rPr>
        <w:t xml:space="preserve"> документ, по</w:t>
      </w:r>
      <w:r w:rsidRPr="001574C6">
        <w:rPr>
          <w:rFonts w:ascii="Times New Roman" w:hAnsi="Times New Roman" w:cs="Times New Roman"/>
          <w:sz w:val="28"/>
          <w:szCs w:val="28"/>
        </w:rPr>
        <w:t>д</w:t>
      </w:r>
      <w:r w:rsidRPr="001574C6">
        <w:rPr>
          <w:rFonts w:ascii="Times New Roman" w:hAnsi="Times New Roman" w:cs="Times New Roman"/>
          <w:sz w:val="28"/>
          <w:szCs w:val="28"/>
        </w:rPr>
        <w:t xml:space="preserve">тверждающий доход супруга (супруги) указанного лица (документ </w:t>
      </w:r>
      <w:r w:rsidRPr="001574C6">
        <w:rPr>
          <w:rFonts w:ascii="Times New Roman" w:hAnsi="Times New Roman"/>
          <w:sz w:val="28"/>
          <w:szCs w:val="28"/>
        </w:rPr>
        <w:t>действит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lastRenderedPageBreak/>
        <w:t>лен в течение года со дня выдачи)</w:t>
      </w:r>
      <w:r w:rsidRPr="001574C6">
        <w:rPr>
          <w:rFonts w:ascii="Times New Roman" w:hAnsi="Times New Roman" w:cs="Times New Roman"/>
          <w:sz w:val="28"/>
          <w:szCs w:val="28"/>
        </w:rPr>
        <w:t>;</w:t>
      </w:r>
    </w:p>
    <w:bookmarkStart w:id="6" w:name="Par170"/>
    <w:bookmarkEnd w:id="6"/>
    <w:p w:rsidR="008562B6" w:rsidRPr="001574C6" w:rsidRDefault="008562B6" w:rsidP="008562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fldChar w:fldCharType="begin"/>
      </w:r>
      <w:r w:rsidRPr="001574C6">
        <w:instrText xml:space="preserve"> HYPERLINK "consultantplus://offline/ref=AF5B4DE54E06B15B7F767024A0B5F71625E2463DEB508EFB9238217CAD6FE907F55E802DC24C983CN3ZDI" </w:instrText>
      </w:r>
      <w:r w:rsidRPr="001574C6">
        <w:fldChar w:fldCharType="separate"/>
      </w:r>
      <w:r w:rsidRPr="001574C6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1574C6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Pr="001574C6">
        <w:rPr>
          <w:rFonts w:ascii="Times New Roman" w:hAnsi="Times New Roman"/>
          <w:sz w:val="28"/>
          <w:szCs w:val="28"/>
          <w:lang w:eastAsia="ru-RU"/>
        </w:rPr>
        <w:t>е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чения родителей, оформленное в </w:t>
      </w:r>
      <w:hyperlink r:id="rId9" w:history="1">
        <w:r w:rsidRPr="001574C6">
          <w:rPr>
            <w:rFonts w:ascii="Times New Roman" w:hAnsi="Times New Roman"/>
            <w:sz w:val="28"/>
            <w:szCs w:val="28"/>
            <w:lang w:eastAsia="ru-RU"/>
          </w:rPr>
          <w:t>порядке</w:t>
        </w:r>
      </w:hyperlink>
      <w:r w:rsidRPr="001574C6">
        <w:rPr>
          <w:rFonts w:ascii="Times New Roman" w:hAnsi="Times New Roman"/>
          <w:sz w:val="28"/>
          <w:szCs w:val="28"/>
          <w:lang w:eastAsia="ru-RU"/>
        </w:rPr>
        <w:t>, установленном Министерством здр</w:t>
      </w:r>
      <w:r w:rsidRPr="001574C6">
        <w:rPr>
          <w:rFonts w:ascii="Times New Roman" w:hAnsi="Times New Roman"/>
          <w:sz w:val="28"/>
          <w:szCs w:val="28"/>
          <w:lang w:eastAsia="ru-RU"/>
        </w:rPr>
        <w:t>а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воохранения Российской Федерации (документ действителен </w:t>
      </w:r>
      <w:r w:rsidRPr="001574C6">
        <w:rPr>
          <w:rFonts w:ascii="Times New Roman" w:hAnsi="Times New Roman"/>
          <w:sz w:val="28"/>
          <w:szCs w:val="28"/>
        </w:rPr>
        <w:t>в течение 6 мес</w:t>
      </w:r>
      <w:r w:rsidRPr="001574C6">
        <w:rPr>
          <w:rFonts w:ascii="Times New Roman" w:hAnsi="Times New Roman"/>
          <w:sz w:val="28"/>
          <w:szCs w:val="28"/>
        </w:rPr>
        <w:t>я</w:t>
      </w:r>
      <w:r w:rsidRPr="001574C6">
        <w:rPr>
          <w:rFonts w:ascii="Times New Roman" w:hAnsi="Times New Roman"/>
          <w:sz w:val="28"/>
          <w:szCs w:val="28"/>
        </w:rPr>
        <w:t>цев со дня выдачи)</w:t>
      </w:r>
      <w:r w:rsidRPr="001574C6">
        <w:rPr>
          <w:rFonts w:ascii="Times New Roman" w:hAnsi="Times New Roman"/>
          <w:sz w:val="28"/>
          <w:szCs w:val="28"/>
          <w:lang w:eastAsia="ru-RU"/>
        </w:rPr>
        <w:t>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копи</w:t>
      </w:r>
      <w:r w:rsidR="00901B4D">
        <w:rPr>
          <w:rFonts w:ascii="Times New Roman" w:hAnsi="Times New Roman" w:cs="Times New Roman"/>
          <w:sz w:val="28"/>
          <w:szCs w:val="28"/>
        </w:rPr>
        <w:t>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свидетельства о браке (если гражданин, выразивший желание стать опекуном или попечителем, состоит в браке);</w:t>
      </w:r>
    </w:p>
    <w:p w:rsidR="008562B6" w:rsidRPr="001574C6" w:rsidRDefault="008562B6" w:rsidP="008562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Pr="001574C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1574C6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>ном, выразившим желание стать опекуном или попечителем, на прием ребенка (детей) в семью;</w:t>
      </w:r>
    </w:p>
    <w:p w:rsidR="00D33629" w:rsidRDefault="008562B6" w:rsidP="008562B6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74C6">
        <w:rPr>
          <w:rFonts w:ascii="Times New Roman" w:hAnsi="Times New Roman" w:cs="Times New Roman"/>
          <w:sz w:val="28"/>
          <w:szCs w:val="28"/>
        </w:rPr>
        <w:t>копи</w:t>
      </w:r>
      <w:r w:rsidR="00901B4D">
        <w:rPr>
          <w:rFonts w:ascii="Times New Roman" w:hAnsi="Times New Roman" w:cs="Times New Roman"/>
          <w:sz w:val="28"/>
          <w:szCs w:val="28"/>
        </w:rPr>
        <w:t>ю</w:t>
      </w:r>
      <w:r w:rsidRPr="001574C6"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 xml:space="preserve">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</w:t>
      </w:r>
      <w:hyperlink r:id="rId10" w:history="1">
        <w:r w:rsidRPr="001574C6">
          <w:rPr>
            <w:rFonts w:ascii="Times New Roman" w:hAnsi="Times New Roman"/>
            <w:sz w:val="28"/>
            <w:szCs w:val="28"/>
          </w:rPr>
          <w:t xml:space="preserve">пунктом 6 </w:t>
        </w:r>
        <w:r w:rsidR="00F74E68">
          <w:rPr>
            <w:rFonts w:ascii="Times New Roman" w:hAnsi="Times New Roman"/>
            <w:sz w:val="28"/>
            <w:szCs w:val="28"/>
          </w:rPr>
          <w:t xml:space="preserve">       </w:t>
        </w:r>
        <w:r w:rsidRPr="001574C6">
          <w:rPr>
            <w:rFonts w:ascii="Times New Roman" w:hAnsi="Times New Roman"/>
            <w:sz w:val="28"/>
            <w:szCs w:val="28"/>
          </w:rPr>
          <w:t>статьи 127</w:t>
        </w:r>
      </w:hyperlink>
      <w:r w:rsidRPr="001574C6">
        <w:rPr>
          <w:rFonts w:ascii="Times New Roman" w:hAnsi="Times New Roman"/>
          <w:sz w:val="28"/>
          <w:szCs w:val="28"/>
        </w:rPr>
        <w:t xml:space="preserve">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телями и в отношении которых усыновление не было отменено, и лиц, которые являются или являлись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опекунами (попечителями) </w:t>
      </w:r>
      <w:r w:rsidR="00CB6102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 xml:space="preserve"> которые не были отстр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нены от исполнения возложенных на них обязанностей)</w:t>
      </w:r>
      <w:r w:rsidR="0086688A">
        <w:rPr>
          <w:rFonts w:ascii="Times New Roman" w:hAnsi="Times New Roman"/>
          <w:sz w:val="28"/>
          <w:szCs w:val="28"/>
        </w:rPr>
        <w:t>.</w:t>
      </w:r>
    </w:p>
    <w:p w:rsidR="00E51194" w:rsidRPr="001574C6" w:rsidRDefault="00E51194" w:rsidP="00E5119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3D37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</w:t>
      </w:r>
      <w:r w:rsidRPr="00A87B09">
        <w:rPr>
          <w:rFonts w:ascii="Times New Roman" w:hAnsi="Times New Roman"/>
          <w:sz w:val="28"/>
          <w:szCs w:val="28"/>
        </w:rPr>
        <w:t>.</w:t>
      </w:r>
      <w:r w:rsidR="00845F5C">
        <w:rPr>
          <w:rFonts w:ascii="Times New Roman" w:hAnsi="Times New Roman"/>
          <w:sz w:val="28"/>
          <w:szCs w:val="28"/>
        </w:rPr>
        <w:t xml:space="preserve">  </w:t>
      </w:r>
    </w:p>
    <w:p w:rsidR="006A10CF" w:rsidRPr="001574C6" w:rsidRDefault="008562B6" w:rsidP="006A10C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2.6.2. </w:t>
      </w:r>
      <w:proofErr w:type="gramStart"/>
      <w:r w:rsidRPr="001574C6">
        <w:rPr>
          <w:rFonts w:ascii="Times New Roman" w:hAnsi="Times New Roman"/>
          <w:sz w:val="28"/>
          <w:szCs w:val="28"/>
        </w:rPr>
        <w:t>Заявитель, имеющий заключение о возможности быть усыновит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лем (</w:t>
      </w:r>
      <w:proofErr w:type="spellStart"/>
      <w:r w:rsidRPr="001574C6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1574C6">
        <w:rPr>
          <w:rFonts w:ascii="Times New Roman" w:hAnsi="Times New Roman"/>
          <w:sz w:val="28"/>
          <w:szCs w:val="28"/>
        </w:rPr>
        <w:t xml:space="preserve">), выданное в порядке, установленном </w:t>
      </w:r>
      <w:hyperlink r:id="rId11" w:history="1">
        <w:r w:rsidRPr="001574C6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1574C6">
        <w:rPr>
          <w:rFonts w:ascii="Times New Roman" w:hAnsi="Times New Roman"/>
          <w:sz w:val="28"/>
          <w:szCs w:val="28"/>
        </w:rP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 xml:space="preserve">ции, утвержденными постановлением Правительства Российской Федерации </w:t>
      </w:r>
      <w:r w:rsidR="00CB6102">
        <w:rPr>
          <w:rFonts w:ascii="Times New Roman" w:hAnsi="Times New Roman"/>
          <w:sz w:val="28"/>
          <w:szCs w:val="28"/>
        </w:rPr>
        <w:t xml:space="preserve">  </w:t>
      </w:r>
      <w:r w:rsidRPr="001574C6">
        <w:rPr>
          <w:rFonts w:ascii="Times New Roman" w:hAnsi="Times New Roman"/>
          <w:sz w:val="28"/>
          <w:szCs w:val="28"/>
        </w:rPr>
        <w:t>от 29 марта 2000 г. № 275 «Об утверждении правил передачи детей на усыно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>ление (удочерение) и осуществления контроля за условиями их жизни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</w:rPr>
        <w:t>и восп</w:t>
      </w:r>
      <w:r w:rsidRPr="001574C6">
        <w:rPr>
          <w:rFonts w:ascii="Times New Roman" w:hAnsi="Times New Roman"/>
          <w:sz w:val="28"/>
          <w:szCs w:val="28"/>
        </w:rPr>
        <w:t>и</w:t>
      </w:r>
      <w:r w:rsidRPr="001574C6">
        <w:rPr>
          <w:rFonts w:ascii="Times New Roman" w:hAnsi="Times New Roman"/>
          <w:sz w:val="28"/>
          <w:szCs w:val="28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Pr="001574C6"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 xml:space="preserve">ми гражданами или лицами без гражданства»,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отсутствия у него </w:t>
      </w:r>
      <w:r w:rsidR="00CB6102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Pr="001574C6">
        <w:rPr>
          <w:rFonts w:ascii="Times New Roman" w:hAnsi="Times New Roman"/>
          <w:sz w:val="28"/>
          <w:szCs w:val="28"/>
          <w:shd w:val="clear" w:color="auto" w:fill="FFFFFF"/>
        </w:rPr>
        <w:t xml:space="preserve">обстоятельств, указанных в </w:t>
      </w:r>
      <w:r w:rsidR="0060793D">
        <w:rPr>
          <w:rFonts w:ascii="Times New Roman" w:hAnsi="Times New Roman"/>
          <w:sz w:val="28"/>
          <w:szCs w:val="28"/>
          <w:shd w:val="clear" w:color="auto" w:fill="FFFFFF"/>
        </w:rPr>
        <w:t>пункте 1 статьи 127 Семейного кодекса Российской Федерации</w:t>
      </w:r>
      <w:r w:rsidRPr="0013142D">
        <w:rPr>
          <w:rFonts w:ascii="Times New Roman" w:hAnsi="Times New Roman"/>
          <w:sz w:val="28"/>
          <w:szCs w:val="28"/>
        </w:rPr>
        <w:t>,</w:t>
      </w:r>
      <w:r w:rsidRPr="0013142D">
        <w:rPr>
          <w:color w:val="464C55"/>
          <w:sz w:val="20"/>
          <w:szCs w:val="20"/>
          <w:shd w:val="clear" w:color="auto" w:fill="FFFFFF"/>
        </w:rPr>
        <w:t xml:space="preserve"> </w:t>
      </w:r>
      <w:r w:rsidRPr="0013142D">
        <w:rPr>
          <w:rFonts w:ascii="Times New Roman" w:hAnsi="Times New Roman"/>
          <w:sz w:val="28"/>
          <w:szCs w:val="28"/>
          <w:shd w:val="clear" w:color="auto" w:fill="FFFFFF"/>
        </w:rPr>
        <w:t>для решения вопроса о назначении его опекуном (попечителем) представляет в орган опеки и</w:t>
      </w:r>
      <w:proofErr w:type="gramEnd"/>
      <w:r w:rsidRPr="0013142D">
        <w:rPr>
          <w:rFonts w:ascii="Times New Roman" w:hAnsi="Times New Roman"/>
          <w:sz w:val="28"/>
          <w:szCs w:val="28"/>
          <w:shd w:val="clear" w:color="auto" w:fill="FFFFFF"/>
        </w:rPr>
        <w:t xml:space="preserve"> попечительства</w:t>
      </w:r>
      <w:r w:rsidR="00640F30" w:rsidRPr="0013142D">
        <w:rPr>
          <w:rFonts w:ascii="Times New Roman" w:hAnsi="Times New Roman"/>
          <w:sz w:val="28"/>
          <w:szCs w:val="28"/>
          <w:shd w:val="clear" w:color="auto" w:fill="FFFFFF"/>
        </w:rPr>
        <w:t xml:space="preserve"> указанное заключение, заявление и</w:t>
      </w:r>
      <w:r w:rsidR="00640F30" w:rsidRPr="006E6A9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6A10CF" w:rsidRPr="001574C6">
        <w:rPr>
          <w:rFonts w:ascii="Times New Roman" w:hAnsi="Times New Roman" w:cs="Times New Roman"/>
          <w:sz w:val="28"/>
          <w:szCs w:val="28"/>
        </w:rPr>
        <w:t xml:space="preserve">письменное </w:t>
      </w:r>
      <w:hyperlink w:anchor="Par1076" w:history="1">
        <w:r w:rsidR="006A10CF" w:rsidRPr="001574C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="006A10CF" w:rsidRPr="001574C6">
        <w:rPr>
          <w:rFonts w:ascii="Times New Roman" w:hAnsi="Times New Roman" w:cs="Times New Roman"/>
          <w:sz w:val="28"/>
          <w:szCs w:val="28"/>
        </w:rPr>
        <w:t xml:space="preserve"> совершеннолетних членов семьи с учетом мнения детей, достигших 10-летнего возраста, проживающих совместно с гражданином, в</w:t>
      </w:r>
      <w:r w:rsidR="006A10CF" w:rsidRPr="001574C6">
        <w:rPr>
          <w:rFonts w:ascii="Times New Roman" w:hAnsi="Times New Roman" w:cs="Times New Roman"/>
          <w:sz w:val="28"/>
          <w:szCs w:val="28"/>
        </w:rPr>
        <w:t>ы</w:t>
      </w:r>
      <w:r w:rsidR="006A10CF" w:rsidRPr="001574C6">
        <w:rPr>
          <w:rFonts w:ascii="Times New Roman" w:hAnsi="Times New Roman" w:cs="Times New Roman"/>
          <w:sz w:val="28"/>
          <w:szCs w:val="28"/>
        </w:rPr>
        <w:t>разившим желание стать опекуном или попечителем, на прием ребенка (детей) в семью</w:t>
      </w:r>
      <w:r w:rsidR="006A10CF">
        <w:rPr>
          <w:rFonts w:ascii="Times New Roman" w:hAnsi="Times New Roman" w:cs="Times New Roman"/>
          <w:sz w:val="28"/>
          <w:szCs w:val="28"/>
        </w:rPr>
        <w:t>.</w:t>
      </w:r>
    </w:p>
    <w:p w:rsidR="008562B6" w:rsidRDefault="008562B6" w:rsidP="00856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2.6.3. В случае</w:t>
      </w:r>
      <w:proofErr w:type="gramStart"/>
      <w:r w:rsidRPr="001574C6">
        <w:rPr>
          <w:rFonts w:ascii="Times New Roman" w:hAnsi="Times New Roman"/>
          <w:sz w:val="28"/>
          <w:szCs w:val="28"/>
        </w:rPr>
        <w:t>,</w:t>
      </w:r>
      <w:proofErr w:type="gramEnd"/>
      <w:r w:rsidRPr="001574C6">
        <w:rPr>
          <w:rFonts w:ascii="Times New Roman" w:hAnsi="Times New Roman"/>
          <w:sz w:val="28"/>
          <w:szCs w:val="28"/>
        </w:rPr>
        <w:t xml:space="preserve"> если заявителем не были представлены копии документов должностные лица органа опеки и попечительства или сотрудники МФЦ изг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lastRenderedPageBreak/>
        <w:t>тавливают копии указанных документов самостоятельно (при наличии 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ставленных оригиналов этих документов).</w:t>
      </w:r>
    </w:p>
    <w:p w:rsidR="004D1BD7" w:rsidRPr="001574C6" w:rsidRDefault="004D1BD7" w:rsidP="004D1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939AD">
        <w:rPr>
          <w:rFonts w:ascii="Times New Roman" w:hAnsi="Times New Roman"/>
          <w:sz w:val="28"/>
          <w:szCs w:val="28"/>
        </w:rPr>
        <w:t xml:space="preserve"> случае </w:t>
      </w:r>
      <w:r>
        <w:rPr>
          <w:rFonts w:ascii="Times New Roman" w:hAnsi="Times New Roman"/>
          <w:sz w:val="28"/>
          <w:szCs w:val="28"/>
        </w:rPr>
        <w:t>направления заявителем</w:t>
      </w:r>
      <w:r w:rsidRPr="000939AD">
        <w:rPr>
          <w:rFonts w:ascii="Times New Roman" w:hAnsi="Times New Roman"/>
          <w:sz w:val="28"/>
          <w:szCs w:val="28"/>
        </w:rPr>
        <w:t xml:space="preserve"> в органы опеки и попечительства копий документов по почте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939AD">
        <w:rPr>
          <w:rFonts w:ascii="Times New Roman" w:hAnsi="Times New Roman"/>
          <w:sz w:val="28"/>
          <w:szCs w:val="28"/>
        </w:rPr>
        <w:t>предоставл</w:t>
      </w:r>
      <w:r>
        <w:rPr>
          <w:rFonts w:ascii="Times New Roman" w:hAnsi="Times New Roman"/>
          <w:sz w:val="28"/>
          <w:szCs w:val="28"/>
        </w:rPr>
        <w:t>енные</w:t>
      </w:r>
      <w:r w:rsidRPr="000939AD">
        <w:rPr>
          <w:rFonts w:ascii="Times New Roman" w:hAnsi="Times New Roman"/>
          <w:sz w:val="28"/>
          <w:szCs w:val="28"/>
        </w:rPr>
        <w:t xml:space="preserve"> заявителем документ</w:t>
      </w:r>
      <w:r>
        <w:rPr>
          <w:rFonts w:ascii="Times New Roman" w:hAnsi="Times New Roman"/>
          <w:sz w:val="28"/>
          <w:szCs w:val="28"/>
        </w:rPr>
        <w:t>ы</w:t>
      </w:r>
      <w:r w:rsidRPr="000939AD">
        <w:rPr>
          <w:rFonts w:ascii="Times New Roman" w:hAnsi="Times New Roman"/>
          <w:sz w:val="28"/>
          <w:szCs w:val="28"/>
        </w:rPr>
        <w:t>, предусмотре</w:t>
      </w:r>
      <w:r w:rsidRPr="000939A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</w:t>
      </w:r>
      <w:r w:rsidRPr="000939AD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 xml:space="preserve"> подразделом 2.6 Регламента, </w:t>
      </w:r>
      <w:r>
        <w:rPr>
          <w:rFonts w:ascii="Times New Roman" w:hAnsi="Times New Roman"/>
          <w:sz w:val="28"/>
          <w:szCs w:val="28"/>
        </w:rPr>
        <w:t xml:space="preserve">должны быть </w:t>
      </w:r>
      <w:r w:rsidRPr="000939AD">
        <w:rPr>
          <w:rFonts w:ascii="Times New Roman" w:hAnsi="Times New Roman"/>
          <w:sz w:val="28"/>
          <w:szCs w:val="28"/>
        </w:rPr>
        <w:t>заверены в установленном п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 xml:space="preserve">рядке </w:t>
      </w:r>
    </w:p>
    <w:p w:rsidR="0063746C" w:rsidRPr="000641E9" w:rsidRDefault="008562B6" w:rsidP="0063746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2.6.4.</w:t>
      </w:r>
      <w:r w:rsidR="00F33904" w:rsidRPr="00F33904">
        <w:rPr>
          <w:rFonts w:ascii="Times New Roman" w:hAnsi="Times New Roman"/>
          <w:sz w:val="28"/>
          <w:szCs w:val="28"/>
        </w:rPr>
        <w:t xml:space="preserve"> </w:t>
      </w:r>
      <w:r w:rsidR="0063746C" w:rsidRPr="000641E9">
        <w:rPr>
          <w:rFonts w:ascii="Times New Roman" w:hAnsi="Times New Roman"/>
          <w:sz w:val="28"/>
          <w:szCs w:val="28"/>
        </w:rPr>
        <w:t>За</w:t>
      </w:r>
      <w:r w:rsidR="0063746C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63746C">
        <w:rPr>
          <w:rFonts w:ascii="Times New Roman" w:hAnsi="Times New Roman"/>
          <w:sz w:val="28"/>
          <w:szCs w:val="28"/>
        </w:rPr>
        <w:t>ж</w:t>
      </w:r>
      <w:r w:rsidR="0063746C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63746C">
        <w:rPr>
          <w:rFonts w:ascii="Times New Roman" w:hAnsi="Times New Roman"/>
          <w:sz w:val="28"/>
          <w:szCs w:val="28"/>
        </w:rPr>
        <w:t>б</w:t>
      </w:r>
      <w:r w:rsidR="0063746C">
        <w:rPr>
          <w:rFonts w:ascii="Times New Roman" w:hAnsi="Times New Roman"/>
          <w:sz w:val="28"/>
          <w:szCs w:val="28"/>
        </w:rPr>
        <w:t>ращении или посредством почтовой связи; на бумажном носи</w:t>
      </w:r>
      <w:r w:rsidR="005F66D5">
        <w:rPr>
          <w:rFonts w:ascii="Times New Roman" w:hAnsi="Times New Roman"/>
          <w:sz w:val="28"/>
          <w:szCs w:val="28"/>
        </w:rPr>
        <w:t>теле при личном обращении в МФЦ</w:t>
      </w:r>
      <w:r w:rsidR="0063746C">
        <w:rPr>
          <w:rFonts w:ascii="Times New Roman" w:hAnsi="Times New Roman"/>
          <w:sz w:val="28"/>
          <w:szCs w:val="28"/>
        </w:rPr>
        <w:t>; посредством использования Регионального портала.</w:t>
      </w:r>
    </w:p>
    <w:p w:rsidR="00F33904" w:rsidRDefault="00F33904" w:rsidP="006374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904">
        <w:rPr>
          <w:rFonts w:ascii="Times New Roman" w:hAnsi="Times New Roman"/>
          <w:sz w:val="28"/>
          <w:szCs w:val="28"/>
        </w:rPr>
        <w:t xml:space="preserve">Заявитель вправе по своей инициативе самостоятельно представить </w:t>
      </w:r>
      <w:r w:rsidR="00DD3050">
        <w:rPr>
          <w:rFonts w:ascii="Times New Roman" w:hAnsi="Times New Roman"/>
          <w:sz w:val="28"/>
          <w:szCs w:val="28"/>
        </w:rPr>
        <w:t xml:space="preserve">         </w:t>
      </w:r>
      <w:r w:rsidRPr="00F33904">
        <w:rPr>
          <w:rFonts w:ascii="Times New Roman" w:hAnsi="Times New Roman"/>
          <w:sz w:val="28"/>
          <w:szCs w:val="28"/>
        </w:rPr>
        <w:t>в органы опеки и попечительства иные документы, в том числе свидетельств</w:t>
      </w:r>
      <w:r w:rsidRPr="00F33904">
        <w:rPr>
          <w:rFonts w:ascii="Times New Roman" w:hAnsi="Times New Roman"/>
          <w:sz w:val="28"/>
          <w:szCs w:val="28"/>
        </w:rPr>
        <w:t>у</w:t>
      </w:r>
      <w:r w:rsidRPr="00F33904">
        <w:rPr>
          <w:rFonts w:ascii="Times New Roman" w:hAnsi="Times New Roman"/>
          <w:sz w:val="28"/>
          <w:szCs w:val="28"/>
        </w:rPr>
        <w:t>ющие о наличии у него необходимых знаний и навыков в воспитании детей.</w:t>
      </w:r>
    </w:p>
    <w:p w:rsidR="00686C7D" w:rsidRDefault="00686C7D" w:rsidP="00686C7D">
      <w:pPr>
        <w:pStyle w:val="ConsPlusNormal"/>
        <w:tabs>
          <w:tab w:val="left" w:pos="567"/>
        </w:tabs>
        <w:outlineLvl w:val="2"/>
        <w:rPr>
          <w:rFonts w:ascii="Times New Roman" w:hAnsi="Times New Roman" w:cs="Times New Roman"/>
          <w:sz w:val="28"/>
          <w:szCs w:val="28"/>
        </w:rPr>
      </w:pPr>
    </w:p>
    <w:p w:rsidR="003A4DC1" w:rsidRPr="002A1D67" w:rsidRDefault="003A4DC1" w:rsidP="003A4DC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194"/>
      <w:bookmarkEnd w:id="7"/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государственных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3A4DC1" w:rsidRPr="002A1D67" w:rsidRDefault="003A4DC1" w:rsidP="003A4DC1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 участвующих в предоставлении государственных</w:t>
      </w:r>
    </w:p>
    <w:p w:rsidR="003A4DC1" w:rsidRPr="002A1D67" w:rsidRDefault="003A4DC1" w:rsidP="003A4DC1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3A4DC1" w:rsidRPr="002A1D67" w:rsidRDefault="003A4DC1" w:rsidP="003A4DC1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3A4DC1" w:rsidRPr="002A1D67" w:rsidRDefault="003A4DC1" w:rsidP="003A4DC1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порядок </w:t>
      </w:r>
    </w:p>
    <w:p w:rsidR="003A4DC1" w:rsidRPr="000A6E52" w:rsidRDefault="003A4DC1" w:rsidP="003A4DC1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F0757F" w:rsidRPr="000939AD" w:rsidRDefault="00F0757F" w:rsidP="00F0757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2.7.1.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Регламента, необходимы </w:t>
      </w:r>
      <w:r w:rsidR="00D35EF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939AD">
        <w:rPr>
          <w:rFonts w:ascii="Times New Roman" w:hAnsi="Times New Roman" w:cs="Times New Roman"/>
          <w:sz w:val="28"/>
          <w:szCs w:val="28"/>
        </w:rPr>
        <w:t>документы, кот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0939AD">
        <w:rPr>
          <w:rFonts w:ascii="Times New Roman" w:hAnsi="Times New Roman" w:cs="Times New Roman"/>
          <w:sz w:val="28"/>
          <w:szCs w:val="28"/>
        </w:rPr>
        <w:t>а</w:t>
      </w:r>
      <w:r w:rsidRPr="000939AD">
        <w:rPr>
          <w:rFonts w:ascii="Times New Roman" w:hAnsi="Times New Roman" w:cs="Times New Roman"/>
          <w:sz w:val="28"/>
          <w:szCs w:val="28"/>
        </w:rPr>
        <w:t>моуправления и иных уполномоченных органов, участвующих в предоставл</w:t>
      </w:r>
      <w:r w:rsidRPr="000939AD">
        <w:rPr>
          <w:rFonts w:ascii="Times New Roman" w:hAnsi="Times New Roman" w:cs="Times New Roman"/>
          <w:sz w:val="28"/>
          <w:szCs w:val="28"/>
        </w:rPr>
        <w:t>е</w:t>
      </w:r>
      <w:r w:rsidRPr="000939AD">
        <w:rPr>
          <w:rFonts w:ascii="Times New Roman" w:hAnsi="Times New Roman" w:cs="Times New Roman"/>
          <w:sz w:val="28"/>
          <w:szCs w:val="28"/>
        </w:rPr>
        <w:t>нии государственных и муниципальных услуг: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9AD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нина, выразившего желание стать опекуном или попечителем (предоставляются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России, органами местного самоуправления муниципальных образований Краснодарского края</w:t>
      </w:r>
      <w:r w:rsidR="002F72B8">
        <w:rPr>
          <w:rFonts w:ascii="Times New Roman" w:hAnsi="Times New Roman"/>
          <w:sz w:val="28"/>
          <w:szCs w:val="28"/>
          <w:lang w:eastAsia="ru-RU"/>
        </w:rPr>
        <w:t>)</w:t>
      </w:r>
      <w:r w:rsidRPr="000939AD">
        <w:rPr>
          <w:rFonts w:ascii="Times New Roman" w:hAnsi="Times New Roman"/>
          <w:sz w:val="28"/>
          <w:szCs w:val="28"/>
          <w:lang w:eastAsia="ru-RU"/>
        </w:rPr>
        <w:t>;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Par198"/>
      <w:bookmarkEnd w:id="8"/>
      <w:r w:rsidRPr="000939AD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0939AD">
        <w:rPr>
          <w:rFonts w:ascii="Times New Roman" w:hAnsi="Times New Roman"/>
          <w:sz w:val="28"/>
          <w:szCs w:val="28"/>
          <w:lang w:eastAsia="ru-RU"/>
        </w:rPr>
        <w:t>а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занных 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hyperlink r:id="rId12" w:history="1">
        <w:r w:rsidRPr="002F72B8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абзацах </w:t>
        </w:r>
      </w:hyperlink>
      <w:r w:rsidR="00AA302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восьмом</w:t>
      </w:r>
      <w:r w:rsidR="001863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="00AA302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девятом</w:t>
      </w:r>
      <w:r w:rsidRPr="002F72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подраздела 1.2 </w:t>
      </w:r>
      <w:r w:rsidRPr="002F72B8">
        <w:rPr>
          <w:rFonts w:ascii="Times New Roman" w:hAnsi="Times New Roman"/>
          <w:color w:val="000000" w:themeColor="text1"/>
          <w:sz w:val="28"/>
          <w:szCs w:val="28"/>
        </w:rPr>
        <w:t>Регламента</w:t>
      </w:r>
      <w:r w:rsidRPr="000939AD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  <w:lang w:eastAsia="ru-RU"/>
        </w:rPr>
        <w:t>(предоставл</w:t>
      </w:r>
      <w:r w:rsidRPr="000939AD">
        <w:rPr>
          <w:rFonts w:ascii="Times New Roman" w:hAnsi="Times New Roman"/>
          <w:sz w:val="28"/>
          <w:szCs w:val="28"/>
          <w:lang w:eastAsia="ru-RU"/>
        </w:rPr>
        <w:t>я</w:t>
      </w:r>
      <w:r w:rsidRPr="000939AD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r w:rsidRPr="000939AD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0939AD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C96328" w:rsidRPr="002F72B8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0939AD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0939AD">
        <w:rPr>
          <w:rFonts w:ascii="Times New Roman" w:hAnsi="Times New Roman"/>
          <w:sz w:val="28"/>
          <w:szCs w:val="28"/>
        </w:rPr>
        <w:t>с</w:t>
      </w:r>
      <w:r w:rsidRPr="000939AD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0939AD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</w:t>
      </w:r>
      <w:r w:rsidRPr="002F72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иными органами, осуществляющими пенсионное обеспечение из бюджетов всех уровней). </w:t>
      </w:r>
    </w:p>
    <w:p w:rsidR="00C96328" w:rsidRPr="000939AD" w:rsidRDefault="00C96328" w:rsidP="00C9632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2.7.2.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 xml:space="preserve">Предоставление документов, указанных в пункте 2.7.1 Регламента, осуществляется по межведомственному запросу органа опеки и попечительства </w:t>
      </w:r>
      <w:r w:rsidRPr="000939AD">
        <w:rPr>
          <w:rFonts w:ascii="Times New Roman" w:hAnsi="Times New Roman" w:cs="Times New Roman"/>
          <w:sz w:val="28"/>
          <w:szCs w:val="28"/>
        </w:rPr>
        <w:lastRenderedPageBreak/>
        <w:t>в рамках межведомственного взаимодействия.</w:t>
      </w:r>
    </w:p>
    <w:p w:rsidR="00C96328" w:rsidRPr="000939AD" w:rsidRDefault="00C96328" w:rsidP="004E75A0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2.7.3.</w:t>
      </w:r>
      <w:r w:rsidR="00433F14">
        <w:rPr>
          <w:rFonts w:ascii="Times New Roman" w:hAnsi="Times New Roman" w:cs="Times New Roman"/>
          <w:sz w:val="28"/>
          <w:szCs w:val="28"/>
        </w:rPr>
        <w:t xml:space="preserve"> </w:t>
      </w:r>
      <w:r w:rsidRPr="000939AD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0939AD">
        <w:rPr>
          <w:rFonts w:ascii="Times New Roman" w:hAnsi="Times New Roman" w:cs="Times New Roman"/>
          <w:sz w:val="28"/>
          <w:szCs w:val="28"/>
        </w:rPr>
        <w:t>м</w:t>
      </w:r>
      <w:r w:rsidRPr="000939AD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 w:rsidR="00CB610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939AD">
        <w:rPr>
          <w:rFonts w:ascii="Times New Roman" w:hAnsi="Times New Roman" w:cs="Times New Roman"/>
          <w:sz w:val="28"/>
          <w:szCs w:val="28"/>
        </w:rPr>
        <w:t>в пункте 2.7.1 Регламента, могут указываться заявителем в заявлении о пред</w:t>
      </w:r>
      <w:r w:rsidRPr="000939AD">
        <w:rPr>
          <w:rFonts w:ascii="Times New Roman" w:hAnsi="Times New Roman" w:cs="Times New Roman"/>
          <w:sz w:val="28"/>
          <w:szCs w:val="28"/>
        </w:rPr>
        <w:t>о</w:t>
      </w:r>
      <w:r w:rsidRPr="000939AD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850029" w:rsidRPr="00850029" w:rsidRDefault="00C96328" w:rsidP="0085002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2.7.4.</w:t>
      </w:r>
      <w:r w:rsidRPr="000939AD">
        <w:rPr>
          <w:rFonts w:ascii="Times New Roman" w:hAnsi="Times New Roman"/>
          <w:sz w:val="28"/>
          <w:szCs w:val="28"/>
        </w:rPr>
        <w:t> </w:t>
      </w:r>
      <w:r w:rsidRPr="000939AD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</w:t>
      </w:r>
      <w:r w:rsidR="00D35EF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939AD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94" w:history="1">
        <w:r w:rsidRPr="000939A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0939AD">
        <w:rPr>
          <w:rFonts w:ascii="Times New Roman" w:hAnsi="Times New Roman" w:cs="Times New Roman"/>
          <w:sz w:val="28"/>
          <w:szCs w:val="28"/>
        </w:rPr>
        <w:t>.7.1 Регламента, для предоставления государственной услуги. В сл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чае, если с</w:t>
      </w:r>
      <w:r w:rsidRPr="000939AD">
        <w:rPr>
          <w:rFonts w:ascii="Times New Roman" w:hAnsi="Times New Roman"/>
          <w:sz w:val="28"/>
          <w:szCs w:val="28"/>
        </w:rPr>
        <w:t xml:space="preserve">рок со дня выдачи документов, указанных </w:t>
      </w:r>
      <w:r w:rsidRPr="002F72B8">
        <w:rPr>
          <w:rFonts w:ascii="Times New Roman" w:hAnsi="Times New Roman"/>
          <w:color w:val="000000" w:themeColor="text1"/>
          <w:sz w:val="28"/>
          <w:szCs w:val="28"/>
        </w:rPr>
        <w:t>в абзацах два и три пункта</w:t>
      </w:r>
      <w:r w:rsidRPr="000939AD">
        <w:rPr>
          <w:rFonts w:ascii="Times New Roman" w:hAnsi="Times New Roman"/>
          <w:sz w:val="28"/>
          <w:szCs w:val="28"/>
        </w:rPr>
        <w:t xml:space="preserve"> </w:t>
      </w:r>
      <w:r w:rsidR="00CB6102">
        <w:rPr>
          <w:rFonts w:ascii="Times New Roman" w:hAnsi="Times New Roman"/>
          <w:sz w:val="28"/>
          <w:szCs w:val="28"/>
        </w:rPr>
        <w:t xml:space="preserve">          </w:t>
      </w:r>
      <w:r w:rsidRPr="000939AD">
        <w:rPr>
          <w:rFonts w:ascii="Times New Roman" w:hAnsi="Times New Roman"/>
          <w:sz w:val="28"/>
          <w:szCs w:val="28"/>
        </w:rPr>
        <w:t>2.7.1 Регламента, превышает 1 год со дня их выдачи, орган опеки и попечител</w:t>
      </w:r>
      <w:r w:rsidRPr="000939AD">
        <w:rPr>
          <w:rFonts w:ascii="Times New Roman" w:hAnsi="Times New Roman"/>
          <w:sz w:val="28"/>
          <w:szCs w:val="28"/>
        </w:rPr>
        <w:t>ь</w:t>
      </w:r>
      <w:r w:rsidRPr="000939AD">
        <w:rPr>
          <w:rFonts w:ascii="Times New Roman" w:hAnsi="Times New Roman"/>
          <w:sz w:val="28"/>
          <w:szCs w:val="28"/>
        </w:rPr>
        <w:t xml:space="preserve">ства повторно запрашивает </w:t>
      </w:r>
      <w:r w:rsidR="00382AB3">
        <w:rPr>
          <w:rFonts w:ascii="Times New Roman" w:hAnsi="Times New Roman"/>
          <w:sz w:val="28"/>
          <w:szCs w:val="28"/>
        </w:rPr>
        <w:t xml:space="preserve">их </w:t>
      </w:r>
      <w:r w:rsidRPr="000939AD">
        <w:rPr>
          <w:rFonts w:ascii="Times New Roman" w:hAnsi="Times New Roman"/>
          <w:sz w:val="28"/>
          <w:szCs w:val="28"/>
        </w:rPr>
        <w:t>у соответс</w:t>
      </w:r>
      <w:r w:rsidR="00850029">
        <w:rPr>
          <w:rFonts w:ascii="Times New Roman" w:hAnsi="Times New Roman"/>
          <w:sz w:val="28"/>
          <w:szCs w:val="28"/>
        </w:rPr>
        <w:t>твующих уполномоченных органов.</w:t>
      </w:r>
    </w:p>
    <w:p w:rsidR="00F437FD" w:rsidRDefault="00F437FD" w:rsidP="0060628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411583" w:rsidRDefault="00411583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2.8.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Указание н</w:t>
      </w:r>
      <w:r w:rsidR="00850029">
        <w:rPr>
          <w:rFonts w:ascii="Times New Roman" w:hAnsi="Times New Roman" w:cs="Times New Roman"/>
          <w:b/>
          <w:sz w:val="28"/>
          <w:szCs w:val="28"/>
        </w:rPr>
        <w:t>а запрет требовать от заявителя</w:t>
      </w:r>
    </w:p>
    <w:p w:rsidR="00850029" w:rsidRPr="000939AD" w:rsidRDefault="00850029" w:rsidP="0085002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35EF7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71"/>
      <w:bookmarkEnd w:id="9"/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D35EF7" w:rsidRPr="00DA2342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D35EF7" w:rsidRPr="00DA2342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D35EF7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0" w:name="Par167"/>
      <w:bookmarkEnd w:id="10"/>
      <w:proofErr w:type="gramEnd"/>
    </w:p>
    <w:p w:rsidR="00D35EF7" w:rsidRDefault="00D35EF7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E6466C" w:rsidRDefault="00E6466C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466C" w:rsidRPr="00BB6AA8" w:rsidRDefault="00E6466C" w:rsidP="00D35EF7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74E37" w:rsidRDefault="00C74E37" w:rsidP="00943C3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</w:p>
    <w:p w:rsidR="00D35EF7" w:rsidRPr="00BF1357" w:rsidRDefault="00D35EF7" w:rsidP="00D35EF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D35EF7" w:rsidRPr="00BF135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BF135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D35EF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D35EF7" w:rsidRPr="00BF135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35EF7" w:rsidRDefault="00D35EF7" w:rsidP="00D35E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предоставление заявителем документов, оформленных не в соотве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D35EF7" w:rsidRPr="00AA1A54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</w:t>
      </w:r>
      <w:r w:rsidR="00F1468E">
        <w:rPr>
          <w:rFonts w:ascii="Times New Roman" w:eastAsia="Times New Roman" w:hAnsi="Times New Roman"/>
          <w:sz w:val="28"/>
          <w:szCs w:val="28"/>
          <w:lang w:eastAsia="ru-RU"/>
        </w:rPr>
        <w:t>опечительства либо работник 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ответственный за прием документов, 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 принять меры по их устранению.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МФЦ, должностным лицом органа опеки и попечительства и выд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заявителю с указанием причин отказа не позднее 1 дня со дня обращения заявителя за получением государственной услуги.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D35EF7" w:rsidRDefault="00D35EF7" w:rsidP="00D35EF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CC566E" w:rsidRDefault="00CC566E" w:rsidP="00D35E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6466C" w:rsidRDefault="00E6466C" w:rsidP="00D35E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6466C" w:rsidRDefault="00E6466C" w:rsidP="00D35E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6466C" w:rsidRDefault="00E6466C" w:rsidP="00D35E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6466C" w:rsidRPr="000939AD" w:rsidRDefault="00E6466C" w:rsidP="00D35E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D35EF7" w:rsidRPr="00DA2342" w:rsidRDefault="00D35EF7" w:rsidP="00D35EF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D35EF7" w:rsidRPr="00DA2342" w:rsidRDefault="00D35EF7" w:rsidP="00D35EF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D35EF7" w:rsidRPr="00DA2342" w:rsidRDefault="00D35EF7" w:rsidP="00D35EF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411583" w:rsidRPr="000939AD" w:rsidRDefault="00411583" w:rsidP="00D35E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88"/>
      <w:bookmarkEnd w:id="11"/>
      <w:r w:rsidRPr="000939AD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 w:rsidR="00D22709">
        <w:rPr>
          <w:rFonts w:ascii="Times New Roman" w:hAnsi="Times New Roman"/>
          <w:sz w:val="28"/>
          <w:szCs w:val="28"/>
        </w:rPr>
        <w:t>и законодательством Кра</w:t>
      </w:r>
      <w:r w:rsidR="00D22709">
        <w:rPr>
          <w:rFonts w:ascii="Times New Roman" w:hAnsi="Times New Roman"/>
          <w:sz w:val="28"/>
          <w:szCs w:val="28"/>
        </w:rPr>
        <w:t>с</w:t>
      </w:r>
      <w:r w:rsidR="00D22709">
        <w:rPr>
          <w:rFonts w:ascii="Times New Roman" w:hAnsi="Times New Roman"/>
          <w:sz w:val="28"/>
          <w:szCs w:val="28"/>
        </w:rPr>
        <w:t xml:space="preserve">нодарского края </w:t>
      </w:r>
      <w:r w:rsidRPr="000939AD">
        <w:rPr>
          <w:rFonts w:ascii="Times New Roman" w:hAnsi="Times New Roman"/>
          <w:sz w:val="28"/>
          <w:szCs w:val="28"/>
        </w:rPr>
        <w:t>не предусмотрено.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0939AD">
        <w:rPr>
          <w:rFonts w:ascii="Times New Roman" w:hAnsi="Times New Roman"/>
          <w:sz w:val="28"/>
          <w:szCs w:val="28"/>
        </w:rPr>
        <w:t>у</w:t>
      </w:r>
      <w:r w:rsidRPr="000939AD">
        <w:rPr>
          <w:rFonts w:ascii="Times New Roman" w:hAnsi="Times New Roman"/>
          <w:sz w:val="28"/>
          <w:szCs w:val="28"/>
        </w:rPr>
        <w:t xml:space="preserve">ги являются: 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несоблюдение требований, указанных в подразделе 1.2 Регламента;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полного пакета документов, предусмотренных </w:t>
      </w:r>
      <w:r w:rsidR="00513AAA" w:rsidRPr="000939AD">
        <w:rPr>
          <w:rFonts w:ascii="Times New Roman" w:hAnsi="Times New Roman"/>
          <w:sz w:val="28"/>
          <w:szCs w:val="28"/>
        </w:rPr>
        <w:t>по</w:t>
      </w:r>
      <w:proofErr w:type="gramStart"/>
      <w:r w:rsidR="00513AAA" w:rsidRPr="000939AD">
        <w:rPr>
          <w:rFonts w:ascii="Times New Roman" w:hAnsi="Times New Roman"/>
          <w:sz w:val="28"/>
          <w:szCs w:val="28"/>
        </w:rPr>
        <w:t>д</w:t>
      </w:r>
      <w:r w:rsidR="00F74E68">
        <w:rPr>
          <w:rFonts w:ascii="Times New Roman" w:hAnsi="Times New Roman"/>
          <w:sz w:val="28"/>
          <w:szCs w:val="28"/>
        </w:rPr>
        <w:t>-</w:t>
      </w:r>
      <w:proofErr w:type="gramEnd"/>
      <w:r w:rsidR="00F74E68">
        <w:rPr>
          <w:rFonts w:ascii="Times New Roman" w:hAnsi="Times New Roman"/>
          <w:sz w:val="28"/>
          <w:szCs w:val="28"/>
        </w:rPr>
        <w:br/>
      </w:r>
      <w:r w:rsidR="00513AAA" w:rsidRPr="000939AD">
        <w:rPr>
          <w:rFonts w:ascii="Times New Roman" w:hAnsi="Times New Roman"/>
          <w:sz w:val="28"/>
          <w:szCs w:val="28"/>
        </w:rPr>
        <w:t>раздел</w:t>
      </w:r>
      <w:r w:rsidR="00CB6102">
        <w:rPr>
          <w:rFonts w:ascii="Times New Roman" w:hAnsi="Times New Roman"/>
          <w:sz w:val="28"/>
          <w:szCs w:val="28"/>
        </w:rPr>
        <w:t>ом</w:t>
      </w:r>
      <w:r w:rsidRPr="000939AD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1A5BEE" w:rsidRPr="000939AD" w:rsidRDefault="001A5BEE" w:rsidP="001A5B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отсутствие в органе опеки и попечительства оригиналов документов, предусмотренных подразделом 2.6 Регламента, на момент вынесения решения </w:t>
      </w:r>
      <w:r w:rsidR="00DA2329">
        <w:rPr>
          <w:rFonts w:ascii="Times New Roman" w:hAnsi="Times New Roman"/>
          <w:sz w:val="28"/>
          <w:szCs w:val="28"/>
        </w:rPr>
        <w:t xml:space="preserve"> </w:t>
      </w:r>
      <w:r w:rsidRPr="000939AD">
        <w:rPr>
          <w:rFonts w:ascii="Times New Roman" w:hAnsi="Times New Roman"/>
          <w:sz w:val="28"/>
          <w:szCs w:val="28"/>
        </w:rPr>
        <w:t xml:space="preserve">о назначении опекуна (попечителя); </w:t>
      </w:r>
    </w:p>
    <w:p w:rsidR="00C96328" w:rsidRPr="000939AD" w:rsidRDefault="00C96328" w:rsidP="00C963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 xml:space="preserve">срок со дня выдачи документов, указанных в пункте 2.6.1 Регламента, превышает установленный срок (в абзаце пятом – </w:t>
      </w:r>
      <w:r w:rsidR="00117C4C">
        <w:rPr>
          <w:rFonts w:ascii="Times New Roman" w:hAnsi="Times New Roman"/>
          <w:sz w:val="28"/>
          <w:szCs w:val="28"/>
        </w:rPr>
        <w:t>1 год</w:t>
      </w:r>
      <w:r w:rsidRPr="000939AD">
        <w:rPr>
          <w:rFonts w:ascii="Times New Roman" w:hAnsi="Times New Roman"/>
          <w:sz w:val="28"/>
          <w:szCs w:val="28"/>
        </w:rPr>
        <w:t xml:space="preserve">, в абзаце </w:t>
      </w:r>
      <w:r w:rsidR="00117C4C">
        <w:rPr>
          <w:rFonts w:ascii="Times New Roman" w:hAnsi="Times New Roman"/>
          <w:sz w:val="28"/>
          <w:szCs w:val="28"/>
        </w:rPr>
        <w:t>шестом</w:t>
      </w:r>
      <w:r w:rsidRPr="000939AD">
        <w:rPr>
          <w:rFonts w:ascii="Times New Roman" w:hAnsi="Times New Roman"/>
          <w:sz w:val="28"/>
          <w:szCs w:val="28"/>
        </w:rPr>
        <w:t xml:space="preserve"> –</w:t>
      </w:r>
      <w:r w:rsidR="00B0753A">
        <w:rPr>
          <w:rFonts w:ascii="Times New Roman" w:hAnsi="Times New Roman"/>
          <w:sz w:val="28"/>
          <w:szCs w:val="28"/>
        </w:rPr>
        <w:t xml:space="preserve"> </w:t>
      </w:r>
      <w:r w:rsidR="00F74E68">
        <w:rPr>
          <w:rFonts w:ascii="Times New Roman" w:hAnsi="Times New Roman"/>
          <w:sz w:val="28"/>
          <w:szCs w:val="28"/>
        </w:rPr>
        <w:t xml:space="preserve">       </w:t>
      </w:r>
      <w:r w:rsidR="00117C4C">
        <w:rPr>
          <w:rFonts w:ascii="Times New Roman" w:hAnsi="Times New Roman"/>
          <w:sz w:val="28"/>
          <w:szCs w:val="28"/>
        </w:rPr>
        <w:t>6 месяцев</w:t>
      </w:r>
      <w:r w:rsidRPr="000939AD">
        <w:rPr>
          <w:rFonts w:ascii="Times New Roman" w:hAnsi="Times New Roman"/>
          <w:sz w:val="28"/>
          <w:szCs w:val="28"/>
        </w:rPr>
        <w:t>);</w:t>
      </w:r>
    </w:p>
    <w:p w:rsidR="005F7C0A" w:rsidRDefault="00C96328" w:rsidP="005F7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предоставление заявителем документов, которые предусмотрены подра</w:t>
      </w:r>
      <w:r w:rsidRPr="000939AD">
        <w:rPr>
          <w:rFonts w:ascii="Times New Roman" w:hAnsi="Times New Roman"/>
          <w:sz w:val="28"/>
          <w:szCs w:val="28"/>
        </w:rPr>
        <w:t>з</w:t>
      </w:r>
      <w:r w:rsidRPr="000939AD">
        <w:rPr>
          <w:rFonts w:ascii="Times New Roman" w:hAnsi="Times New Roman"/>
          <w:sz w:val="28"/>
          <w:szCs w:val="28"/>
        </w:rPr>
        <w:t>делом 2.6 Регламента, не заверенных в установленном порядке (в случае п</w:t>
      </w:r>
      <w:r w:rsidRPr="000939AD">
        <w:rPr>
          <w:rFonts w:ascii="Times New Roman" w:hAnsi="Times New Roman"/>
          <w:sz w:val="28"/>
          <w:szCs w:val="28"/>
        </w:rPr>
        <w:t>о</w:t>
      </w:r>
      <w:r w:rsidRPr="000939AD">
        <w:rPr>
          <w:rFonts w:ascii="Times New Roman" w:hAnsi="Times New Roman"/>
          <w:sz w:val="28"/>
          <w:szCs w:val="28"/>
        </w:rPr>
        <w:t>ступления в органы опеки и попечительства копий документов по почте).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5F7C0A" w:rsidRPr="00B44487" w:rsidRDefault="005F7C0A" w:rsidP="005F7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C0A" w:rsidRPr="000939AD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Pr="000939AD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участвующими в </w:t>
      </w:r>
      <w:r w:rsidRPr="000939AD">
        <w:rPr>
          <w:rFonts w:ascii="Times New Roman" w:hAnsi="Times New Roman"/>
          <w:b/>
          <w:sz w:val="28"/>
          <w:szCs w:val="28"/>
        </w:rPr>
        <w:t>предос</w:t>
      </w:r>
      <w:r>
        <w:rPr>
          <w:rFonts w:ascii="Times New Roman" w:hAnsi="Times New Roman"/>
          <w:b/>
          <w:sz w:val="28"/>
          <w:szCs w:val="28"/>
        </w:rPr>
        <w:t xml:space="preserve">тавлении 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11583" w:rsidRPr="000939AD" w:rsidRDefault="00411583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39A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939AD">
        <w:rPr>
          <w:rFonts w:ascii="Times New Roman" w:hAnsi="Times New Roman"/>
          <w:sz w:val="28"/>
          <w:szCs w:val="28"/>
        </w:rPr>
        <w:t>е</w:t>
      </w:r>
      <w:r w:rsidRPr="000939A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513AAA" w:rsidRDefault="00513AAA" w:rsidP="008F514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Pr="000939AD">
        <w:rPr>
          <w:rFonts w:ascii="Times New Roman" w:hAnsi="Times New Roman" w:cs="Times New Roman"/>
          <w:b/>
          <w:sz w:val="28"/>
          <w:szCs w:val="28"/>
        </w:rPr>
        <w:t>пошлин</w:t>
      </w:r>
      <w:r>
        <w:rPr>
          <w:rFonts w:ascii="Times New Roman" w:hAnsi="Times New Roman" w:cs="Times New Roman"/>
          <w:b/>
          <w:sz w:val="28"/>
          <w:szCs w:val="28"/>
        </w:rPr>
        <w:t xml:space="preserve">ы или иной платы, взимаемой </w:t>
      </w:r>
    </w:p>
    <w:p w:rsidR="005F7C0A" w:rsidRPr="000939AD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5F7C0A" w:rsidRPr="000939AD" w:rsidRDefault="005F7C0A" w:rsidP="005F7C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7C0A" w:rsidRDefault="005F7C0A" w:rsidP="005D108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E6466C" w:rsidRDefault="00E6466C" w:rsidP="005D108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09E4" w:rsidRPr="000939AD" w:rsidRDefault="003A09E4" w:rsidP="005F7C0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lastRenderedPageBreak/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Порядок, раз</w:t>
      </w:r>
      <w:r>
        <w:rPr>
          <w:rFonts w:ascii="Times New Roman" w:hAnsi="Times New Roman" w:cs="Times New Roman"/>
          <w:b/>
          <w:sz w:val="28"/>
          <w:szCs w:val="28"/>
        </w:rPr>
        <w:t xml:space="preserve">мер и основания взимания платы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услуг, которые являются необходимыми и </w:t>
      </w:r>
    </w:p>
    <w:p w:rsidR="005F7C0A" w:rsidRPr="000939AD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5F7C0A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5F7C0A" w:rsidRPr="000939AD" w:rsidRDefault="005F7C0A" w:rsidP="005F7C0A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5F7C0A" w:rsidRPr="000939AD" w:rsidRDefault="005F7C0A" w:rsidP="005F7C0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F7C0A" w:rsidRPr="001574C6" w:rsidRDefault="005F7C0A" w:rsidP="005F7C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0361C9" w:rsidRPr="000939AD" w:rsidRDefault="000361C9" w:rsidP="005F7C0A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219"/>
      <w:bookmarkEnd w:id="12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5F7C0A" w:rsidRPr="00935713" w:rsidRDefault="005F7C0A" w:rsidP="005F7C0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тавлении государственной услуги, а также при получении результата </w:t>
      </w:r>
      <w:r w:rsidRPr="00935713">
        <w:rPr>
          <w:rFonts w:ascii="Times New Roman" w:hAnsi="Times New Roman"/>
          <w:sz w:val="28"/>
          <w:szCs w:val="28"/>
        </w:rPr>
        <w:t>пред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 xml:space="preserve">чительства или МФЦ </w:t>
      </w:r>
      <w:r w:rsidR="009011CF">
        <w:rPr>
          <w:rFonts w:ascii="Times New Roman" w:hAnsi="Times New Roman"/>
          <w:sz w:val="28"/>
          <w:szCs w:val="28"/>
        </w:rPr>
        <w:t xml:space="preserve">не </w:t>
      </w:r>
      <w:r w:rsidRPr="00935713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5F7C0A" w:rsidRPr="00935713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5F7C0A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7C0A" w:rsidRPr="00935713" w:rsidRDefault="005F7C0A" w:rsidP="005F7C0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411583" w:rsidRPr="000939AD" w:rsidRDefault="00411583" w:rsidP="005F7C0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0A" w:rsidRPr="00DA2342" w:rsidRDefault="005F7C0A" w:rsidP="005F7C0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901B4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E6466C" w:rsidRDefault="00E6466C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66C" w:rsidRDefault="00E6466C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66C" w:rsidRDefault="00E6466C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66C" w:rsidRPr="001574C6" w:rsidRDefault="00E6466C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09E4" w:rsidRPr="005C674F" w:rsidRDefault="003A09E4" w:rsidP="0092255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бования к помещениям, в которых п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государственная услуга, к залу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местам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запросов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предоставлении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услуги,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их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каждой государственной услуги,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мультимедийной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такой услуги, в том числе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обеспечению дост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инвалидов указанных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оответствии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5F7C0A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законодательством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ссийской Федерации </w:t>
      </w:r>
    </w:p>
    <w:p w:rsidR="005F7C0A" w:rsidRPr="00935713" w:rsidRDefault="005F7C0A" w:rsidP="005F7C0A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5F7C0A" w:rsidRPr="00935713" w:rsidRDefault="005F7C0A" w:rsidP="005F7C0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C0A" w:rsidRPr="008C1440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5F7C0A" w:rsidRPr="008C1440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ции знаками, выполненными рельефно-точечным шрифтом Брайля;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Pr="00AA1A54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5F7C0A" w:rsidRPr="00B96A0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</w:t>
      </w:r>
      <w:r w:rsidR="00431C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подраздел</w:t>
      </w:r>
      <w:r w:rsidR="00431C7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1.3. раздела 1 Регламента и размещаться на видном, доступном месте.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5F7C0A" w:rsidRPr="00FB124D" w:rsidRDefault="005F7C0A" w:rsidP="005F7C0A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CB0591" w:rsidRDefault="00CB0591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108C" w:rsidRDefault="005D108C" w:rsidP="005F7C0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должностными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5F7C0A" w:rsidRDefault="005F7C0A" w:rsidP="005F7C0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5F7C0A" w:rsidRDefault="005F7C0A" w:rsidP="005F7C0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5F7C0A" w:rsidRDefault="005F7C0A" w:rsidP="005F7C0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5F7C0A" w:rsidRPr="00E5250E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ниципальных услуг,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5F7C0A" w:rsidRDefault="006B6EB0" w:rsidP="005F7C0A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3" w:history="1">
        <w:r w:rsidR="005F7C0A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5F7C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5F7C0A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5F7C0A" w:rsidRDefault="005F7C0A" w:rsidP="005F7C0A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5F7C0A" w:rsidRPr="00E5250E" w:rsidRDefault="005F7C0A" w:rsidP="005F7C0A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 xml:space="preserve">ставления государственной услуги, 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и 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должительность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срока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в том числе срока ожидания в очереди при подаче заявления и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lastRenderedPageBreak/>
        <w:t>нии результата предоставления государственной услуги;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необходимости – с участием заявителя;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</w:t>
      </w:r>
      <w:r>
        <w:rPr>
          <w:rFonts w:ascii="Times New Roman" w:hAnsi="Times New Roman"/>
          <w:sz w:val="28"/>
          <w:szCs w:val="28"/>
        </w:rPr>
        <w:t>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C75DF2" w:rsidRPr="00C75DF2" w:rsidRDefault="00C75DF2" w:rsidP="00C75DF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5DF2">
        <w:rPr>
          <w:rFonts w:ascii="Times New Roman" w:hAnsi="Times New Roman"/>
          <w:sz w:val="28"/>
          <w:szCs w:val="28"/>
        </w:rPr>
        <w:t>Продолжительность взаимодействия составляет: при подаче заявления ˗ не более 15 минут, при получении результата государственной услуги – не б</w:t>
      </w:r>
      <w:r w:rsidRPr="00C75DF2">
        <w:rPr>
          <w:rFonts w:ascii="Times New Roman" w:hAnsi="Times New Roman"/>
          <w:sz w:val="28"/>
          <w:szCs w:val="28"/>
        </w:rPr>
        <w:t>о</w:t>
      </w:r>
      <w:r w:rsidRPr="00C75DF2">
        <w:rPr>
          <w:rFonts w:ascii="Times New Roman" w:hAnsi="Times New Roman"/>
          <w:sz w:val="28"/>
          <w:szCs w:val="28"/>
        </w:rPr>
        <w:t>лее 15 минут.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орган опеки и попечительства и (или) МФЦ) за получением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мации о ходе предоставления государственной услуги неограниченное колич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раз.</w:t>
      </w:r>
      <w:proofErr w:type="gramEnd"/>
    </w:p>
    <w:p w:rsidR="005F7C0A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5F7C0A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proofErr w:type="gramEnd"/>
    </w:p>
    <w:p w:rsidR="005F7C0A" w:rsidRDefault="005F7C0A" w:rsidP="005F7C0A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принципу осуществляется на основании соглашений о взаимодействии, заключенных уполномоченным МФЦ с органом опеки и попечительства.</w:t>
      </w:r>
    </w:p>
    <w:p w:rsidR="005F7C0A" w:rsidRPr="003926FD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5F7C0A" w:rsidRDefault="005F7C0A" w:rsidP="003F721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получения информации о порядке и сроках предоставления</w:t>
      </w:r>
      <w:r w:rsidR="003F721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услуги, 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записи на прием в МФЦ для подачи запроса о предоставлении государственной услуги; 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формирования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5F7C0A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5F7C0A" w:rsidRPr="003926FD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5F7C0A" w:rsidRPr="003926FD" w:rsidRDefault="005F7C0A" w:rsidP="005F7C0A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2.17.6.</w:t>
      </w:r>
      <w:r w:rsidR="000C50E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комплексного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5F7C0A" w:rsidRDefault="005F7C0A" w:rsidP="005F7C0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7C0A" w:rsidRPr="005F6094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5F7C0A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5F7C0A" w:rsidRDefault="005F7C0A" w:rsidP="005F7C0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если</w:t>
      </w:r>
      <w:r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F7C0A" w:rsidRPr="005F6094" w:rsidRDefault="005F7C0A" w:rsidP="005F7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3F7213" w:rsidRDefault="005F7C0A" w:rsidP="003F7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F7C0A" w:rsidRPr="005F6094" w:rsidRDefault="005F7C0A" w:rsidP="003F7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280"/>
      <w:bookmarkEnd w:id="13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5F7C0A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F7C0A" w:rsidRPr="003926FD" w:rsidRDefault="005F7C0A" w:rsidP="005F7C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5F7C0A" w:rsidRPr="003926FD" w:rsidRDefault="005F7C0A" w:rsidP="005F7C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МФЦ при обращении заявителя за предоставлением государстве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услуги осуществляют: </w:t>
      </w:r>
    </w:p>
    <w:p w:rsidR="005F7C0A" w:rsidRPr="003926FD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5F7C0A" w:rsidRPr="003926FD" w:rsidRDefault="005F7C0A" w:rsidP="005F7C0A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5F7C0A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5F7C0A" w:rsidRPr="003926FD" w:rsidRDefault="005F7C0A" w:rsidP="005F7C0A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инфра-структуре,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5F7C0A" w:rsidRPr="00205D89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5F7C0A" w:rsidRDefault="005F7C0A" w:rsidP="005F7C0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DA1C82" w:rsidRDefault="005F7C0A" w:rsidP="003A09E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3A09E4" w:rsidRPr="003A09E4" w:rsidRDefault="003A09E4" w:rsidP="003A09E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3. Состав, последовательность и сроки</w:t>
      </w:r>
      <w:r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>, требо</w:t>
      </w:r>
      <w:r>
        <w:rPr>
          <w:rFonts w:ascii="Times New Roman" w:hAnsi="Times New Roman"/>
          <w:b/>
          <w:sz w:val="28"/>
          <w:szCs w:val="28"/>
        </w:rPr>
        <w:t>вания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>
        <w:rPr>
          <w:rFonts w:ascii="Times New Roman" w:hAnsi="Times New Roman"/>
          <w:b/>
          <w:sz w:val="28"/>
          <w:szCs w:val="28"/>
        </w:rPr>
        <w:t>особенности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C53D07" w:rsidRPr="00935713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294"/>
      <w:bookmarkEnd w:id="14"/>
      <w:r w:rsidRPr="00935713">
        <w:rPr>
          <w:rFonts w:ascii="Times New Roman" w:hAnsi="Times New Roman"/>
          <w:b/>
          <w:sz w:val="28"/>
          <w:szCs w:val="28"/>
        </w:rPr>
        <w:t>3.1. Исчерпыва</w:t>
      </w:r>
      <w:r>
        <w:rPr>
          <w:rFonts w:ascii="Times New Roman" w:hAnsi="Times New Roman"/>
          <w:b/>
          <w:sz w:val="28"/>
          <w:szCs w:val="28"/>
        </w:rPr>
        <w:t xml:space="preserve">ющий перечень административных </w:t>
      </w:r>
      <w:r w:rsidRPr="00935713">
        <w:rPr>
          <w:rFonts w:ascii="Times New Roman" w:hAnsi="Times New Roman"/>
          <w:b/>
          <w:sz w:val="28"/>
          <w:szCs w:val="28"/>
        </w:rPr>
        <w:t xml:space="preserve">процедур 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(действий)</w:t>
      </w:r>
      <w:r>
        <w:rPr>
          <w:rFonts w:ascii="Times New Roman" w:hAnsi="Times New Roman"/>
          <w:b/>
          <w:sz w:val="28"/>
          <w:szCs w:val="28"/>
        </w:rPr>
        <w:t xml:space="preserve"> при предоставлении государственной услуги</w:t>
      </w:r>
    </w:p>
    <w:p w:rsidR="00C53D07" w:rsidRPr="00935713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53D07" w:rsidRPr="00B4448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B44487">
        <w:rPr>
          <w:rFonts w:ascii="Times New Roman" w:hAnsi="Times New Roman"/>
          <w:sz w:val="28"/>
          <w:szCs w:val="28"/>
        </w:rPr>
        <w:t>о</w:t>
      </w:r>
      <w:r w:rsidRPr="00B44487">
        <w:rPr>
          <w:rFonts w:ascii="Times New Roman" w:hAnsi="Times New Roman"/>
          <w:sz w:val="28"/>
          <w:szCs w:val="28"/>
        </w:rPr>
        <w:t>вательность следующих административных процедур</w:t>
      </w:r>
      <w:r>
        <w:rPr>
          <w:rFonts w:ascii="Times New Roman" w:hAnsi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/>
          <w:sz w:val="28"/>
          <w:szCs w:val="28"/>
        </w:rPr>
        <w:t>:</w:t>
      </w:r>
    </w:p>
    <w:p w:rsidR="00C53D07" w:rsidRPr="00B4448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 xml:space="preserve">прием </w:t>
      </w:r>
      <w:r>
        <w:rPr>
          <w:rFonts w:ascii="Times New Roman" w:hAnsi="Times New Roman"/>
          <w:sz w:val="28"/>
          <w:szCs w:val="28"/>
        </w:rPr>
        <w:t>(</w:t>
      </w:r>
      <w:r w:rsidRPr="00B44487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</w:t>
      </w:r>
      <w:r w:rsidRPr="00B44487">
        <w:rPr>
          <w:rFonts w:ascii="Times New Roman" w:hAnsi="Times New Roman"/>
          <w:sz w:val="28"/>
          <w:szCs w:val="28"/>
        </w:rPr>
        <w:t xml:space="preserve"> заявления </w:t>
      </w:r>
      <w:r w:rsidR="00B176EA" w:rsidRPr="00B44487">
        <w:rPr>
          <w:rFonts w:ascii="Times New Roman" w:hAnsi="Times New Roman"/>
          <w:sz w:val="28"/>
          <w:szCs w:val="28"/>
        </w:rPr>
        <w:t xml:space="preserve">и прилагаемых к нему документов </w:t>
      </w:r>
      <w:r w:rsidRPr="00B44487">
        <w:rPr>
          <w:rFonts w:ascii="Times New Roman" w:hAnsi="Times New Roman"/>
          <w:sz w:val="28"/>
          <w:szCs w:val="28"/>
        </w:rPr>
        <w:t xml:space="preserve">о предоставлении государственной услуги, </w:t>
      </w:r>
    </w:p>
    <w:p w:rsidR="00C53D07" w:rsidRPr="00B4448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запрос документов, указанных в подразделе 2.</w:t>
      </w:r>
      <w:r>
        <w:rPr>
          <w:rFonts w:ascii="Times New Roman" w:hAnsi="Times New Roman"/>
          <w:sz w:val="28"/>
          <w:szCs w:val="28"/>
        </w:rPr>
        <w:t>7</w:t>
      </w:r>
      <w:r w:rsidRPr="00B44487">
        <w:rPr>
          <w:rFonts w:ascii="Times New Roman" w:hAnsi="Times New Roman"/>
          <w:sz w:val="28"/>
          <w:szCs w:val="28"/>
        </w:rPr>
        <w:t>. Регламента</w:t>
      </w:r>
      <w:r>
        <w:rPr>
          <w:rFonts w:ascii="Times New Roman" w:hAnsi="Times New Roman"/>
          <w:sz w:val="28"/>
          <w:szCs w:val="28"/>
        </w:rPr>
        <w:t>,</w:t>
      </w:r>
      <w:r w:rsidRPr="00B44487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взаимодействия;</w:t>
      </w:r>
    </w:p>
    <w:p w:rsidR="00411583" w:rsidRDefault="00830C18" w:rsidP="00FC79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обследования условий жизни гражданина, изъявившего жел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EC679D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 xml:space="preserve"> опекуном</w:t>
      </w:r>
      <w:r w:rsidR="00FC7915">
        <w:rPr>
          <w:rFonts w:ascii="Times New Roman" w:hAnsi="Times New Roman"/>
          <w:sz w:val="28"/>
          <w:szCs w:val="28"/>
        </w:rPr>
        <w:t xml:space="preserve"> (попечителем) и </w:t>
      </w:r>
      <w:r w:rsidR="00411583" w:rsidRPr="000939AD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</w:t>
      </w:r>
      <w:r w:rsidR="00411583" w:rsidRPr="000939AD">
        <w:rPr>
          <w:rFonts w:ascii="Times New Roman" w:hAnsi="Times New Roman"/>
          <w:sz w:val="28"/>
          <w:szCs w:val="28"/>
        </w:rPr>
        <w:t>у</w:t>
      </w:r>
      <w:r w:rsidR="00411583" w:rsidRPr="000939AD">
        <w:rPr>
          <w:rFonts w:ascii="Times New Roman" w:hAnsi="Times New Roman"/>
          <w:sz w:val="28"/>
          <w:szCs w:val="28"/>
        </w:rPr>
        <w:t>ги;</w:t>
      </w:r>
    </w:p>
    <w:p w:rsidR="00CE338C" w:rsidRPr="000939AD" w:rsidRDefault="00CE338C" w:rsidP="00FC79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574C6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МФЦ;</w:t>
      </w: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C53D07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МФЦ.</w:t>
      </w: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C53D07" w:rsidRPr="00EF4BC5" w:rsidRDefault="00C53D07" w:rsidP="00C53D07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C53D07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714785" w:rsidRPr="00EF4BC5" w:rsidRDefault="00714785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3.2.1. </w:t>
      </w:r>
      <w:r w:rsidR="00C53D07">
        <w:rPr>
          <w:rFonts w:ascii="Times New Roman" w:hAnsi="Times New Roman"/>
          <w:sz w:val="28"/>
          <w:szCs w:val="28"/>
        </w:rPr>
        <w:t>П</w:t>
      </w:r>
      <w:r w:rsidR="00C53D07" w:rsidRPr="00B44487">
        <w:rPr>
          <w:rFonts w:ascii="Times New Roman" w:hAnsi="Times New Roman"/>
          <w:sz w:val="28"/>
          <w:szCs w:val="28"/>
        </w:rPr>
        <w:t xml:space="preserve">рием </w:t>
      </w:r>
      <w:r w:rsidR="00C53D07">
        <w:rPr>
          <w:rFonts w:ascii="Times New Roman" w:hAnsi="Times New Roman"/>
          <w:sz w:val="28"/>
          <w:szCs w:val="28"/>
        </w:rPr>
        <w:t>(</w:t>
      </w:r>
      <w:r w:rsidR="00C53D07" w:rsidRPr="00B44487">
        <w:rPr>
          <w:rFonts w:ascii="Times New Roman" w:hAnsi="Times New Roman"/>
          <w:sz w:val="28"/>
          <w:szCs w:val="28"/>
        </w:rPr>
        <w:t>регистрация</w:t>
      </w:r>
      <w:r w:rsidR="00C53D07">
        <w:rPr>
          <w:rFonts w:ascii="Times New Roman" w:hAnsi="Times New Roman"/>
          <w:sz w:val="28"/>
          <w:szCs w:val="28"/>
        </w:rPr>
        <w:t>)</w:t>
      </w:r>
      <w:r w:rsidR="00C53D07" w:rsidRPr="00B44487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прилагаемых к нему документов</w:t>
      </w:r>
      <w:r w:rsidR="00C53D07">
        <w:rPr>
          <w:rFonts w:ascii="Times New Roman" w:hAnsi="Times New Roman"/>
          <w:sz w:val="28"/>
          <w:szCs w:val="28"/>
        </w:rPr>
        <w:t>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</w:t>
      </w:r>
      <w:r w:rsidR="00C53D07">
        <w:rPr>
          <w:rFonts w:ascii="Times New Roman" w:hAnsi="Times New Roman"/>
          <w:sz w:val="28"/>
          <w:szCs w:val="28"/>
        </w:rPr>
        <w:t>ступления</w:t>
      </w:r>
      <w:r w:rsidRPr="001574C6">
        <w:rPr>
          <w:rFonts w:ascii="Times New Roman" w:hAnsi="Times New Roman"/>
          <w:sz w:val="28"/>
          <w:szCs w:val="28"/>
        </w:rPr>
        <w:t xml:space="preserve"> заявления и документов </w:t>
      </w:r>
      <w:r w:rsidR="00C53D07">
        <w:rPr>
          <w:rFonts w:ascii="Times New Roman" w:hAnsi="Times New Roman"/>
          <w:sz w:val="28"/>
          <w:szCs w:val="28"/>
        </w:rPr>
        <w:t xml:space="preserve">в </w:t>
      </w:r>
      <w:r w:rsidRPr="001574C6">
        <w:rPr>
          <w:rFonts w:ascii="Times New Roman" w:hAnsi="Times New Roman"/>
          <w:sz w:val="28"/>
          <w:szCs w:val="28"/>
        </w:rPr>
        <w:t>орган опеки и п</w:t>
      </w:r>
      <w:r w:rsidRPr="001574C6">
        <w:rPr>
          <w:rFonts w:ascii="Times New Roman" w:hAnsi="Times New Roman"/>
          <w:sz w:val="28"/>
          <w:szCs w:val="28"/>
        </w:rPr>
        <w:t>о</w:t>
      </w:r>
      <w:r w:rsidRPr="001574C6">
        <w:rPr>
          <w:rFonts w:ascii="Times New Roman" w:hAnsi="Times New Roman"/>
          <w:sz w:val="28"/>
          <w:szCs w:val="28"/>
        </w:rPr>
        <w:t xml:space="preserve">печительства </w:t>
      </w:r>
      <w:r w:rsidR="00C53D07">
        <w:rPr>
          <w:rFonts w:ascii="Times New Roman" w:hAnsi="Times New Roman"/>
          <w:sz w:val="28"/>
          <w:szCs w:val="28"/>
        </w:rPr>
        <w:t>из</w:t>
      </w:r>
      <w:r w:rsidRPr="001574C6">
        <w:rPr>
          <w:rFonts w:ascii="Times New Roman" w:hAnsi="Times New Roman"/>
          <w:sz w:val="28"/>
          <w:szCs w:val="28"/>
        </w:rPr>
        <w:t xml:space="preserve"> МФЦ.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Pr="00DA2342">
        <w:rPr>
          <w:rFonts w:ascii="Times New Roman" w:hAnsi="Times New Roman"/>
          <w:sz w:val="28"/>
          <w:szCs w:val="28"/>
        </w:rPr>
        <w:t>и</w:t>
      </w:r>
      <w:r w:rsidRPr="00DA2342">
        <w:rPr>
          <w:rFonts w:ascii="Times New Roman" w:hAnsi="Times New Roman"/>
          <w:sz w:val="28"/>
          <w:szCs w:val="28"/>
        </w:rPr>
        <w:t>тельства по почте. В этом случае направляются копии документов, верность к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lastRenderedPageBreak/>
        <w:t>кументов не направляются.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>, а 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подразд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>
        <w:rPr>
          <w:rFonts w:ascii="Times New Roman" w:hAnsi="Times New Roman"/>
          <w:sz w:val="28"/>
          <w:szCs w:val="28"/>
        </w:rPr>
        <w:t>а также докуме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тов, указанных в подразделе 2.7. Регламента, представленных заявителем по его инициативе самостоятельно,</w:t>
      </w:r>
      <w:r w:rsidRPr="00DA2342">
        <w:rPr>
          <w:rFonts w:ascii="Times New Roman" w:hAnsi="Times New Roman"/>
          <w:sz w:val="28"/>
          <w:szCs w:val="28"/>
        </w:rPr>
        <w:t xml:space="preserve"> должностное лицо органа опеки и попечительства сличает 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 xml:space="preserve"> и документов, указанных в </w:t>
      </w:r>
      <w:r w:rsidR="00B80639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подразделе 2.7 Регламента, представленных заявителем по его инициативе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мостоятельно.</w:t>
      </w:r>
    </w:p>
    <w:p w:rsidR="00C53D07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>
        <w:rPr>
          <w:rFonts w:ascii="Times New Roman" w:hAnsi="Times New Roman"/>
          <w:sz w:val="28"/>
          <w:szCs w:val="28"/>
        </w:rPr>
        <w:t xml:space="preserve">подразделе 2.6 Регламента, а также документов, указанных в подразделе 2.7. </w:t>
      </w:r>
      <w:proofErr w:type="gramStart"/>
      <w:r>
        <w:rPr>
          <w:rFonts w:ascii="Times New Roman" w:hAnsi="Times New Roman"/>
          <w:sz w:val="28"/>
          <w:szCs w:val="28"/>
        </w:rPr>
        <w:t>Регламента, 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по почте, направляет извещение о дате получения (регистрации) указанных документов </w:t>
      </w:r>
      <w:r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C53D07" w:rsidRPr="00EF4BC5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случае непредставления (представления не в полном объеме)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должностное лицо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на опеки и попечительства возвращает их заявителю по его требованию.</w:t>
      </w:r>
    </w:p>
    <w:p w:rsidR="00C53D07" w:rsidRPr="006A4B37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4B37">
        <w:rPr>
          <w:rFonts w:ascii="Times New Roman" w:hAnsi="Times New Roman"/>
          <w:sz w:val="28"/>
          <w:szCs w:val="28"/>
        </w:rPr>
        <w:t>В случае если документы, указанные в подразделе 2.6. раздела 2 Регл</w:t>
      </w:r>
      <w:r w:rsidRPr="006A4B37">
        <w:rPr>
          <w:rFonts w:ascii="Times New Roman" w:hAnsi="Times New Roman"/>
          <w:sz w:val="28"/>
          <w:szCs w:val="28"/>
        </w:rPr>
        <w:t>а</w:t>
      </w:r>
      <w:r w:rsidRPr="006A4B37">
        <w:rPr>
          <w:rFonts w:ascii="Times New Roman" w:hAnsi="Times New Roman"/>
          <w:sz w:val="28"/>
          <w:szCs w:val="28"/>
        </w:rPr>
        <w:t xml:space="preserve">мента содержат основания предусмотренные пунктом 2.9.1. </w:t>
      </w:r>
      <w:r w:rsidR="004069C1">
        <w:rPr>
          <w:rFonts w:ascii="Times New Roman" w:hAnsi="Times New Roman"/>
          <w:sz w:val="28"/>
          <w:szCs w:val="28"/>
        </w:rPr>
        <w:t xml:space="preserve">                          </w:t>
      </w:r>
      <w:r w:rsidRPr="006A4B37">
        <w:rPr>
          <w:rFonts w:ascii="Times New Roman" w:hAnsi="Times New Roman"/>
          <w:sz w:val="28"/>
          <w:szCs w:val="28"/>
        </w:rPr>
        <w:t>подраздела 2.9. раздела 2 Регламента должностное лицо органа опеки и попеч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тельства принимает решение 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необходимых для предоставления госуда</w:t>
      </w:r>
      <w:r w:rsidRPr="006A4B37">
        <w:rPr>
          <w:rFonts w:ascii="Times New Roman" w:hAnsi="Times New Roman"/>
          <w:sz w:val="28"/>
          <w:szCs w:val="28"/>
        </w:rPr>
        <w:t>р</w:t>
      </w:r>
      <w:r w:rsidRPr="006A4B37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p w:rsidR="00C53D07" w:rsidRPr="00DA2342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C53D07" w:rsidRPr="001574C6" w:rsidRDefault="00C53D07" w:rsidP="00C53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</w:t>
      </w:r>
      <w:r w:rsidRPr="001574C6">
        <w:rPr>
          <w:rFonts w:ascii="Times New Roman" w:hAnsi="Times New Roman"/>
          <w:sz w:val="28"/>
          <w:szCs w:val="28"/>
        </w:rPr>
        <w:lastRenderedPageBreak/>
        <w:t>для предоставления государственной услуги.</w:t>
      </w:r>
    </w:p>
    <w:p w:rsidR="00C53D07" w:rsidRPr="0084002D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тов или отказ в приеме документов, при выявлении оснований для отказа в приеме документов.</w:t>
      </w:r>
    </w:p>
    <w:p w:rsidR="00C53D07" w:rsidRPr="0084002D" w:rsidRDefault="00C53D07" w:rsidP="00C53D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C53D07" w:rsidRPr="00B44487" w:rsidRDefault="003F5E3E" w:rsidP="00C53D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3.2.2. </w:t>
      </w:r>
      <w:r w:rsidR="00C53D07">
        <w:rPr>
          <w:rFonts w:ascii="Times New Roman" w:hAnsi="Times New Roman"/>
          <w:sz w:val="28"/>
          <w:szCs w:val="28"/>
        </w:rPr>
        <w:t>З</w:t>
      </w:r>
      <w:r w:rsidR="00C53D07" w:rsidRPr="00B44487">
        <w:rPr>
          <w:rFonts w:ascii="Times New Roman" w:hAnsi="Times New Roman"/>
          <w:sz w:val="28"/>
          <w:szCs w:val="28"/>
        </w:rPr>
        <w:t>апрос документов, указанных в подразделе 2.</w:t>
      </w:r>
      <w:r w:rsidR="00C53D07">
        <w:rPr>
          <w:rFonts w:ascii="Times New Roman" w:hAnsi="Times New Roman"/>
          <w:sz w:val="28"/>
          <w:szCs w:val="28"/>
        </w:rPr>
        <w:t>7</w:t>
      </w:r>
      <w:r w:rsidR="00C53D07" w:rsidRPr="00B44487">
        <w:rPr>
          <w:rFonts w:ascii="Times New Roman" w:hAnsi="Times New Roman"/>
          <w:sz w:val="28"/>
          <w:szCs w:val="28"/>
        </w:rPr>
        <w:t>. Регламента</w:t>
      </w:r>
      <w:r w:rsidR="00C53D07">
        <w:rPr>
          <w:rFonts w:ascii="Times New Roman" w:hAnsi="Times New Roman"/>
          <w:sz w:val="28"/>
          <w:szCs w:val="28"/>
        </w:rPr>
        <w:t>,</w:t>
      </w:r>
      <w:r w:rsidR="00C53D07" w:rsidRPr="00B44487">
        <w:rPr>
          <w:rFonts w:ascii="Times New Roman" w:hAnsi="Times New Roman"/>
          <w:sz w:val="28"/>
          <w:szCs w:val="28"/>
        </w:rPr>
        <w:t xml:space="preserve"> в ра</w:t>
      </w:r>
      <w:r w:rsidR="00C53D07" w:rsidRPr="00B44487">
        <w:rPr>
          <w:rFonts w:ascii="Times New Roman" w:hAnsi="Times New Roman"/>
          <w:sz w:val="28"/>
          <w:szCs w:val="28"/>
        </w:rPr>
        <w:t>м</w:t>
      </w:r>
      <w:r w:rsidR="00C53D07" w:rsidRPr="00B44487">
        <w:rPr>
          <w:rFonts w:ascii="Times New Roman" w:hAnsi="Times New Roman"/>
          <w:sz w:val="28"/>
          <w:szCs w:val="28"/>
        </w:rPr>
        <w:t>ках межведомственного взаимодействия;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2.7 Регламента.</w:t>
      </w:r>
    </w:p>
    <w:p w:rsidR="00277E4F" w:rsidRPr="00B44487" w:rsidRDefault="00277E4F" w:rsidP="00277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1574C6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1574C6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в подразделе 2.</w:t>
      </w:r>
      <w:r>
        <w:rPr>
          <w:rFonts w:ascii="Times New Roman" w:hAnsi="Times New Roman"/>
          <w:sz w:val="28"/>
          <w:szCs w:val="28"/>
        </w:rPr>
        <w:t>7</w:t>
      </w:r>
      <w:r w:rsidRPr="001574C6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F4BC5">
        <w:rPr>
          <w:rFonts w:ascii="Times New Roman" w:hAnsi="Times New Roman"/>
          <w:sz w:val="28"/>
          <w:szCs w:val="28"/>
        </w:rPr>
        <w:t>кот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моуправления и иных органов, участвующих в предоставлении государстве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услуги</w:t>
      </w:r>
      <w:r w:rsidRPr="001574C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МВД России, либо орган </w:t>
      </w:r>
      <w:r w:rsidRPr="001574C6">
        <w:rPr>
          <w:rFonts w:ascii="Times New Roman" w:hAnsi="Times New Roman"/>
          <w:sz w:val="28"/>
          <w:szCs w:val="28"/>
        </w:rPr>
        <w:t>местного самоупра</w:t>
      </w:r>
      <w:r w:rsidRPr="001574C6">
        <w:rPr>
          <w:rFonts w:ascii="Times New Roman" w:hAnsi="Times New Roman"/>
          <w:sz w:val="28"/>
          <w:szCs w:val="28"/>
        </w:rPr>
        <w:t>в</w:t>
      </w:r>
      <w:r w:rsidRPr="001574C6">
        <w:rPr>
          <w:rFonts w:ascii="Times New Roman" w:hAnsi="Times New Roman"/>
          <w:sz w:val="28"/>
          <w:szCs w:val="28"/>
        </w:rPr>
        <w:t xml:space="preserve">ления, либо в иную организацию, обладающую информацией для получения </w:t>
      </w:r>
      <w:r w:rsidRPr="001574C6">
        <w:rPr>
          <w:rFonts w:ascii="Times New Roman" w:hAnsi="Times New Roman"/>
          <w:sz w:val="28"/>
          <w:szCs w:val="28"/>
          <w:lang w:eastAsia="ru-RU"/>
        </w:rPr>
        <w:t>сведений о гражданах, зарегистрированных по месту жительства заявителя;</w:t>
      </w:r>
    </w:p>
    <w:p w:rsidR="003F5E3E" w:rsidRPr="00086424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74C6">
        <w:rPr>
          <w:rFonts w:ascii="Times New Roman" w:hAnsi="Times New Roman"/>
          <w:sz w:val="28"/>
          <w:szCs w:val="28"/>
        </w:rPr>
        <w:t xml:space="preserve">в территориальный орган </w:t>
      </w:r>
      <w:r w:rsidRPr="001574C6">
        <w:rPr>
          <w:rFonts w:ascii="Times New Roman" w:hAnsi="Times New Roman"/>
          <w:sz w:val="28"/>
          <w:szCs w:val="28"/>
          <w:lang w:eastAsia="ru-RU"/>
        </w:rPr>
        <w:t>МВД России для получения сведений,</w:t>
      </w:r>
      <w:r w:rsidR="0017557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  <w:lang w:eastAsia="ru-RU"/>
        </w:rPr>
        <w:t>по</w:t>
      </w:r>
      <w:r w:rsidRPr="001574C6">
        <w:rPr>
          <w:rFonts w:ascii="Times New Roman" w:hAnsi="Times New Roman"/>
          <w:sz w:val="28"/>
          <w:szCs w:val="28"/>
          <w:lang w:eastAsia="ru-RU"/>
        </w:rPr>
        <w:t>д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тверждающих отсутствие у заявителя обстоятельств, указанных в </w:t>
      </w:r>
      <w:hyperlink r:id="rId14" w:history="1">
        <w:r w:rsidRPr="00086424">
          <w:rPr>
            <w:rFonts w:ascii="Times New Roman" w:hAnsi="Times New Roman"/>
            <w:sz w:val="28"/>
            <w:szCs w:val="28"/>
            <w:lang w:eastAsia="ru-RU"/>
          </w:rPr>
          <w:t xml:space="preserve">абзацах </w:t>
        </w:r>
      </w:hyperlink>
      <w:r w:rsidR="00D93247">
        <w:rPr>
          <w:rFonts w:ascii="Times New Roman" w:hAnsi="Times New Roman"/>
          <w:sz w:val="28"/>
          <w:szCs w:val="28"/>
          <w:lang w:eastAsia="ru-RU"/>
        </w:rPr>
        <w:t>вос</w:t>
      </w:r>
      <w:r w:rsidR="00D93247">
        <w:rPr>
          <w:rFonts w:ascii="Times New Roman" w:hAnsi="Times New Roman"/>
          <w:sz w:val="28"/>
          <w:szCs w:val="28"/>
          <w:lang w:eastAsia="ru-RU"/>
        </w:rPr>
        <w:t>ь</w:t>
      </w:r>
      <w:r w:rsidR="00D93247">
        <w:rPr>
          <w:rFonts w:ascii="Times New Roman" w:hAnsi="Times New Roman"/>
          <w:sz w:val="28"/>
          <w:szCs w:val="28"/>
          <w:lang w:eastAsia="ru-RU"/>
        </w:rPr>
        <w:t>мом</w:t>
      </w:r>
      <w:r w:rsidRPr="0008642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D93247">
        <w:rPr>
          <w:rFonts w:ascii="Times New Roman" w:hAnsi="Times New Roman"/>
          <w:sz w:val="28"/>
          <w:szCs w:val="28"/>
          <w:lang w:eastAsia="ru-RU"/>
        </w:rPr>
        <w:t>девятом</w:t>
      </w:r>
      <w:r w:rsidRPr="00086424">
        <w:rPr>
          <w:rFonts w:ascii="Times New Roman" w:hAnsi="Times New Roman"/>
          <w:sz w:val="28"/>
          <w:szCs w:val="28"/>
          <w:lang w:eastAsia="ru-RU"/>
        </w:rPr>
        <w:t xml:space="preserve"> подраздела 1.2 </w:t>
      </w:r>
      <w:r w:rsidRPr="00086424">
        <w:rPr>
          <w:rFonts w:ascii="Times New Roman" w:hAnsi="Times New Roman"/>
          <w:sz w:val="28"/>
          <w:szCs w:val="28"/>
        </w:rPr>
        <w:t>Регламента</w:t>
      </w:r>
      <w:r w:rsidRPr="00086424">
        <w:rPr>
          <w:rFonts w:ascii="Times New Roman" w:hAnsi="Times New Roman"/>
          <w:sz w:val="28"/>
          <w:szCs w:val="28"/>
          <w:lang w:eastAsia="ru-RU"/>
        </w:rPr>
        <w:t>;</w:t>
      </w:r>
    </w:p>
    <w:p w:rsidR="003F5E3E" w:rsidRPr="001574C6" w:rsidRDefault="003F5E3E" w:rsidP="003F5E3E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 территориальный орган Пенсионного фонда Российской Федерации или ины</w:t>
      </w:r>
      <w:r w:rsidR="00791E30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 xml:space="preserve"> органы, осуществляющи</w:t>
      </w:r>
      <w:r w:rsidR="00791E30">
        <w:rPr>
          <w:rFonts w:ascii="Times New Roman" w:hAnsi="Times New Roman" w:cs="Times New Roman"/>
          <w:sz w:val="28"/>
          <w:szCs w:val="28"/>
        </w:rPr>
        <w:t>е</w:t>
      </w:r>
      <w:r w:rsidRPr="001574C6">
        <w:rPr>
          <w:rFonts w:ascii="Times New Roman" w:hAnsi="Times New Roman" w:cs="Times New Roman"/>
          <w:sz w:val="28"/>
          <w:szCs w:val="28"/>
        </w:rPr>
        <w:t xml:space="preserve"> пенсионное обеспечение из бюджетов всех уровней для получения сведений </w:t>
      </w:r>
      <w:r w:rsidRPr="001574C6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277E4F" w:rsidRDefault="00277E4F" w:rsidP="00277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предусмотренным пунктами 1-8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части 1 статьи 7.2 Федерального закона от 27 июля 2010 г.</w:t>
      </w:r>
      <w:r w:rsidR="003C435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ных услуг»</w:t>
      </w:r>
      <w:r>
        <w:rPr>
          <w:rFonts w:ascii="Times New Roman" w:hAnsi="Times New Roman"/>
          <w:sz w:val="28"/>
          <w:szCs w:val="28"/>
        </w:rPr>
        <w:t>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ным лицом органа опеки и попечительства с использованием единой системы 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межведомственного электронного взаимодействия и подключаемых к ней рег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ональных систем межведомственного электронного взаимодействия (при нал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чии технической возможности) с использованием современных средств крипт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графической защиты информации и применением электронной подписи 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трудников, в том числе посредством электронных сервисов, внесенных в ед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лицом органа опеки и попечительства, по почте, курьером или посредством факс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мильной связи при отсутствии технической возможности 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правления межв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домственного запроса. 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менты, указанные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2.7. раздела 2 Регламента, предоставляются в срок не позднее 5 рабочих дней со дня получения соответствующего межв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домственного запроса.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2</w:t>
      </w:r>
      <w:r w:rsidRPr="00EF4BC5">
        <w:rPr>
          <w:rFonts w:ascii="Times New Roman" w:hAnsi="Times New Roman"/>
          <w:sz w:val="28"/>
          <w:szCs w:val="28"/>
        </w:rPr>
        <w:t xml:space="preserve"> рабочих дня</w:t>
      </w:r>
      <w:r w:rsidR="00FF22EE">
        <w:rPr>
          <w:rFonts w:ascii="Times New Roman" w:hAnsi="Times New Roman"/>
          <w:sz w:val="28"/>
          <w:szCs w:val="28"/>
        </w:rPr>
        <w:t xml:space="preserve"> на подготовку и направление межведомственных запросов и </w:t>
      </w:r>
      <w:r w:rsidR="003C4358">
        <w:rPr>
          <w:rFonts w:ascii="Times New Roman" w:hAnsi="Times New Roman"/>
          <w:sz w:val="28"/>
          <w:szCs w:val="28"/>
        </w:rPr>
        <w:t xml:space="preserve">   </w:t>
      </w:r>
      <w:r w:rsidR="00FF22EE">
        <w:rPr>
          <w:rFonts w:ascii="Times New Roman" w:hAnsi="Times New Roman"/>
          <w:sz w:val="28"/>
          <w:szCs w:val="28"/>
        </w:rPr>
        <w:t>5 рабочих дней на получение ответов на запросы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предоставления государственной услуги.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документов, указанных в подраз</w:t>
      </w:r>
      <w:r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ел</w:t>
      </w:r>
      <w:r w:rsidR="00AC615A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2.7. раздела 2 Регл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органов, органов местного самоуправления и иных органов, участвующих в предоставлении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277E4F" w:rsidRPr="00EF4BC5" w:rsidRDefault="00277E4F" w:rsidP="00277E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поступивших в рамках межведомственного взаимодействия документов, их приобщение к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явлению и документам, представленных заявителем.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3.2.3. </w:t>
      </w:r>
      <w:r w:rsidR="00112637">
        <w:rPr>
          <w:rFonts w:ascii="Times New Roman" w:hAnsi="Times New Roman"/>
          <w:sz w:val="28"/>
          <w:szCs w:val="28"/>
        </w:rPr>
        <w:t>П</w:t>
      </w:r>
      <w:r w:rsidR="00FC7915">
        <w:rPr>
          <w:rFonts w:ascii="Times New Roman" w:hAnsi="Times New Roman"/>
          <w:sz w:val="28"/>
          <w:szCs w:val="28"/>
        </w:rPr>
        <w:t xml:space="preserve">роведение обследования условий жизни гражданина, изъявившего желание быть опекуном (попечителем) и </w:t>
      </w:r>
      <w:r w:rsidR="00FC7915" w:rsidRPr="000939AD">
        <w:rPr>
          <w:rFonts w:ascii="Times New Roman" w:hAnsi="Times New Roman"/>
          <w:sz w:val="28"/>
          <w:szCs w:val="28"/>
        </w:rPr>
        <w:t>рассмотрение заявления и прилага</w:t>
      </w:r>
      <w:r w:rsidR="00FC7915" w:rsidRPr="000939AD">
        <w:rPr>
          <w:rFonts w:ascii="Times New Roman" w:hAnsi="Times New Roman"/>
          <w:sz w:val="28"/>
          <w:szCs w:val="28"/>
        </w:rPr>
        <w:t>е</w:t>
      </w:r>
      <w:r w:rsidR="00FC7915" w:rsidRPr="000939AD">
        <w:rPr>
          <w:rFonts w:ascii="Times New Roman" w:hAnsi="Times New Roman"/>
          <w:sz w:val="28"/>
          <w:szCs w:val="28"/>
        </w:rPr>
        <w:t>мых к нему документов для установления права на получение государственной услуги</w:t>
      </w:r>
      <w:r w:rsidR="00FC7915">
        <w:rPr>
          <w:rFonts w:ascii="Times New Roman" w:hAnsi="Times New Roman"/>
          <w:sz w:val="28"/>
          <w:szCs w:val="28"/>
        </w:rPr>
        <w:t>.</w:t>
      </w:r>
    </w:p>
    <w:p w:rsidR="00730055" w:rsidRPr="00EF4BC5" w:rsidRDefault="00730055" w:rsidP="007300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полного комплекта документов, предусмотренного подразделом 2.6</w:t>
      </w:r>
      <w:r>
        <w:rPr>
          <w:rFonts w:ascii="Times New Roman" w:hAnsi="Times New Roman"/>
          <w:sz w:val="28"/>
          <w:szCs w:val="28"/>
        </w:rPr>
        <w:t>. раздела 2 Регламента, а также документов, предусмотренных подразделом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Регламента.</w:t>
      </w:r>
    </w:p>
    <w:p w:rsidR="00791E30" w:rsidRDefault="00730055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CE7BD3">
        <w:rPr>
          <w:rFonts w:ascii="Times New Roman" w:hAnsi="Times New Roman"/>
          <w:sz w:val="28"/>
          <w:szCs w:val="28"/>
        </w:rPr>
        <w:t xml:space="preserve">в течение 3 рабочих дней со дня подтверждения соответствующими уполномоченными органами запрашиваемых сведений проводит обследование условий жизни гражданина, </w:t>
      </w:r>
      <w:r w:rsidR="00CE7BD3">
        <w:rPr>
          <w:rFonts w:ascii="Times New Roman" w:hAnsi="Times New Roman"/>
          <w:sz w:val="28"/>
          <w:szCs w:val="28"/>
        </w:rPr>
        <w:lastRenderedPageBreak/>
        <w:t>изъявившего желание стать опекуном (попечителем) в порядке, установленном Правилами подбора, учета и подготовки граждан, выразивших желание стать опекунами или попечителями несовершеннолетних граждан либо принять д</w:t>
      </w:r>
      <w:r w:rsidR="00CE7BD3">
        <w:rPr>
          <w:rFonts w:ascii="Times New Roman" w:hAnsi="Times New Roman"/>
          <w:sz w:val="28"/>
          <w:szCs w:val="28"/>
        </w:rPr>
        <w:t>е</w:t>
      </w:r>
      <w:r w:rsidR="00CE7BD3">
        <w:rPr>
          <w:rFonts w:ascii="Times New Roman" w:hAnsi="Times New Roman"/>
          <w:sz w:val="28"/>
          <w:szCs w:val="28"/>
        </w:rPr>
        <w:t>тей, оставшихся без попечения родителей, в семью на воспитание в иных уст</w:t>
      </w:r>
      <w:r w:rsidR="00CE7BD3">
        <w:rPr>
          <w:rFonts w:ascii="Times New Roman" w:hAnsi="Times New Roman"/>
          <w:sz w:val="28"/>
          <w:szCs w:val="28"/>
        </w:rPr>
        <w:t>а</w:t>
      </w:r>
      <w:r w:rsidR="00CE7BD3">
        <w:rPr>
          <w:rFonts w:ascii="Times New Roman" w:hAnsi="Times New Roman"/>
          <w:sz w:val="28"/>
          <w:szCs w:val="28"/>
        </w:rPr>
        <w:t>новленных</w:t>
      </w:r>
      <w:proofErr w:type="gramEnd"/>
      <w:r w:rsidR="00CE7BD3">
        <w:rPr>
          <w:rFonts w:ascii="Times New Roman" w:hAnsi="Times New Roman"/>
          <w:sz w:val="28"/>
          <w:szCs w:val="28"/>
        </w:rPr>
        <w:t xml:space="preserve"> семейным законодательством Российской Федерации формах, утвержденных Постановлением Правительства Российской Федерации </w:t>
      </w:r>
      <w:r w:rsidR="003C4358">
        <w:rPr>
          <w:rFonts w:ascii="Times New Roman" w:hAnsi="Times New Roman"/>
          <w:sz w:val="28"/>
          <w:szCs w:val="28"/>
        </w:rPr>
        <w:t xml:space="preserve">          </w:t>
      </w:r>
      <w:r w:rsidR="00FD5A76">
        <w:rPr>
          <w:rFonts w:ascii="Times New Roman" w:hAnsi="Times New Roman"/>
          <w:sz w:val="28"/>
          <w:szCs w:val="28"/>
        </w:rPr>
        <w:t xml:space="preserve">   </w:t>
      </w:r>
      <w:r w:rsidR="00CE7BD3">
        <w:rPr>
          <w:rFonts w:ascii="Times New Roman" w:hAnsi="Times New Roman"/>
          <w:sz w:val="28"/>
          <w:szCs w:val="28"/>
        </w:rPr>
        <w:t>от 18 мая 2009 г. №423 «</w:t>
      </w:r>
      <w:r w:rsidR="002C0092">
        <w:rPr>
          <w:rFonts w:ascii="Times New Roman" w:hAnsi="Times New Roman"/>
          <w:sz w:val="28"/>
          <w:szCs w:val="28"/>
        </w:rPr>
        <w:t>Об отдельных вопросах осуществления опеки и поп</w:t>
      </w:r>
      <w:r w:rsidR="002C0092">
        <w:rPr>
          <w:rFonts w:ascii="Times New Roman" w:hAnsi="Times New Roman"/>
          <w:sz w:val="28"/>
          <w:szCs w:val="28"/>
        </w:rPr>
        <w:t>е</w:t>
      </w:r>
      <w:r w:rsidR="002C0092">
        <w:rPr>
          <w:rFonts w:ascii="Times New Roman" w:hAnsi="Times New Roman"/>
          <w:sz w:val="28"/>
          <w:szCs w:val="28"/>
        </w:rPr>
        <w:t>чительства в отноше</w:t>
      </w:r>
      <w:r w:rsidR="00FD5A76">
        <w:rPr>
          <w:rFonts w:ascii="Times New Roman" w:hAnsi="Times New Roman"/>
          <w:sz w:val="28"/>
          <w:szCs w:val="28"/>
        </w:rPr>
        <w:t>нии несовершеннолетних граждан»</w:t>
      </w:r>
      <w:r w:rsidR="00F10FC2">
        <w:rPr>
          <w:rFonts w:ascii="Times New Roman" w:hAnsi="Times New Roman"/>
          <w:sz w:val="28"/>
          <w:szCs w:val="28"/>
        </w:rPr>
        <w:t xml:space="preserve"> в ходе которого опр</w:t>
      </w:r>
      <w:r w:rsidR="00F10FC2">
        <w:rPr>
          <w:rFonts w:ascii="Times New Roman" w:hAnsi="Times New Roman"/>
          <w:sz w:val="28"/>
          <w:szCs w:val="28"/>
        </w:rPr>
        <w:t>е</w:t>
      </w:r>
      <w:r w:rsidR="00F10FC2">
        <w:rPr>
          <w:rFonts w:ascii="Times New Roman" w:hAnsi="Times New Roman"/>
          <w:sz w:val="28"/>
          <w:szCs w:val="28"/>
        </w:rPr>
        <w:t>деляется отсутствие установленных Гражданским кодексом Российской Фед</w:t>
      </w:r>
      <w:r w:rsidR="00F10FC2">
        <w:rPr>
          <w:rFonts w:ascii="Times New Roman" w:hAnsi="Times New Roman"/>
          <w:sz w:val="28"/>
          <w:szCs w:val="28"/>
        </w:rPr>
        <w:t>е</w:t>
      </w:r>
      <w:r w:rsidR="00F10FC2">
        <w:rPr>
          <w:rFonts w:ascii="Times New Roman" w:hAnsi="Times New Roman"/>
          <w:sz w:val="28"/>
          <w:szCs w:val="28"/>
        </w:rPr>
        <w:t>рации и Семейным кодексом Российской Федерации обстоятельств, препя</w:t>
      </w:r>
      <w:r w:rsidR="00F10FC2">
        <w:rPr>
          <w:rFonts w:ascii="Times New Roman" w:hAnsi="Times New Roman"/>
          <w:sz w:val="28"/>
          <w:szCs w:val="28"/>
        </w:rPr>
        <w:t>т</w:t>
      </w:r>
      <w:r w:rsidR="00F10FC2">
        <w:rPr>
          <w:rFonts w:ascii="Times New Roman" w:hAnsi="Times New Roman"/>
          <w:sz w:val="28"/>
          <w:szCs w:val="28"/>
        </w:rPr>
        <w:t>ствующих назначению его опекуном (попечителем)</w:t>
      </w:r>
      <w:r w:rsidR="00791E30">
        <w:rPr>
          <w:rFonts w:ascii="Times New Roman" w:hAnsi="Times New Roman"/>
          <w:sz w:val="28"/>
          <w:szCs w:val="28"/>
        </w:rPr>
        <w:t>.</w:t>
      </w:r>
      <w:r w:rsidR="008E5A39">
        <w:rPr>
          <w:rFonts w:ascii="Times New Roman" w:hAnsi="Times New Roman"/>
          <w:sz w:val="28"/>
          <w:szCs w:val="28"/>
        </w:rPr>
        <w:t xml:space="preserve"> Результаты обследования и основанный на них вывод о возможности гражданина быть опекуном указыв</w:t>
      </w:r>
      <w:r w:rsidR="008E5A39">
        <w:rPr>
          <w:rFonts w:ascii="Times New Roman" w:hAnsi="Times New Roman"/>
          <w:sz w:val="28"/>
          <w:szCs w:val="28"/>
        </w:rPr>
        <w:t>а</w:t>
      </w:r>
      <w:r w:rsidR="008E5A39">
        <w:rPr>
          <w:rFonts w:ascii="Times New Roman" w:hAnsi="Times New Roman"/>
          <w:sz w:val="28"/>
          <w:szCs w:val="28"/>
        </w:rPr>
        <w:t>ются в акте обследования условий жизни гражданина, выразившего желание стать опекуном (попечителем) (далее – акт обследования).</w:t>
      </w:r>
    </w:p>
    <w:p w:rsidR="008E5A39" w:rsidRDefault="008E5A39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 оформляется в течение 3 дней со дня проведения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следования условий жизни гражданина, выразившего желание стать опекуном (попечителем), подписывается проводившим проверку уполномоченным 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циалистом органа опеки и попечительства и утверждается руководителем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 опеки и попечительства.</w:t>
      </w:r>
    </w:p>
    <w:p w:rsidR="008E5A39" w:rsidRDefault="008E5A39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 оформляется в 2 экземплярах, один из которых напра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ляется (вручается) гражданину, выразившему желание стать опекуном (попеч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телем), в течение 3 дней со дня утверждения акта, второй хранится в органе опеки и попечительства.</w:t>
      </w:r>
    </w:p>
    <w:p w:rsidR="00791E30" w:rsidRDefault="008E5A39" w:rsidP="008E5A3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обследования может быть оспорен гражданином, выразившим жел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 стать опекуном (попечителем), в судебном порядке.</w:t>
      </w:r>
    </w:p>
    <w:p w:rsidR="00730055" w:rsidRPr="00EF4BC5" w:rsidRDefault="008E5A39" w:rsidP="00FD5A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 органа опеки попечительства </w:t>
      </w:r>
      <w:r w:rsidR="003F5E3E" w:rsidRPr="001574C6">
        <w:rPr>
          <w:rFonts w:ascii="Times New Roman" w:hAnsi="Times New Roman"/>
          <w:sz w:val="28"/>
          <w:szCs w:val="28"/>
        </w:rPr>
        <w:t xml:space="preserve">осуществляет проверку документов, указанных в </w:t>
      </w:r>
      <w:hyperlink w:anchor="Par123" w:history="1">
        <w:r w:rsidR="003F5E3E" w:rsidRPr="001574C6">
          <w:rPr>
            <w:rFonts w:ascii="Times New Roman" w:hAnsi="Times New Roman"/>
            <w:sz w:val="28"/>
            <w:szCs w:val="28"/>
          </w:rPr>
          <w:t>подразделах 2.6</w:t>
        </w:r>
      </w:hyperlink>
      <w:r w:rsidR="003F5E3E" w:rsidRPr="001574C6">
        <w:rPr>
          <w:rFonts w:ascii="Times New Roman" w:hAnsi="Times New Roman"/>
          <w:sz w:val="28"/>
          <w:szCs w:val="28"/>
        </w:rPr>
        <w:t xml:space="preserve"> и 2.7 Регламента, на предмет соотве</w:t>
      </w:r>
      <w:r w:rsidR="003F5E3E" w:rsidRPr="001574C6">
        <w:rPr>
          <w:rFonts w:ascii="Times New Roman" w:hAnsi="Times New Roman"/>
          <w:sz w:val="28"/>
          <w:szCs w:val="28"/>
        </w:rPr>
        <w:t>т</w:t>
      </w:r>
      <w:r w:rsidR="003F5E3E" w:rsidRPr="001574C6">
        <w:rPr>
          <w:rFonts w:ascii="Times New Roman" w:hAnsi="Times New Roman"/>
          <w:sz w:val="28"/>
          <w:szCs w:val="28"/>
        </w:rPr>
        <w:t>ствия действующему законодательству</w:t>
      </w:r>
      <w:r w:rsidR="00CE57A7">
        <w:rPr>
          <w:rFonts w:ascii="Times New Roman" w:hAnsi="Times New Roman"/>
          <w:sz w:val="28"/>
          <w:szCs w:val="28"/>
        </w:rPr>
        <w:t>,</w:t>
      </w:r>
      <w:r w:rsidR="003F5E3E" w:rsidRPr="001574C6">
        <w:rPr>
          <w:rFonts w:ascii="Times New Roman" w:hAnsi="Times New Roman"/>
          <w:sz w:val="28"/>
          <w:szCs w:val="28"/>
        </w:rPr>
        <w:t xml:space="preserve"> </w:t>
      </w:r>
      <w:r w:rsidR="00CE57A7">
        <w:rPr>
          <w:rFonts w:ascii="Times New Roman" w:hAnsi="Times New Roman"/>
          <w:sz w:val="28"/>
          <w:szCs w:val="28"/>
        </w:rPr>
        <w:t xml:space="preserve">и </w:t>
      </w:r>
      <w:r w:rsidR="00F10FC6">
        <w:rPr>
          <w:rFonts w:ascii="Times New Roman" w:hAnsi="Times New Roman"/>
          <w:sz w:val="28"/>
          <w:szCs w:val="28"/>
        </w:rPr>
        <w:t xml:space="preserve">выявления </w:t>
      </w:r>
      <w:r w:rsidR="00CE57A7">
        <w:rPr>
          <w:rFonts w:ascii="Times New Roman" w:hAnsi="Times New Roman"/>
          <w:sz w:val="28"/>
          <w:szCs w:val="28"/>
        </w:rPr>
        <w:t>оснований для предоста</w:t>
      </w:r>
      <w:r w:rsidR="00CE57A7">
        <w:rPr>
          <w:rFonts w:ascii="Times New Roman" w:hAnsi="Times New Roman"/>
          <w:sz w:val="28"/>
          <w:szCs w:val="28"/>
        </w:rPr>
        <w:t>в</w:t>
      </w:r>
      <w:r w:rsidR="00CE57A7">
        <w:rPr>
          <w:rFonts w:ascii="Times New Roman" w:hAnsi="Times New Roman"/>
          <w:sz w:val="28"/>
          <w:szCs w:val="28"/>
        </w:rPr>
        <w:t>ления государственной услуги</w:t>
      </w:r>
      <w:r w:rsidR="00730055">
        <w:rPr>
          <w:rFonts w:ascii="Times New Roman" w:hAnsi="Times New Roman"/>
          <w:sz w:val="28"/>
          <w:szCs w:val="28"/>
        </w:rPr>
        <w:t xml:space="preserve"> </w:t>
      </w:r>
      <w:r w:rsidR="00730055" w:rsidRPr="00EF4BC5">
        <w:rPr>
          <w:rFonts w:ascii="Times New Roman" w:hAnsi="Times New Roman"/>
          <w:sz w:val="28"/>
          <w:szCs w:val="28"/>
        </w:rPr>
        <w:t>либо оснований для отказа в предоставлении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Орган опеки и попечительства выявляет согласие ребенка, достигшего 10-летнего возраста, на передачу его в семью заявителя. </w:t>
      </w:r>
    </w:p>
    <w:p w:rsidR="00CE57A7" w:rsidRPr="00CE57A7" w:rsidRDefault="00CE57A7" w:rsidP="00EF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</w:t>
      </w:r>
      <w:r w:rsidR="00F10FC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проведение обследования условий жизни гражданина, </w:t>
      </w:r>
      <w:r w:rsidR="00F10FC6">
        <w:rPr>
          <w:rFonts w:ascii="Times New Roman" w:hAnsi="Times New Roman"/>
          <w:sz w:val="28"/>
          <w:szCs w:val="28"/>
        </w:rPr>
        <w:t xml:space="preserve">выразившего желание стать опекуном (попечителем) и 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соответствие представленных док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ментов (сведений) действующему законодательству.</w:t>
      </w:r>
    </w:p>
    <w:p w:rsidR="00CE57A7" w:rsidRPr="00CE57A7" w:rsidRDefault="00CE57A7" w:rsidP="00EF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452B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установление нал</w:t>
      </w:r>
      <w:r w:rsidR="00452B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452B7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чия или отсутствия права на получение государственной услуги</w:t>
      </w: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CE57A7" w:rsidRPr="00CE57A7" w:rsidRDefault="00CE57A7" w:rsidP="00EF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E57A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3.2.4. Принятие решения о предоставлении либо об отказе в предоставл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DE0E3D" w:rsidRPr="00EF4BC5" w:rsidRDefault="00B56529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 опеки и попечительства на о</w:t>
      </w:r>
      <w:r w:rsidR="00DE0E3D" w:rsidRPr="00EF4BC5">
        <w:rPr>
          <w:rFonts w:ascii="Times New Roman" w:hAnsi="Times New Roman"/>
          <w:sz w:val="28"/>
          <w:szCs w:val="28"/>
        </w:rPr>
        <w:t>сновани</w:t>
      </w:r>
      <w:r>
        <w:rPr>
          <w:rFonts w:ascii="Times New Roman" w:hAnsi="Times New Roman"/>
          <w:sz w:val="28"/>
          <w:szCs w:val="28"/>
        </w:rPr>
        <w:t>и</w:t>
      </w:r>
      <w:r w:rsidR="00DE0E3D" w:rsidRPr="00EF4BC5">
        <w:rPr>
          <w:rFonts w:ascii="Times New Roman" w:hAnsi="Times New Roman"/>
          <w:sz w:val="28"/>
          <w:szCs w:val="28"/>
        </w:rPr>
        <w:t xml:space="preserve"> документов, указанных в подразделе 2.6. </w:t>
      </w:r>
      <w:r w:rsidR="00DE0E3D">
        <w:rPr>
          <w:rFonts w:ascii="Times New Roman" w:hAnsi="Times New Roman"/>
          <w:sz w:val="28"/>
          <w:szCs w:val="28"/>
        </w:rPr>
        <w:t xml:space="preserve">раздела 2 </w:t>
      </w:r>
      <w:r w:rsidR="00DE0E3D" w:rsidRPr="00EF4BC5">
        <w:rPr>
          <w:rFonts w:ascii="Times New Roman" w:hAnsi="Times New Roman"/>
          <w:sz w:val="28"/>
          <w:szCs w:val="28"/>
        </w:rPr>
        <w:t>Регламента, и документов, указанных в подраздел</w:t>
      </w:r>
      <w:r w:rsidR="00DE0E3D">
        <w:rPr>
          <w:rFonts w:ascii="Times New Roman" w:hAnsi="Times New Roman"/>
          <w:sz w:val="28"/>
          <w:szCs w:val="28"/>
        </w:rPr>
        <w:t>е</w:t>
      </w:r>
      <w:r w:rsidR="00DE0E3D" w:rsidRPr="00EF4BC5">
        <w:rPr>
          <w:rFonts w:ascii="Times New Roman" w:hAnsi="Times New Roman"/>
          <w:sz w:val="28"/>
          <w:szCs w:val="28"/>
        </w:rPr>
        <w:t xml:space="preserve"> </w:t>
      </w:r>
      <w:r w:rsidR="00DE0E3D" w:rsidRPr="00EF4BC5">
        <w:rPr>
          <w:rFonts w:ascii="Times New Roman" w:hAnsi="Times New Roman"/>
          <w:sz w:val="28"/>
          <w:szCs w:val="28"/>
        </w:rPr>
        <w:lastRenderedPageBreak/>
        <w:t>2.7</w:t>
      </w:r>
      <w:r w:rsidR="00DE0E3D">
        <w:rPr>
          <w:rFonts w:ascii="Times New Roman" w:hAnsi="Times New Roman"/>
          <w:sz w:val="28"/>
          <w:szCs w:val="28"/>
        </w:rPr>
        <w:t>. раздела 2</w:t>
      </w:r>
      <w:r w:rsidR="00DE0E3D" w:rsidRPr="00EF4BC5">
        <w:rPr>
          <w:rFonts w:ascii="Times New Roman" w:hAnsi="Times New Roman"/>
          <w:sz w:val="28"/>
          <w:szCs w:val="28"/>
        </w:rPr>
        <w:t xml:space="preserve"> Регламента </w:t>
      </w:r>
      <w:r>
        <w:rPr>
          <w:rFonts w:ascii="Times New Roman" w:hAnsi="Times New Roman"/>
          <w:sz w:val="28"/>
          <w:szCs w:val="28"/>
        </w:rPr>
        <w:t>и акта обследования принимает решение о назнач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опекуна (попечителя) либо решение об отказе в назначении опекуна (поп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чителя) с указанием причин отказа.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наличия 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нований для отказа в предоставлении государственной услуги, предусмотре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ных пунктом 2.10.2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2.10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готовит проект м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тивированного отказа в предоставлении государственной услуги, обеспечивает его согласование и подписание в установленном в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</w:rPr>
        <w:t>органе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порядке.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подраздел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отсутствия оснований для отказа в предоставлении государственной услуги осуществляет: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назначении опекуна (попечителя)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DE0E3D" w:rsidRPr="00EF4BC5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10</w:t>
      </w:r>
      <w:r w:rsidRPr="00EF4BC5">
        <w:rPr>
          <w:rFonts w:ascii="Times New Roman" w:hAnsi="Times New Roman"/>
          <w:sz w:val="28"/>
          <w:szCs w:val="28"/>
        </w:rPr>
        <w:t xml:space="preserve"> рабочих дней</w:t>
      </w:r>
      <w:r w:rsidR="00FD5A76">
        <w:rPr>
          <w:rFonts w:ascii="Times New Roman" w:hAnsi="Times New Roman"/>
          <w:sz w:val="28"/>
          <w:szCs w:val="28"/>
        </w:rPr>
        <w:t xml:space="preserve"> со дня подтверждения соответствующими уполномоченн</w:t>
      </w:r>
      <w:r w:rsidR="00FD5A76">
        <w:rPr>
          <w:rFonts w:ascii="Times New Roman" w:hAnsi="Times New Roman"/>
          <w:sz w:val="28"/>
          <w:szCs w:val="28"/>
        </w:rPr>
        <w:t>ы</w:t>
      </w:r>
      <w:r w:rsidR="008D656D">
        <w:rPr>
          <w:rFonts w:ascii="Times New Roman" w:hAnsi="Times New Roman"/>
          <w:sz w:val="28"/>
          <w:szCs w:val="28"/>
        </w:rPr>
        <w:t xml:space="preserve">ми органами запрашиваемых </w:t>
      </w:r>
      <w:r w:rsidR="00257E7C"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 w:rsidR="00257E7C">
        <w:rPr>
          <w:rFonts w:ascii="Times New Roman" w:hAnsi="Times New Roman"/>
          <w:sz w:val="28"/>
          <w:szCs w:val="28"/>
        </w:rPr>
        <w:t xml:space="preserve"> </w:t>
      </w:r>
      <w:r w:rsidR="008D656D">
        <w:rPr>
          <w:rFonts w:ascii="Times New Roman" w:hAnsi="Times New Roman"/>
          <w:sz w:val="28"/>
          <w:szCs w:val="28"/>
        </w:rPr>
        <w:t>сведений,</w:t>
      </w:r>
      <w:r w:rsidR="00257E7C">
        <w:rPr>
          <w:rFonts w:ascii="Times New Roman" w:hAnsi="Times New Roman"/>
          <w:sz w:val="28"/>
          <w:szCs w:val="28"/>
        </w:rPr>
        <w:t xml:space="preserve"> у</w:t>
      </w:r>
      <w:r w:rsidR="00FD5A76" w:rsidRPr="001574C6">
        <w:rPr>
          <w:rFonts w:ascii="Times New Roman" w:hAnsi="Times New Roman"/>
          <w:sz w:val="28"/>
          <w:szCs w:val="28"/>
        </w:rPr>
        <w:t>казанны</w:t>
      </w:r>
      <w:r w:rsidR="00257E7C">
        <w:rPr>
          <w:rFonts w:ascii="Times New Roman" w:hAnsi="Times New Roman"/>
          <w:sz w:val="28"/>
          <w:szCs w:val="28"/>
        </w:rPr>
        <w:t>х</w:t>
      </w:r>
      <w:r w:rsidR="00FD5A76" w:rsidRPr="001574C6">
        <w:rPr>
          <w:rFonts w:ascii="Times New Roman" w:hAnsi="Times New Roman"/>
          <w:sz w:val="28"/>
          <w:szCs w:val="28"/>
        </w:rPr>
        <w:t xml:space="preserve"> в подразделе 2.</w:t>
      </w:r>
      <w:r w:rsidR="00FD5A76">
        <w:rPr>
          <w:rFonts w:ascii="Times New Roman" w:hAnsi="Times New Roman"/>
          <w:sz w:val="28"/>
          <w:szCs w:val="28"/>
        </w:rPr>
        <w:t>7</w:t>
      </w:r>
      <w:r w:rsidR="00FD5A76"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DE0E3D" w:rsidRDefault="00DE0E3D" w:rsidP="00DE0E3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заявления и прилагаемых к нему документов, необходимых для предоставления государственной услуги.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Результатом административной процедуры является решени</w:t>
      </w:r>
      <w:r w:rsidR="00E16545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 xml:space="preserve"> органа оп</w:t>
      </w:r>
      <w:r w:rsidRPr="001574C6">
        <w:rPr>
          <w:rFonts w:ascii="Times New Roman" w:hAnsi="Times New Roman"/>
          <w:sz w:val="28"/>
          <w:szCs w:val="28"/>
        </w:rPr>
        <w:t>е</w:t>
      </w:r>
      <w:r w:rsidRPr="001574C6">
        <w:rPr>
          <w:rFonts w:ascii="Times New Roman" w:hAnsi="Times New Roman"/>
          <w:sz w:val="28"/>
          <w:szCs w:val="28"/>
        </w:rPr>
        <w:t>ки и попечительства о назначении опекуна (попечителя) или об отказе в назн</w:t>
      </w:r>
      <w:r w:rsidRPr="001574C6">
        <w:rPr>
          <w:rFonts w:ascii="Times New Roman" w:hAnsi="Times New Roman"/>
          <w:sz w:val="28"/>
          <w:szCs w:val="28"/>
        </w:rPr>
        <w:t>а</w:t>
      </w:r>
      <w:r w:rsidRPr="001574C6">
        <w:rPr>
          <w:rFonts w:ascii="Times New Roman" w:hAnsi="Times New Roman"/>
          <w:sz w:val="28"/>
          <w:szCs w:val="28"/>
        </w:rPr>
        <w:t>чении опекуна (попечителя) с указанием причин отказа.</w:t>
      </w:r>
    </w:p>
    <w:p w:rsidR="003F5E3E" w:rsidRPr="001574C6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E22271">
        <w:rPr>
          <w:rFonts w:ascii="Times New Roman" w:hAnsi="Times New Roman"/>
          <w:sz w:val="28"/>
          <w:szCs w:val="28"/>
        </w:rPr>
        <w:t>соответствующ</w:t>
      </w:r>
      <w:r w:rsidR="007C76E0">
        <w:rPr>
          <w:rFonts w:ascii="Times New Roman" w:hAnsi="Times New Roman"/>
          <w:sz w:val="28"/>
          <w:szCs w:val="28"/>
        </w:rPr>
        <w:t xml:space="preserve">ий акт органа опеки и попечительства </w:t>
      </w:r>
      <w:r w:rsidRPr="001574C6">
        <w:rPr>
          <w:rFonts w:ascii="Times New Roman" w:hAnsi="Times New Roman"/>
          <w:sz w:val="28"/>
          <w:szCs w:val="28"/>
        </w:rPr>
        <w:t>о назначении опекуна (попечителя) или об отказе в назначении опекуна (попечителя) с указанием причин отказа.</w:t>
      </w:r>
    </w:p>
    <w:p w:rsidR="00F10A1C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/>
          <w:sz w:val="28"/>
          <w:szCs w:val="28"/>
        </w:rPr>
        <w:t>3.2.5.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EF4BC5">
        <w:rPr>
          <w:rFonts w:ascii="Times New Roman" w:hAnsi="Times New Roman"/>
          <w:sz w:val="28"/>
          <w:szCs w:val="28"/>
        </w:rPr>
        <w:t>ередача курьером пакета документов из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в МФЦ</w:t>
      </w:r>
      <w:r>
        <w:rPr>
          <w:rFonts w:ascii="Times New Roman" w:hAnsi="Times New Roman"/>
          <w:sz w:val="28"/>
          <w:szCs w:val="28"/>
        </w:rPr>
        <w:t>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ленный для выдачи результат предоставления государственной услуги. 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экстерриториал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 о вз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имодействии.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 xml:space="preserve">ся в течение одного рабочего дня после регистрации документов, являющихся </w:t>
      </w:r>
      <w:r w:rsidRPr="00EF4BC5">
        <w:rPr>
          <w:rFonts w:ascii="Times New Roman" w:hAnsi="Times New Roman"/>
          <w:sz w:val="28"/>
          <w:szCs w:val="28"/>
        </w:rPr>
        <w:lastRenderedPageBreak/>
        <w:t>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Критериями принятия решения до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МФЦ по экстерриториальному принципу результата предоставления государственной услуги для его выдачи заявителю.</w:t>
      </w:r>
    </w:p>
    <w:p w:rsidR="00F10A1C" w:rsidRPr="008E1506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и работника МФЦ в реестре, содержащем дату и время передачи пакета документов.</w:t>
      </w:r>
    </w:p>
    <w:p w:rsidR="00F10A1C" w:rsidRPr="00B44487" w:rsidRDefault="00F10A1C" w:rsidP="00F10A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 </w:t>
      </w:r>
      <w:r w:rsidRPr="00B44487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 услуги</w:t>
      </w:r>
      <w:r w:rsidRPr="00B44487">
        <w:rPr>
          <w:rFonts w:ascii="Times New Roman" w:hAnsi="Times New Roman"/>
          <w:sz w:val="28"/>
          <w:szCs w:val="28"/>
        </w:rPr>
        <w:t>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органом опеки и попечительства решения о предоставлении государственной услуги либо об отказе в предоставлении государственной услуги.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 течение 3 дней с</w:t>
      </w:r>
      <w:r w:rsidR="00EE0FB3">
        <w:rPr>
          <w:rFonts w:ascii="Times New Roman" w:eastAsia="Times New Roman" w:hAnsi="Times New Roman"/>
          <w:sz w:val="28"/>
          <w:szCs w:val="28"/>
          <w:lang w:eastAsia="ru-RU"/>
        </w:rPr>
        <w:t xml:space="preserve">о дня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подписания решения о предоставлении государственной услуги либо мот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вированного отказа в предоставлении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услуги, лично в руки заявителю, или направляет р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зультат предоставления государственной услуги либо уведомление об отказе в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в адрес заявителя заказным письмом с уведомлением о вручении.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 3 дня.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выдачу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заявителю результата предоставления государственной услуги.</w:t>
      </w:r>
    </w:p>
    <w:p w:rsidR="00F10A1C" w:rsidRDefault="00F10A1C" w:rsidP="00F10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до данной административной процедуре является наличие решения </w:t>
      </w:r>
      <w:r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либо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шения об отказе в предоставлении государственной услуги </w:t>
      </w:r>
      <w:r w:rsidRPr="005C1843">
        <w:rPr>
          <w:rFonts w:ascii="Times New Roman" w:hAnsi="Times New Roman"/>
          <w:sz w:val="28"/>
          <w:szCs w:val="28"/>
        </w:rPr>
        <w:t>с указанием причин</w:t>
      </w:r>
      <w:r>
        <w:rPr>
          <w:rFonts w:ascii="Times New Roman" w:hAnsi="Times New Roman"/>
          <w:sz w:val="28"/>
          <w:szCs w:val="28"/>
        </w:rPr>
        <w:t xml:space="preserve"> отказа.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5C1843">
        <w:t xml:space="preserve"> </w:t>
      </w:r>
      <w:r>
        <w:rPr>
          <w:rFonts w:ascii="Times New Roman" w:hAnsi="Times New Roman"/>
          <w:sz w:val="28"/>
          <w:szCs w:val="28"/>
        </w:rPr>
        <w:t>получение</w:t>
      </w:r>
      <w:r w:rsidRPr="00EF4BC5">
        <w:rPr>
          <w:rFonts w:ascii="Times New Roman" w:hAnsi="Times New Roman"/>
          <w:sz w:val="28"/>
          <w:szCs w:val="28"/>
        </w:rPr>
        <w:t xml:space="preserve">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</w:t>
      </w:r>
      <w:r>
        <w:rPr>
          <w:rFonts w:ascii="Times New Roman" w:hAnsi="Times New Roman"/>
          <w:sz w:val="28"/>
          <w:szCs w:val="28"/>
        </w:rPr>
        <w:t>ем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Pr="00EF4BC5">
        <w:rPr>
          <w:rFonts w:ascii="Times New Roman" w:hAnsi="Times New Roman"/>
          <w:sz w:val="28"/>
          <w:szCs w:val="28"/>
        </w:rPr>
        <w:lastRenderedPageBreak/>
        <w:t>выдача (направление) заявител</w:t>
      </w:r>
      <w:r>
        <w:rPr>
          <w:rFonts w:ascii="Times New Roman" w:hAnsi="Times New Roman"/>
          <w:sz w:val="28"/>
          <w:szCs w:val="28"/>
        </w:rPr>
        <w:t>ю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F10A1C" w:rsidRPr="005C1843" w:rsidRDefault="00F10A1C" w:rsidP="00F10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368"/>
      <w:bookmarkEnd w:id="15"/>
      <w:r>
        <w:rPr>
          <w:rFonts w:ascii="Times New Roman" w:hAnsi="Times New Roman"/>
          <w:sz w:val="28"/>
          <w:szCs w:val="28"/>
        </w:rPr>
        <w:t xml:space="preserve">Вместе с </w:t>
      </w:r>
      <w:r w:rsidR="00536CF4">
        <w:rPr>
          <w:rFonts w:ascii="Times New Roman" w:hAnsi="Times New Roman"/>
          <w:sz w:val="28"/>
          <w:szCs w:val="28"/>
        </w:rPr>
        <w:t>актом о назначении опекуна (об отказе в назначении опекуна)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843">
        <w:rPr>
          <w:rFonts w:ascii="Times New Roman" w:hAnsi="Times New Roman"/>
          <w:sz w:val="28"/>
          <w:szCs w:val="28"/>
        </w:rPr>
        <w:t xml:space="preserve">заявителю возвращаются </w:t>
      </w:r>
      <w:r w:rsidR="00536CF4">
        <w:rPr>
          <w:rFonts w:ascii="Times New Roman" w:hAnsi="Times New Roman"/>
          <w:sz w:val="28"/>
          <w:szCs w:val="28"/>
        </w:rPr>
        <w:t xml:space="preserve">все представленные </w:t>
      </w:r>
      <w:r w:rsidRPr="005C1843">
        <w:rPr>
          <w:rFonts w:ascii="Times New Roman" w:hAnsi="Times New Roman"/>
          <w:sz w:val="28"/>
          <w:szCs w:val="28"/>
        </w:rPr>
        <w:t>документы, и разъясняется пор</w:t>
      </w:r>
      <w:r w:rsidRPr="005C1843">
        <w:rPr>
          <w:rFonts w:ascii="Times New Roman" w:hAnsi="Times New Roman"/>
          <w:sz w:val="28"/>
          <w:szCs w:val="28"/>
        </w:rPr>
        <w:t>я</w:t>
      </w:r>
      <w:r w:rsidRPr="005C1843">
        <w:rPr>
          <w:rFonts w:ascii="Times New Roman" w:hAnsi="Times New Roman"/>
          <w:sz w:val="28"/>
          <w:szCs w:val="28"/>
        </w:rPr>
        <w:t xml:space="preserve">док обжалования </w:t>
      </w:r>
      <w:r w:rsidR="00536CF4">
        <w:rPr>
          <w:rFonts w:ascii="Times New Roman" w:hAnsi="Times New Roman"/>
          <w:sz w:val="28"/>
          <w:szCs w:val="28"/>
        </w:rPr>
        <w:t xml:space="preserve">соответствующего акта </w:t>
      </w:r>
      <w:r w:rsidRPr="005C1843">
        <w:rPr>
          <w:rFonts w:ascii="Times New Roman" w:hAnsi="Times New Roman"/>
          <w:sz w:val="28"/>
          <w:szCs w:val="28"/>
        </w:rPr>
        <w:t>в судебном порядке. Копии указанных документов хранятся в органе опеки и попечительства.</w:t>
      </w:r>
    </w:p>
    <w:p w:rsidR="00F10A1C" w:rsidRDefault="00F10A1C" w:rsidP="00F10A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Повторное обращение заявителя допускается после устранения им пр</w:t>
      </w:r>
      <w:r w:rsidRPr="005C1843">
        <w:rPr>
          <w:rFonts w:ascii="Times New Roman" w:hAnsi="Times New Roman"/>
          <w:sz w:val="28"/>
          <w:szCs w:val="28"/>
        </w:rPr>
        <w:t>и</w:t>
      </w:r>
      <w:r w:rsidRPr="005C1843">
        <w:rPr>
          <w:rFonts w:ascii="Times New Roman" w:hAnsi="Times New Roman"/>
          <w:sz w:val="28"/>
          <w:szCs w:val="28"/>
        </w:rPr>
        <w:t>чин, явившихся основанием для отказа в</w:t>
      </w:r>
      <w:r w:rsidR="00EC34D8">
        <w:rPr>
          <w:rFonts w:ascii="Times New Roman" w:hAnsi="Times New Roman"/>
          <w:sz w:val="28"/>
          <w:szCs w:val="28"/>
        </w:rPr>
        <w:t xml:space="preserve"> назначении опекуна</w:t>
      </w:r>
      <w:r w:rsidRPr="005C1843">
        <w:rPr>
          <w:rFonts w:ascii="Times New Roman" w:hAnsi="Times New Roman"/>
          <w:sz w:val="28"/>
          <w:szCs w:val="28"/>
        </w:rPr>
        <w:t>.</w:t>
      </w:r>
    </w:p>
    <w:p w:rsidR="003F5E3E" w:rsidRPr="00DA2342" w:rsidRDefault="003F5E3E" w:rsidP="003F5E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F10A1C" w:rsidRPr="00EF4BC5" w:rsidRDefault="00F10A1C" w:rsidP="00F10A1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F10A1C" w:rsidRPr="00EF4BC5" w:rsidRDefault="00F10A1C" w:rsidP="00F10A1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B562CB" w:rsidRPr="005C1843" w:rsidRDefault="00B562CB" w:rsidP="00720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F10A1C" w:rsidRPr="00EF4BC5" w:rsidRDefault="00F10A1C" w:rsidP="00F10A1C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10A1C" w:rsidRPr="00EF4BC5" w:rsidRDefault="00F10A1C" w:rsidP="00F10A1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F10A1C" w:rsidRPr="00EF4BC5" w:rsidRDefault="00F10A1C" w:rsidP="00F10A1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F10A1C" w:rsidRPr="00EF4BC5" w:rsidRDefault="00F10A1C" w:rsidP="00F10A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3.4.</w:t>
      </w:r>
      <w:r w:rsidR="00C3024B"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F10A1C" w:rsidRPr="00EF4BC5" w:rsidRDefault="00F10A1C" w:rsidP="00F10A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ция заявителя с использованием учетной записи в Единой системе идентифик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ции и аутентификации на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рядке ее устранения посредством информационного сообщения непосредстве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ных в пункте 2.6</w:t>
      </w:r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F10A1C" w:rsidRPr="00EF4BC5" w:rsidRDefault="00F10A1C" w:rsidP="00F10A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F10A1C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2.6. раздела 2 Регламента, необходимые для предоставления госуда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решения по данной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административной</w:t>
      </w:r>
      <w:r>
        <w:rPr>
          <w:rFonts w:ascii="Times New Roman" w:hAnsi="Times New Roman"/>
          <w:sz w:val="28"/>
          <w:szCs w:val="28"/>
        </w:rPr>
        <w:t xml:space="preserve"> проце</w:t>
      </w:r>
      <w:r w:rsidRPr="00EF4BC5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в электронной форме заявления и прилагаемых к нему документов посредством Регионального портала.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3</w:t>
      </w:r>
      <w:r w:rsidRPr="00EF4BC5">
        <w:rPr>
          <w:rFonts w:ascii="Times New Roman" w:hAnsi="Times New Roman"/>
          <w:sz w:val="28"/>
          <w:szCs w:val="28"/>
        </w:rPr>
        <w:t>. </w:t>
      </w:r>
      <w:r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EF4BC5">
        <w:rPr>
          <w:rFonts w:ascii="Times New Roman" w:hAnsi="Times New Roman"/>
          <w:sz w:val="28"/>
          <w:szCs w:val="28"/>
        </w:rPr>
        <w:t>регистрации запроса</w:t>
      </w:r>
      <w:r>
        <w:rPr>
          <w:rFonts w:ascii="Times New Roman" w:hAnsi="Times New Roman"/>
          <w:sz w:val="28"/>
          <w:szCs w:val="28"/>
        </w:rPr>
        <w:t xml:space="preserve"> составляет 1 рабочий день.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са.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проса, указанных в пункте 2.</w:t>
      </w:r>
      <w:r w:rsidR="009537DB">
        <w:rPr>
          <w:rFonts w:ascii="Times New Roman" w:hAnsi="Times New Roman"/>
          <w:sz w:val="28"/>
          <w:szCs w:val="28"/>
        </w:rPr>
        <w:t>9</w:t>
      </w:r>
      <w:r w:rsidRPr="00EF4BC5">
        <w:rPr>
          <w:rFonts w:ascii="Times New Roman" w:hAnsi="Times New Roman"/>
          <w:sz w:val="28"/>
          <w:szCs w:val="28"/>
        </w:rPr>
        <w:t>.</w:t>
      </w:r>
      <w:r w:rsidR="009537DB"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подраздела 2.</w:t>
      </w:r>
      <w:r w:rsidR="009537D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раздела 2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пост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F4BC5">
        <w:rPr>
          <w:rFonts w:ascii="Times New Roman" w:hAnsi="Times New Roman"/>
          <w:sz w:val="28"/>
          <w:szCs w:val="28"/>
        </w:rPr>
        <w:t>пр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присвоение регистрационного номера поступившему запросу или сформированному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ном опеки и попечительства уведомлению об отказе в приеме документов.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>. П</w:t>
      </w:r>
      <w:r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а) </w:t>
      </w:r>
      <w:r w:rsidR="008F7F8A" w:rsidRPr="00EF4BC5">
        <w:rPr>
          <w:rFonts w:ascii="Times New Roman" w:hAnsi="Times New Roman"/>
          <w:sz w:val="28"/>
          <w:szCs w:val="28"/>
        </w:rPr>
        <w:t xml:space="preserve">решение </w:t>
      </w:r>
      <w:r w:rsidR="008F7F8A">
        <w:rPr>
          <w:rFonts w:ascii="Times New Roman" w:hAnsi="Times New Roman"/>
          <w:sz w:val="28"/>
          <w:szCs w:val="28"/>
        </w:rPr>
        <w:t>органа опеки и попечительст</w:t>
      </w:r>
      <w:r w:rsidR="008F7F8A"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8F7F8A">
        <w:rPr>
          <w:rFonts w:ascii="Times New Roman" w:hAnsi="Times New Roman"/>
          <w:sz w:val="28"/>
          <w:szCs w:val="28"/>
          <w:lang w:eastAsia="ru-RU"/>
        </w:rPr>
        <w:t>а о назначении опекуна (поп</w:t>
      </w:r>
      <w:r w:rsidR="008F7F8A">
        <w:rPr>
          <w:rFonts w:ascii="Times New Roman" w:hAnsi="Times New Roman"/>
          <w:sz w:val="28"/>
          <w:szCs w:val="28"/>
          <w:lang w:eastAsia="ru-RU"/>
        </w:rPr>
        <w:t>е</w:t>
      </w:r>
      <w:r w:rsidR="008F7F8A">
        <w:rPr>
          <w:rFonts w:ascii="Times New Roman" w:hAnsi="Times New Roman"/>
          <w:sz w:val="28"/>
          <w:szCs w:val="28"/>
          <w:lang w:eastAsia="ru-RU"/>
        </w:rPr>
        <w:t>чителя) либо решения об отказе в назначении опекуна (попечителя) с указанием причин отказа в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должностным лицом органа опеки и попечительства с использованием усиленной квалифицированной электронной подписи;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б) </w:t>
      </w:r>
      <w:r w:rsidRPr="00EF4BC5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а о </w:t>
      </w:r>
      <w:r w:rsidR="008F7F8A">
        <w:rPr>
          <w:rFonts w:ascii="Times New Roman" w:hAnsi="Times New Roman"/>
          <w:sz w:val="28"/>
          <w:szCs w:val="28"/>
          <w:lang w:eastAsia="ru-RU"/>
        </w:rPr>
        <w:t>назначении опекуна (поп</w:t>
      </w:r>
      <w:r w:rsidR="008F7F8A">
        <w:rPr>
          <w:rFonts w:ascii="Times New Roman" w:hAnsi="Times New Roman"/>
          <w:sz w:val="28"/>
          <w:szCs w:val="28"/>
          <w:lang w:eastAsia="ru-RU"/>
        </w:rPr>
        <w:t>е</w:t>
      </w:r>
      <w:r w:rsidR="008F7F8A">
        <w:rPr>
          <w:rFonts w:ascii="Times New Roman" w:hAnsi="Times New Roman"/>
          <w:sz w:val="28"/>
          <w:szCs w:val="28"/>
          <w:lang w:eastAsia="ru-RU"/>
        </w:rPr>
        <w:t xml:space="preserve">чителя) либо решения об отказе в назначении опекуна (попечителя) </w:t>
      </w:r>
      <w:r>
        <w:rPr>
          <w:rFonts w:ascii="Times New Roman" w:hAnsi="Times New Roman"/>
          <w:sz w:val="28"/>
          <w:szCs w:val="28"/>
          <w:lang w:eastAsia="ru-RU"/>
        </w:rPr>
        <w:t>с указанием причин отказа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на бумажном носителе;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10A1C" w:rsidRPr="00EF4BC5" w:rsidRDefault="00F10A1C" w:rsidP="00F10A1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F10A1C" w:rsidRPr="00EF4BC5" w:rsidRDefault="00F10A1C" w:rsidP="00F10A1C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EF4BC5">
        <w:rPr>
          <w:rFonts w:ascii="Times New Roman" w:hAnsi="Times New Roman"/>
          <w:kern w:val="1"/>
          <w:sz w:val="28"/>
          <w:szCs w:val="28"/>
        </w:rPr>
        <w:t>н</w:t>
      </w:r>
      <w:r w:rsidRPr="00EF4BC5">
        <w:rPr>
          <w:rFonts w:ascii="Times New Roman" w:hAnsi="Times New Roman"/>
          <w:kern w:val="1"/>
          <w:sz w:val="28"/>
          <w:szCs w:val="28"/>
        </w:rPr>
        <w:t>ной услуги.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ударственной услуги в личном кабинете заявителя на Региональном портале.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5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EF4BC5">
        <w:rPr>
          <w:rFonts w:ascii="Times New Roman" w:hAnsi="Times New Roman"/>
          <w:sz w:val="28"/>
          <w:szCs w:val="28"/>
        </w:rPr>
        <w:t>Региональный портал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>
        <w:rPr>
          <w:rFonts w:ascii="Times New Roman" w:hAnsi="Times New Roman"/>
          <w:sz w:val="28"/>
          <w:szCs w:val="28"/>
        </w:rPr>
        <w:t xml:space="preserve"> предоста</w:t>
      </w:r>
      <w:r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F10A1C" w:rsidRPr="008D2686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F10A1C" w:rsidRPr="00EF4BC5" w:rsidRDefault="00F10A1C" w:rsidP="00F10A1C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в) уведомление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EF4BC5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</w:t>
      </w:r>
      <w:r w:rsidRPr="00EF4BC5">
        <w:rPr>
          <w:rFonts w:ascii="Times New Roman" w:hAnsi="Times New Roman"/>
          <w:sz w:val="28"/>
          <w:szCs w:val="28"/>
          <w:lang w:eastAsia="ru-RU"/>
        </w:rPr>
        <w:t>ж</w:t>
      </w: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ности получить результат предоставления государственной услуги либо мот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вированный отказ в предоставлении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EF4BC5">
        <w:rPr>
          <w:rFonts w:ascii="Times New Roman" w:hAnsi="Times New Roman"/>
          <w:sz w:val="28"/>
          <w:szCs w:val="28"/>
        </w:rPr>
        <w:t>к</w:t>
      </w:r>
      <w:r w:rsidRPr="00EF4BC5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явителя.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EF4BC5">
        <w:rPr>
          <w:rFonts w:ascii="Times New Roman" w:hAnsi="Times New Roman"/>
          <w:sz w:val="28"/>
          <w:szCs w:val="28"/>
        </w:rPr>
        <w:t>ч</w:t>
      </w:r>
      <w:r w:rsidRPr="00EF4BC5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6</w:t>
      </w:r>
      <w:r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предоставления государственной услуги заявителю.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</w:t>
      </w:r>
      <w:r w:rsidRPr="00EF4BC5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качества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 использованием Регионального портала.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</w:t>
      </w:r>
      <w:r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Pr="00424C4D">
        <w:rPr>
          <w:rFonts w:ascii="Times New Roman" w:hAnsi="Times New Roman"/>
          <w:sz w:val="28"/>
          <w:szCs w:val="28"/>
        </w:rPr>
        <w:t xml:space="preserve"> 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>
        <w:rPr>
          <w:rFonts w:ascii="Times New Roman" w:hAnsi="Times New Roman"/>
          <w:sz w:val="28"/>
          <w:szCs w:val="28"/>
        </w:rPr>
        <w:t xml:space="preserve"> государ</w:t>
      </w:r>
      <w:r w:rsidRPr="00EF4BC5">
        <w:rPr>
          <w:rFonts w:ascii="Times New Roman" w:hAnsi="Times New Roman"/>
          <w:sz w:val="28"/>
          <w:szCs w:val="28"/>
        </w:rPr>
        <w:t>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F10A1C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C3024B"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в орган опеки и попечительства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F10A1C" w:rsidRPr="00EF4BC5" w:rsidRDefault="00F10A1C" w:rsidP="00F10A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чительства, муниципального служащего.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F10A1C" w:rsidRPr="00EF4BC5" w:rsidRDefault="00F10A1C" w:rsidP="00F10A1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8F7F8A" w:rsidRPr="00EF4BC5" w:rsidRDefault="008F7F8A" w:rsidP="008F7F8A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8F7F8A" w:rsidRPr="00EF4BC5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ленного срока таких исправлений, подлежит рассмотрению в течение 5 рабочих дней со дня ее регистрации.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1) жалоба удовлетворяется в форме исправления допущенных опечаток и ошибок в выданных в результате предоставления государственной услуги </w:t>
      </w:r>
      <w:r w:rsidR="00714785">
        <w:rPr>
          <w:rFonts w:ascii="Times New Roman" w:hAnsi="Times New Roman"/>
          <w:sz w:val="28"/>
          <w:szCs w:val="28"/>
        </w:rPr>
        <w:t xml:space="preserve">    </w:t>
      </w:r>
      <w:r w:rsidRPr="00EF4BC5">
        <w:rPr>
          <w:rFonts w:ascii="Times New Roman" w:hAnsi="Times New Roman"/>
          <w:sz w:val="28"/>
          <w:szCs w:val="28"/>
        </w:rPr>
        <w:t>документах;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8F7F8A" w:rsidRPr="00EF4BC5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BB2D0A" w:rsidRDefault="00BB2D0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F7F8A" w:rsidRPr="001F1053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8F7F8A" w:rsidRPr="001F1053" w:rsidRDefault="00851DFD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</w:t>
      </w:r>
      <w:r w:rsidR="00D22A7C">
        <w:rPr>
          <w:rFonts w:ascii="Times New Roman" w:hAnsi="Times New Roman"/>
          <w:b/>
          <w:sz w:val="28"/>
          <w:szCs w:val="28"/>
          <w:lang w:eastAsia="ru-RU"/>
        </w:rPr>
        <w:t>осударственной услуги</w:t>
      </w:r>
    </w:p>
    <w:p w:rsidR="008F7F8A" w:rsidRPr="001F1053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6" w:name="Par375"/>
      <w:bookmarkEnd w:id="16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8F7F8A" w:rsidRDefault="008F7F8A" w:rsidP="008F7F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8F7F8A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8F7F8A" w:rsidRPr="00C87AA2" w:rsidRDefault="008F7F8A" w:rsidP="008F7F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настоящего Регламента.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8F7F8A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Default="008F7F8A" w:rsidP="008F7F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8F7F8A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5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F7F8A" w:rsidRPr="00D574D2" w:rsidRDefault="008F7F8A" w:rsidP="00AB492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F7F8A" w:rsidRPr="00C87AA2" w:rsidRDefault="008F7F8A" w:rsidP="008F7F8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AB492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</w:t>
      </w:r>
      <w:r w:rsidR="00FD3206">
        <w:rPr>
          <w:rFonts w:ascii="Times New Roman" w:eastAsia="Times New Roman" w:hAnsi="Times New Roman"/>
          <w:sz w:val="28"/>
          <w:szCs w:val="28"/>
          <w:lang w:eastAsia="ru-RU"/>
        </w:rPr>
        <w:t>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FA7CDF" w:rsidRDefault="00FA7CDF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8F7F8A" w:rsidRDefault="008F7F8A" w:rsidP="008F7F8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Default="008F7F8A" w:rsidP="008F7F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8F7F8A" w:rsidRDefault="008F7F8A" w:rsidP="008F7F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8F7F8A" w:rsidRPr="00242FE1" w:rsidRDefault="008F7F8A" w:rsidP="008F7F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</w:t>
      </w:r>
      <w:r w:rsidR="0071478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настоящего регламента,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ответственности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AB4921" w:rsidRDefault="00AB4921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07E" w:rsidRDefault="002A407E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07E" w:rsidRDefault="002A407E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07E" w:rsidRDefault="002A407E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07E" w:rsidRDefault="002A407E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07E" w:rsidRPr="00C87AA2" w:rsidRDefault="002A407E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7F8A" w:rsidRPr="00C87AA2" w:rsidRDefault="008F7F8A" w:rsidP="008F7F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8F7F8A" w:rsidRPr="00C87AA2" w:rsidRDefault="008F7F8A" w:rsidP="008F7F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7F8A" w:rsidRDefault="008F7F8A" w:rsidP="00EA3E7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</w:t>
      </w:r>
      <w:r w:rsidR="007F18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принятых по результатам проверок мерах, в том числе обжалования действий (бездействия) и решений, осуществляемых (принятых) 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FA7CDF" w:rsidRDefault="00FA7CDF" w:rsidP="008F7F8A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8F7F8A" w:rsidRPr="00935713" w:rsidRDefault="008F7F8A" w:rsidP="008F7F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5.1. Информация для заинтересованных лиц об их праве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8F7F8A" w:rsidRPr="00935713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7F8A" w:rsidRPr="00935713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 xml:space="preserve">ний и действий (бездействия) и (или) решений, </w:t>
      </w:r>
      <w:r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ленн</w:t>
      </w:r>
      <w:r w:rsidRPr="00935713">
        <w:rPr>
          <w:rFonts w:ascii="Times New Roman" w:hAnsi="Times New Roman"/>
          <w:sz w:val="28"/>
          <w:szCs w:val="28"/>
        </w:rPr>
        <w:t xml:space="preserve">ых) 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93571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8F7F8A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B4921" w:rsidRDefault="00AB4921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B4921" w:rsidRPr="00935713" w:rsidRDefault="00AB4921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F7F8A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lastRenderedPageBreak/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448"/>
      <w:bookmarkEnd w:id="17"/>
    </w:p>
    <w:p w:rsidR="008F7F8A" w:rsidRPr="00935713" w:rsidRDefault="008F7F8A" w:rsidP="008F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F7F8A" w:rsidRPr="00935713" w:rsidRDefault="008F7F8A" w:rsidP="008F7F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8F7F8A" w:rsidRDefault="008F7F8A" w:rsidP="008F7F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5.3. Сп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8F7F8A" w:rsidRDefault="008F7F8A" w:rsidP="008F7F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8F7F8A" w:rsidRPr="00C76DBC" w:rsidRDefault="008F7F8A" w:rsidP="008F7F8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7F8A" w:rsidRPr="00935713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Инте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нет-сайте, 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портале, Региональном портале, в МФЦ.</w:t>
      </w:r>
    </w:p>
    <w:p w:rsidR="008F7F8A" w:rsidRPr="00935713" w:rsidRDefault="008F7F8A" w:rsidP="008F7F8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8F7F8A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8F7F8A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8F7F8A" w:rsidRPr="00E93FC2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8F7F8A" w:rsidRPr="00935713" w:rsidRDefault="008F7F8A" w:rsidP="008F7F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7F8A" w:rsidRPr="001F1053" w:rsidRDefault="008F7F8A" w:rsidP="008F7F8A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8F7F8A" w:rsidRPr="001F1053" w:rsidRDefault="008F7F8A" w:rsidP="008F7F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8F7F8A" w:rsidRPr="001F1053" w:rsidRDefault="008F7F8A" w:rsidP="008F7F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8F7F8A" w:rsidRDefault="008F7F8A" w:rsidP="008F7F8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7F8A" w:rsidRPr="001F1053" w:rsidRDefault="008F7F8A" w:rsidP="008F7F8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8F7F8A" w:rsidRPr="001F1053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F7F8A" w:rsidRPr="001F1053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8F7F8A" w:rsidRPr="0035560D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8F7F8A" w:rsidRDefault="008F7F8A" w:rsidP="008B17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</w:t>
      </w:r>
      <w:r w:rsidR="008B172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BB2D0A" w:rsidRPr="0035560D" w:rsidRDefault="00BB2D0A" w:rsidP="00BB2D0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жание электронных документов, направленных в МФЦ по результатам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заверение выписок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562CB" w:rsidRDefault="00B562CB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7F8A" w:rsidRPr="0035560D" w:rsidRDefault="008F7F8A" w:rsidP="008F7F8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8F7F8A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F7F8A" w:rsidRDefault="008F7F8A" w:rsidP="008F7F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 xml:space="preserve">ния актуальной и исчерпывающей информации, необходимой для получения государственной услуги на информационных стендах или иных источниках </w:t>
      </w:r>
      <w:r w:rsidRPr="0035560D">
        <w:rPr>
          <w:rFonts w:ascii="Times New Roman" w:hAnsi="Times New Roman"/>
          <w:sz w:val="28"/>
          <w:szCs w:val="28"/>
        </w:rPr>
        <w:lastRenderedPageBreak/>
        <w:t xml:space="preserve">информирования, а также в окне МФЦ </w:t>
      </w:r>
      <w:r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(ином специально оборудованном рабочем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услуг, утвержденных постановлением Правительства Российской Федерации</w:t>
      </w:r>
      <w:r w:rsidR="00B0753A">
        <w:rPr>
          <w:rFonts w:ascii="Times New Roman" w:hAnsi="Times New Roman"/>
          <w:sz w:val="28"/>
          <w:szCs w:val="28"/>
        </w:rPr>
        <w:br/>
      </w:r>
      <w:r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сти многофункциональных центров предоставления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ципальных услуг».</w:t>
      </w:r>
    </w:p>
    <w:p w:rsidR="00546AEC" w:rsidRPr="00EF4BC5" w:rsidRDefault="00546AEC" w:rsidP="00546A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6.2.2.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546AEC" w:rsidRPr="00EF4BC5" w:rsidRDefault="00546AEC" w:rsidP="00546AE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EF4BC5">
        <w:rPr>
          <w:rFonts w:ascii="Times New Roman" w:hAnsi="Times New Roman"/>
          <w:sz w:val="28"/>
          <w:szCs w:val="28"/>
          <w:lang w:eastAsia="ru-RU"/>
        </w:rPr>
        <w:t>ы</w:t>
      </w:r>
      <w:r w:rsidRPr="00EF4BC5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546AEC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лем: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    зая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МФЦ;</w:t>
      </w:r>
    </w:p>
    <w:p w:rsidR="00546AEC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 на данном портале.</w:t>
      </w:r>
    </w:p>
    <w:p w:rsidR="00546AEC" w:rsidRPr="00EF4BC5" w:rsidRDefault="00546AEC" w:rsidP="00546A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546AE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 xml:space="preserve">ащение заявителя </w:t>
      </w:r>
      <w:r>
        <w:rPr>
          <w:rFonts w:ascii="Times New Roman" w:hAnsi="Times New Roman"/>
          <w:sz w:val="28"/>
          <w:szCs w:val="28"/>
        </w:rPr>
        <w:t>в МФЦ 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2CD">
        <w:rPr>
          <w:rFonts w:ascii="Times New Roman" w:hAnsi="Times New Roman"/>
          <w:sz w:val="28"/>
          <w:szCs w:val="28"/>
        </w:rPr>
        <w:lastRenderedPageBreak/>
        <w:t xml:space="preserve">Прием заявления и документов в МФЦ 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</w:t>
      </w:r>
      <w:r w:rsidR="00714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 w:rsidR="007147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и муниципальных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</w:t>
      </w:r>
      <w:r w:rsidRPr="001562CD">
        <w:rPr>
          <w:rFonts w:ascii="Times New Roman" w:hAnsi="Times New Roman"/>
          <w:sz w:val="28"/>
          <w:szCs w:val="28"/>
        </w:rPr>
        <w:t>о</w:t>
      </w:r>
      <w:r w:rsidRPr="001562CD">
        <w:rPr>
          <w:rFonts w:ascii="Times New Roman" w:hAnsi="Times New Roman"/>
          <w:sz w:val="28"/>
          <w:szCs w:val="28"/>
        </w:rPr>
        <w:t>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8F7F8A" w:rsidRPr="00D574D2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Pr="0035560D">
        <w:rPr>
          <w:rFonts w:ascii="Times New Roman" w:hAnsi="Times New Roman"/>
          <w:sz w:val="28"/>
          <w:szCs w:val="28"/>
        </w:rPr>
        <w:t>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8F7F8A" w:rsidRPr="000C32B8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23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</w:t>
      </w:r>
      <w:r w:rsidR="00B040C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.2. подраздела 2.</w:t>
      </w:r>
      <w:r w:rsidR="00B040C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раздела 2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</w:t>
      </w:r>
      <w:r w:rsidRPr="00BF2EAC">
        <w:rPr>
          <w:rFonts w:ascii="Times New Roman" w:hAnsi="Times New Roman"/>
          <w:sz w:val="28"/>
          <w:szCs w:val="28"/>
        </w:rPr>
        <w:t>в</w:t>
      </w:r>
      <w:r w:rsidRPr="00BF2EAC">
        <w:rPr>
          <w:rFonts w:ascii="Times New Roman" w:hAnsi="Times New Roman"/>
          <w:sz w:val="28"/>
          <w:szCs w:val="28"/>
        </w:rPr>
        <w:t>ление и документы, необходимые для предоставления государственной услуги, формирует пакет документов.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8F7F8A" w:rsidRPr="000C32B8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8F7F8A" w:rsidRPr="000C32B8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8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9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3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 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8F7F8A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>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необход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мых для предоставления государственной услуги, в соответстви</w:t>
      </w:r>
      <w:r w:rsidR="002A407E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 xml:space="preserve"> </w:t>
      </w:r>
      <w:r w:rsidR="00080238">
        <w:rPr>
          <w:rFonts w:ascii="Times New Roman" w:hAnsi="Times New Roman"/>
          <w:sz w:val="28"/>
          <w:szCs w:val="28"/>
        </w:rPr>
        <w:t xml:space="preserve">                        </w:t>
      </w:r>
      <w:r w:rsidRPr="000C32B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пунктом 2.</w:t>
      </w:r>
      <w:r w:rsidR="00B040C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EF232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подраздела 2.</w:t>
      </w:r>
      <w:r w:rsidR="00B040C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раздела 2 Регламента.</w:t>
      </w:r>
    </w:p>
    <w:p w:rsidR="008F7F8A" w:rsidRPr="0035560D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занием причин отказа).</w:t>
      </w:r>
    </w:p>
    <w:p w:rsidR="008F7F8A" w:rsidRPr="00BF2EAC" w:rsidRDefault="008F7F8A" w:rsidP="008F7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BF2EAC">
        <w:rPr>
          <w:rFonts w:ascii="Times New Roman" w:hAnsi="Times New Roman"/>
          <w:sz w:val="28"/>
          <w:szCs w:val="28"/>
        </w:rPr>
        <w:t>т</w:t>
      </w:r>
      <w:r w:rsidRPr="00BF2EAC">
        <w:rPr>
          <w:rFonts w:ascii="Times New Roman" w:hAnsi="Times New Roman"/>
          <w:sz w:val="28"/>
          <w:szCs w:val="28"/>
        </w:rPr>
        <w:t>ника МФЦ.</w:t>
      </w:r>
    </w:p>
    <w:p w:rsidR="008F7F8A" w:rsidRPr="00BF2EAC" w:rsidRDefault="008F7F8A" w:rsidP="008F7F8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546AE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>ется принятие МФЦ 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кет документов).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должностного лица органа опеки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тов в орган опеки и попечительства являются: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>емых документов и предъявляем</w:t>
      </w:r>
      <w:r w:rsidR="001B30CF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lastRenderedPageBreak/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8F7F8A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8F7F8A" w:rsidRPr="0035560D" w:rsidRDefault="008F7F8A" w:rsidP="008F7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546AEC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>в МФЦ 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ботника МФЦ.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</w:t>
      </w:r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F7F8A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государственной услуги к выдаче заявителю.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8F7F8A" w:rsidRPr="000F205F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Орган опеки и попечительства передает в МФЦ 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F7F8A" w:rsidRPr="0035560D" w:rsidRDefault="008F7F8A" w:rsidP="008F7F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546AE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лучение МФЦ 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</w:t>
      </w:r>
      <w:r w:rsidRPr="0035560D">
        <w:rPr>
          <w:rFonts w:ascii="Times New Roman" w:hAnsi="Times New Roman"/>
          <w:sz w:val="28"/>
          <w:szCs w:val="28"/>
          <w:lang w:eastAsia="ru-RU"/>
        </w:rPr>
        <w:t>ы</w:t>
      </w:r>
      <w:r w:rsidRPr="0035560D">
        <w:rPr>
          <w:rFonts w:ascii="Times New Roman" w:hAnsi="Times New Roman"/>
          <w:sz w:val="28"/>
          <w:szCs w:val="28"/>
          <w:lang w:eastAsia="ru-RU"/>
        </w:rPr>
        <w:t>дачи заявителю.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МФЦ осуществляет выдачу заявителю документов, полученных от органа опеки и попечительства, по результатам предоставления государственной усл</w:t>
      </w:r>
      <w:r w:rsidRPr="0035560D">
        <w:rPr>
          <w:rFonts w:ascii="Times New Roman" w:hAnsi="Times New Roman"/>
          <w:sz w:val="28"/>
          <w:szCs w:val="28"/>
          <w:lang w:eastAsia="ru-RU"/>
        </w:rPr>
        <w:t>у</w:t>
      </w:r>
      <w:r w:rsidRPr="0035560D">
        <w:rPr>
          <w:rFonts w:ascii="Times New Roman" w:hAnsi="Times New Roman"/>
          <w:sz w:val="28"/>
          <w:szCs w:val="28"/>
          <w:lang w:eastAsia="ru-RU"/>
        </w:rPr>
        <w:t>ги, если иное не предусмотрено законодательством Российской Федерации.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8F7F8A" w:rsidRPr="0035560D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направленных в МФЦ по результатам предоставления государственной услуги органом опеки и попечительства, в соответствии с требованиями,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новленными Правительством Российской Федерации.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8F7F8A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8F7F8A" w:rsidRPr="0035560D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ника МФЦ.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F7F8A" w:rsidRDefault="008F7F8A" w:rsidP="008F7F8A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7F8A" w:rsidRPr="0026298C" w:rsidRDefault="008F7F8A" w:rsidP="008F7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8F7F8A" w:rsidRPr="000F205F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F7F8A" w:rsidRPr="000F205F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F7F8A" w:rsidRDefault="008F7F8A" w:rsidP="008F7F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8F7F8A" w:rsidRPr="00D01484" w:rsidRDefault="008F7F8A" w:rsidP="008F7F8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</w:p>
    <w:p w:rsidR="004901E2" w:rsidRDefault="004901E2" w:rsidP="008F7F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3225B" w:rsidRDefault="0023225B" w:rsidP="008F7F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3225B" w:rsidRDefault="0023225B" w:rsidP="008F7F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3225B" w:rsidRDefault="0023225B" w:rsidP="008F7F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3225B" w:rsidRDefault="0023225B" w:rsidP="008F7F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3225B" w:rsidRPr="0082724A" w:rsidRDefault="0023225B" w:rsidP="0023225B">
      <w:pPr>
        <w:pStyle w:val="1"/>
        <w:spacing w:before="0" w:after="0"/>
        <w:ind w:left="5529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lastRenderedPageBreak/>
        <w:t>П</w:t>
      </w:r>
      <w:r>
        <w:rPr>
          <w:rFonts w:ascii="Times New Roman" w:hAnsi="Times New Roman"/>
          <w:b w:val="0"/>
          <w:bCs w:val="0"/>
          <w:iCs/>
          <w:sz w:val="28"/>
          <w:szCs w:val="28"/>
        </w:rPr>
        <w:t>риложение 1</w:t>
      </w:r>
    </w:p>
    <w:p w:rsidR="0023225B" w:rsidRPr="00C92618" w:rsidRDefault="0023225B" w:rsidP="0023225B">
      <w:pPr>
        <w:pStyle w:val="1"/>
        <w:spacing w:before="0" w:after="0"/>
        <w:ind w:left="5529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</w:t>
      </w: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н</w:t>
      </w: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ту</w:t>
      </w:r>
    </w:p>
    <w:p w:rsidR="0023225B" w:rsidRDefault="0023225B" w:rsidP="0023225B">
      <w:pPr>
        <w:pStyle w:val="1"/>
        <w:spacing w:before="0" w:after="0"/>
        <w:ind w:left="5529"/>
        <w:rPr>
          <w:rFonts w:ascii="Times New Roman" w:hAnsi="Times New Roman"/>
          <w:b w:val="0"/>
          <w:sz w:val="28"/>
          <w:szCs w:val="28"/>
        </w:rPr>
      </w:pPr>
      <w:r w:rsidRPr="00FE1CAC">
        <w:rPr>
          <w:rFonts w:ascii="Times New Roman" w:hAnsi="Times New Roman"/>
          <w:b w:val="0"/>
          <w:iCs/>
          <w:sz w:val="28"/>
          <w:szCs w:val="28"/>
        </w:rPr>
        <w:t>предоставления государстве</w:t>
      </w:r>
      <w:r w:rsidRPr="00FE1CAC">
        <w:rPr>
          <w:rFonts w:ascii="Times New Roman" w:hAnsi="Times New Roman"/>
          <w:b w:val="0"/>
          <w:iCs/>
          <w:sz w:val="28"/>
          <w:szCs w:val="28"/>
        </w:rPr>
        <w:t>н</w:t>
      </w:r>
      <w:r w:rsidRPr="00FE1CAC">
        <w:rPr>
          <w:rFonts w:ascii="Times New Roman" w:hAnsi="Times New Roman"/>
          <w:b w:val="0"/>
          <w:iCs/>
          <w:sz w:val="28"/>
          <w:szCs w:val="28"/>
        </w:rPr>
        <w:t xml:space="preserve">ной услуги </w:t>
      </w:r>
      <w:r w:rsidRPr="00FE1CAC">
        <w:rPr>
          <w:rFonts w:ascii="Times New Roman" w:hAnsi="Times New Roman"/>
          <w:b w:val="0"/>
          <w:sz w:val="28"/>
          <w:szCs w:val="28"/>
        </w:rPr>
        <w:t>«Назначение опекунов или попечителей в отношении несовершеннолетних гра</w:t>
      </w:r>
      <w:r w:rsidRPr="00FE1CAC">
        <w:rPr>
          <w:rFonts w:ascii="Times New Roman" w:hAnsi="Times New Roman"/>
          <w:b w:val="0"/>
          <w:sz w:val="28"/>
          <w:szCs w:val="28"/>
        </w:rPr>
        <w:t>ж</w:t>
      </w:r>
      <w:r w:rsidRPr="00FE1CAC">
        <w:rPr>
          <w:rFonts w:ascii="Times New Roman" w:hAnsi="Times New Roman"/>
          <w:b w:val="0"/>
          <w:sz w:val="28"/>
          <w:szCs w:val="28"/>
        </w:rPr>
        <w:t>дан по заявлению их родителей,</w:t>
      </w:r>
    </w:p>
    <w:p w:rsidR="0023225B" w:rsidRPr="00FE1CAC" w:rsidRDefault="0023225B" w:rsidP="0023225B">
      <w:pPr>
        <w:pStyle w:val="1"/>
        <w:spacing w:before="0" w:after="0"/>
        <w:ind w:left="5529"/>
        <w:rPr>
          <w:rFonts w:ascii="Times New Roman" w:hAnsi="Times New Roman"/>
          <w:b w:val="0"/>
          <w:sz w:val="28"/>
          <w:szCs w:val="28"/>
        </w:rPr>
      </w:pPr>
      <w:r w:rsidRPr="00FE1CAC">
        <w:rPr>
          <w:rFonts w:ascii="Times New Roman" w:hAnsi="Times New Roman"/>
          <w:b w:val="0"/>
          <w:sz w:val="28"/>
          <w:szCs w:val="28"/>
        </w:rPr>
        <w:t xml:space="preserve"> а также по заявлению</w:t>
      </w:r>
    </w:p>
    <w:p w:rsidR="0023225B" w:rsidRPr="00FE1CAC" w:rsidRDefault="0023225B" w:rsidP="0023225B">
      <w:pPr>
        <w:pStyle w:val="1"/>
        <w:spacing w:before="0" w:after="0"/>
        <w:ind w:left="5529"/>
        <w:rPr>
          <w:rFonts w:ascii="Times New Roman" w:hAnsi="Times New Roman"/>
          <w:b w:val="0"/>
          <w:sz w:val="28"/>
          <w:szCs w:val="28"/>
        </w:rPr>
      </w:pPr>
      <w:r w:rsidRPr="00FE1CAC">
        <w:rPr>
          <w:rFonts w:ascii="Times New Roman" w:hAnsi="Times New Roman"/>
          <w:b w:val="0"/>
          <w:sz w:val="28"/>
          <w:szCs w:val="28"/>
        </w:rPr>
        <w:t>несовершеннолетних граждан»</w:t>
      </w:r>
    </w:p>
    <w:p w:rsidR="0023225B" w:rsidRDefault="0023225B" w:rsidP="0023225B">
      <w:pPr>
        <w:autoSpaceDE w:val="0"/>
        <w:autoSpaceDN w:val="0"/>
        <w:adjustRightInd w:val="0"/>
        <w:spacing w:after="0"/>
        <w:ind w:left="5529"/>
        <w:rPr>
          <w:b/>
          <w:sz w:val="28"/>
          <w:szCs w:val="28"/>
        </w:rPr>
      </w:pP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Pr="0023225B">
        <w:rPr>
          <w:rFonts w:ascii="Times New Roman" w:hAnsi="Times New Roman"/>
          <w:sz w:val="28"/>
          <w:szCs w:val="28"/>
        </w:rPr>
        <w:t>Форма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23225B" w:rsidRPr="0023225B" w:rsidRDefault="0023225B" w:rsidP="0023225B">
      <w:pPr>
        <w:tabs>
          <w:tab w:val="left" w:pos="567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 xml:space="preserve">                                  «В орган опеки и попечительства   </w:t>
      </w:r>
    </w:p>
    <w:p w:rsidR="0023225B" w:rsidRPr="0023225B" w:rsidRDefault="0023225B" w:rsidP="0023225B">
      <w:pPr>
        <w:tabs>
          <w:tab w:val="left" w:pos="567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 xml:space="preserve">                                   от __________________________</w:t>
      </w:r>
    </w:p>
    <w:p w:rsidR="0023225B" w:rsidRPr="0023225B" w:rsidRDefault="0023225B" w:rsidP="0023225B">
      <w:pPr>
        <w:tabs>
          <w:tab w:val="left" w:pos="56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 xml:space="preserve">                                                                                                _____________________________</w:t>
      </w:r>
    </w:p>
    <w:p w:rsidR="0023225B" w:rsidRPr="0023225B" w:rsidRDefault="0023225B" w:rsidP="0023225B">
      <w:pPr>
        <w:tabs>
          <w:tab w:val="left" w:pos="56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 xml:space="preserve">                                                                                                  </w:t>
      </w:r>
      <w:proofErr w:type="gramStart"/>
      <w:r w:rsidRPr="0023225B">
        <w:rPr>
          <w:rFonts w:ascii="Times New Roman" w:hAnsi="Times New Roman"/>
        </w:rPr>
        <w:t>(фамилия, имя, отчество</w:t>
      </w:r>
      <w:proofErr w:type="gramEnd"/>
    </w:p>
    <w:p w:rsidR="0023225B" w:rsidRPr="0023225B" w:rsidRDefault="0023225B" w:rsidP="0023225B">
      <w:pPr>
        <w:tabs>
          <w:tab w:val="left" w:pos="56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 xml:space="preserve">                                                                                                   (при наличии)</w:t>
      </w:r>
    </w:p>
    <w:p w:rsidR="0023225B" w:rsidRPr="0023225B" w:rsidRDefault="0023225B" w:rsidP="0023225B">
      <w:pPr>
        <w:tabs>
          <w:tab w:val="left" w:pos="567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ЗАЯВЛЕНИЕ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родителя о назначении его несовершеннолетнему ребенку конкретного лица опекуном или попечителем на период, когда при наличии уважительных пр</w:t>
      </w:r>
      <w:r w:rsidRPr="0023225B">
        <w:rPr>
          <w:rFonts w:ascii="Times New Roman" w:hAnsi="Times New Roman"/>
          <w:sz w:val="28"/>
          <w:szCs w:val="28"/>
        </w:rPr>
        <w:t>и</w:t>
      </w:r>
      <w:r w:rsidRPr="0023225B">
        <w:rPr>
          <w:rFonts w:ascii="Times New Roman" w:hAnsi="Times New Roman"/>
          <w:sz w:val="28"/>
          <w:szCs w:val="28"/>
        </w:rPr>
        <w:t>чин он не сможет исполнять родительские обязанности</w:t>
      </w:r>
    </w:p>
    <w:p w:rsidR="0023225B" w:rsidRPr="0023225B" w:rsidRDefault="0023225B" w:rsidP="0023225B">
      <w:pPr>
        <w:spacing w:after="0" w:line="270" w:lineRule="atLeast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Я,_____________________________________________________________</w:t>
      </w:r>
    </w:p>
    <w:p w:rsidR="0023225B" w:rsidRPr="0023225B" w:rsidRDefault="0023225B" w:rsidP="0023225B">
      <w:pPr>
        <w:spacing w:after="0" w:line="270" w:lineRule="atLeast"/>
        <w:ind w:firstLine="709"/>
        <w:jc w:val="center"/>
        <w:rPr>
          <w:rFonts w:ascii="Times New Roman" w:hAnsi="Times New Roman"/>
          <w:color w:val="333333"/>
        </w:rPr>
      </w:pPr>
      <w:proofErr w:type="gramStart"/>
      <w:r w:rsidRPr="0023225B">
        <w:rPr>
          <w:rFonts w:ascii="Times New Roman" w:hAnsi="Times New Roman"/>
          <w:color w:val="333333"/>
        </w:rPr>
        <w:t>(фамилия, имя, отчество (при наличии)</w:t>
      </w:r>
      <w:proofErr w:type="gramEnd"/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 xml:space="preserve">____________________________________________________________________ 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t>(число, месяц, год и место рождения)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Гражданство __________ Документ, удостоверяющий личность: _____________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t>(серия, номер, когда и кем выдан)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 xml:space="preserve">Адрес места жительства _______________________________________________ 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proofErr w:type="gramStart"/>
      <w:r w:rsidRPr="0023225B">
        <w:rPr>
          <w:rFonts w:ascii="Times New Roman" w:hAnsi="Times New Roman"/>
          <w:color w:val="333333"/>
        </w:rPr>
        <w:t>(указывается полный адрес места жительства, подтвержденный регистрацией</w:t>
      </w:r>
      <w:proofErr w:type="gramEnd"/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b/>
          <w:color w:val="333333"/>
        </w:rPr>
      </w:pPr>
      <w:r w:rsidRPr="0023225B">
        <w:rPr>
          <w:rFonts w:ascii="Times New Roman" w:hAnsi="Times New Roman"/>
          <w:color w:val="333333"/>
        </w:rPr>
        <w:t xml:space="preserve">места жительства, в случае его отсутствия ставится прочерк; 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Адрес места пребывания _______________________________________________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proofErr w:type="gramStart"/>
      <w:r w:rsidRPr="0023225B">
        <w:rPr>
          <w:rFonts w:ascii="Times New Roman" w:hAnsi="Times New Roman"/>
          <w:color w:val="333333"/>
        </w:rPr>
        <w:t>(заполняется, если имеется подтвержденное регистрацией место пребывания,</w:t>
      </w:r>
      <w:proofErr w:type="gramEnd"/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t>в том числе при наличии подтвержденного регистрацией места жительства.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proofErr w:type="gramStart"/>
      <w:r w:rsidRPr="0023225B">
        <w:rPr>
          <w:rFonts w:ascii="Times New Roman" w:hAnsi="Times New Roman"/>
          <w:color w:val="333333"/>
        </w:rPr>
        <w:t>Указывается полный адрес места пребывания, в случае его отсутствия ставится прочерк)</w:t>
      </w:r>
      <w:proofErr w:type="gramEnd"/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Адрес места фактического проживания __________________________________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proofErr w:type="gramStart"/>
      <w:r w:rsidRPr="0023225B">
        <w:rPr>
          <w:rFonts w:ascii="Times New Roman" w:hAnsi="Times New Roman"/>
          <w:color w:val="333333"/>
        </w:rPr>
        <w:t xml:space="preserve">(заполняется, если адрес места фактического проживания не совпадает с адресом </w:t>
      </w:r>
      <w:proofErr w:type="gramEnd"/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t xml:space="preserve">места жительства или местом пребывания либо не имеется 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t>подтвержденного регистрацией места жительства и места пребывания)</w:t>
      </w:r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t>(указать субъекты Российской Федерации, в которых прожива</w:t>
      </w:r>
      <w:proofErr w:type="gramStart"/>
      <w:r w:rsidRPr="0023225B">
        <w:rPr>
          <w:rFonts w:ascii="Times New Roman" w:hAnsi="Times New Roman"/>
          <w:color w:val="333333"/>
        </w:rPr>
        <w:t>л(</w:t>
      </w:r>
      <w:proofErr w:type="gramEnd"/>
      <w:r w:rsidRPr="0023225B">
        <w:rPr>
          <w:rFonts w:ascii="Times New Roman" w:hAnsi="Times New Roman"/>
          <w:color w:val="333333"/>
        </w:rPr>
        <w:t>а) ранее, в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lastRenderedPageBreak/>
        <w:t xml:space="preserve">том числе проходил службу в Советской Армии, 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proofErr w:type="gramStart"/>
      <w:r w:rsidRPr="0023225B">
        <w:rPr>
          <w:rFonts w:ascii="Times New Roman" w:hAnsi="Times New Roman"/>
          <w:color w:val="333333"/>
        </w:rPr>
        <w:t>Вооруженных Силах Российской Федерации)</w:t>
      </w:r>
      <w:proofErr w:type="gramEnd"/>
    </w:p>
    <w:p w:rsidR="0023225B" w:rsidRPr="0023225B" w:rsidRDefault="0023225B" w:rsidP="0023225B">
      <w:pPr>
        <w:spacing w:after="0" w:line="27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23225B">
        <w:rPr>
          <w:rFonts w:ascii="Times New Roman" w:hAnsi="Times New Roman"/>
          <w:color w:val="333333"/>
          <w:sz w:val="28"/>
          <w:szCs w:val="28"/>
        </w:rPr>
        <w:t>Номер телефона ______________________________________________________</w:t>
      </w:r>
    </w:p>
    <w:p w:rsidR="0023225B" w:rsidRPr="0023225B" w:rsidRDefault="0023225B" w:rsidP="0023225B">
      <w:pPr>
        <w:spacing w:after="0" w:line="270" w:lineRule="atLeast"/>
        <w:jc w:val="center"/>
        <w:rPr>
          <w:rFonts w:ascii="Times New Roman" w:hAnsi="Times New Roman"/>
          <w:color w:val="333333"/>
        </w:rPr>
      </w:pPr>
      <w:r w:rsidRPr="0023225B">
        <w:rPr>
          <w:rFonts w:ascii="Times New Roman" w:hAnsi="Times New Roman"/>
          <w:color w:val="333333"/>
        </w:rPr>
        <w:t>(указывается при наличии)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"/>
        <w:gridCol w:w="9316"/>
      </w:tblGrid>
      <w:tr w:rsidR="0023225B" w:rsidRPr="0023225B" w:rsidTr="009C6A3A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24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3225B" w:rsidRPr="0023225B" w:rsidRDefault="0023225B" w:rsidP="0023225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225B" w:rsidRPr="0023225B" w:rsidRDefault="0023225B" w:rsidP="0023225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225B">
              <w:rPr>
                <w:rFonts w:ascii="Times New Roman" w:hAnsi="Times New Roman"/>
                <w:sz w:val="28"/>
                <w:szCs w:val="28"/>
              </w:rPr>
              <w:t>прошу передать под опеку (попечительство) моего ребенка _________________________________________________________________</w:t>
            </w:r>
          </w:p>
          <w:p w:rsidR="0023225B" w:rsidRPr="0023225B" w:rsidRDefault="0023225B" w:rsidP="0023225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225B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</w:tc>
      </w:tr>
    </w:tbl>
    <w:p w:rsidR="0023225B" w:rsidRPr="0023225B" w:rsidRDefault="0023225B" w:rsidP="0023225B">
      <w:pPr>
        <w:tabs>
          <w:tab w:val="left" w:pos="1515"/>
        </w:tabs>
        <w:autoSpaceDE w:val="0"/>
        <w:autoSpaceDN w:val="0"/>
        <w:adjustRightInd w:val="0"/>
        <w:spacing w:after="0"/>
        <w:ind w:left="1515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 xml:space="preserve">(фамилия, имя, отчество ребенка (детей), </w:t>
      </w:r>
      <w:r w:rsidRPr="0023225B">
        <w:rPr>
          <w:rFonts w:ascii="Times New Roman" w:hAnsi="Times New Roman"/>
        </w:rPr>
        <w:br/>
        <w:t>число, месяц, год рождения)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гражданину _________________________________________________________,</w:t>
      </w:r>
    </w:p>
    <w:p w:rsidR="0023225B" w:rsidRPr="0023225B" w:rsidRDefault="0023225B" w:rsidP="0023225B">
      <w:pPr>
        <w:tabs>
          <w:tab w:val="left" w:pos="1515"/>
        </w:tabs>
        <w:autoSpaceDE w:val="0"/>
        <w:autoSpaceDN w:val="0"/>
        <w:adjustRightInd w:val="0"/>
        <w:spacing w:after="0"/>
        <w:ind w:left="1515"/>
        <w:jc w:val="center"/>
        <w:rPr>
          <w:rFonts w:ascii="Times New Roman" w:hAnsi="Times New Roman"/>
        </w:rPr>
      </w:pPr>
      <w:proofErr w:type="gramStart"/>
      <w:r w:rsidRPr="0023225B">
        <w:rPr>
          <w:rFonts w:ascii="Times New Roman" w:hAnsi="Times New Roman"/>
        </w:rPr>
        <w:t xml:space="preserve">(фамилия, имя, отчество, число, месяц, год рождения, </w:t>
      </w:r>
      <w:proofErr w:type="gramEnd"/>
    </w:p>
    <w:p w:rsidR="0023225B" w:rsidRPr="0023225B" w:rsidRDefault="0023225B" w:rsidP="0023225B">
      <w:pPr>
        <w:tabs>
          <w:tab w:val="left" w:pos="1515"/>
        </w:tabs>
        <w:autoSpaceDE w:val="0"/>
        <w:autoSpaceDN w:val="0"/>
        <w:adjustRightInd w:val="0"/>
        <w:spacing w:after="0"/>
        <w:ind w:left="1515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>родство (при наличии)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на срок _____________________________________________________________,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>(указать период невозможности исполнения родительских обязанностей)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так как по уважительной причине не могу исполнять родительские обязанности ____________________________________________________________________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>(указать причину неисполнения родительских обязанностей)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Я,_____________________________________________________________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proofErr w:type="gramStart"/>
      <w:r w:rsidRPr="0023225B">
        <w:rPr>
          <w:rFonts w:ascii="Times New Roman" w:hAnsi="Times New Roman"/>
        </w:rPr>
        <w:t>(фамилия, имя, отчество (при наличии)</w:t>
      </w:r>
      <w:proofErr w:type="gramEnd"/>
    </w:p>
    <w:p w:rsidR="0023225B" w:rsidRPr="0023225B" w:rsidRDefault="0023225B" w:rsidP="0023225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даю  согласие  на  обработку  и  использование  моих  персональных  данных, содержащихся в настоящем заявлении и в представленных мною документах.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23225B" w:rsidRPr="0023225B" w:rsidRDefault="0023225B" w:rsidP="0023225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__________________</w:t>
      </w:r>
    </w:p>
    <w:p w:rsidR="0023225B" w:rsidRPr="0023225B" w:rsidRDefault="0023225B" w:rsidP="0023225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225B">
        <w:rPr>
          <w:rFonts w:ascii="Times New Roman" w:hAnsi="Times New Roman"/>
        </w:rPr>
        <w:t xml:space="preserve">                                                                                                                (подпись, дата)</w:t>
      </w:r>
    </w:p>
    <w:p w:rsidR="0023225B" w:rsidRPr="0023225B" w:rsidRDefault="0023225B" w:rsidP="0023225B">
      <w:pPr>
        <w:spacing w:after="0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Прилагаемые документы:</w:t>
      </w:r>
    </w:p>
    <w:p w:rsidR="0023225B" w:rsidRPr="0023225B" w:rsidRDefault="0023225B" w:rsidP="0023225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noProof/>
          <w:sz w:val="28"/>
          <w:szCs w:val="28"/>
        </w:rPr>
        <w:pict>
          <v:rect id="_x0000_s1028" style="position:absolute;left:0;text-align:left;margin-left:0;margin-top:11.45pt;width:25.5pt;height:24.75pt;z-index:251659264"/>
        </w:pict>
      </w:r>
    </w:p>
    <w:p w:rsidR="0023225B" w:rsidRPr="0023225B" w:rsidRDefault="0023225B" w:rsidP="0023225B">
      <w:pPr>
        <w:spacing w:after="0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 xml:space="preserve">         копия паспорта (иной документ, удостоверяющий личность);</w:t>
      </w:r>
    </w:p>
    <w:p w:rsidR="0023225B" w:rsidRPr="0023225B" w:rsidRDefault="0023225B" w:rsidP="0023225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noProof/>
          <w:sz w:val="28"/>
          <w:szCs w:val="28"/>
        </w:rPr>
        <w:pict>
          <v:rect id="_x0000_s1029" style="position:absolute;left:0;text-align:left;margin-left:0;margin-top:11.45pt;width:25.5pt;height:24.75pt;z-index:251660288"/>
        </w:pict>
      </w:r>
    </w:p>
    <w:p w:rsidR="0023225B" w:rsidRPr="0023225B" w:rsidRDefault="0023225B" w:rsidP="002322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 xml:space="preserve">        документ, подтверждающий наличие уважительных причин, при которых родитель не может исполнять родительские обязанности</w:t>
      </w:r>
      <w:proofErr w:type="gramStart"/>
      <w:r w:rsidRPr="0023225B">
        <w:rPr>
          <w:rFonts w:ascii="Times New Roman" w:hAnsi="Times New Roman"/>
          <w:sz w:val="28"/>
          <w:szCs w:val="28"/>
        </w:rPr>
        <w:t>.                                    ».</w:t>
      </w:r>
      <w:proofErr w:type="gramEnd"/>
    </w:p>
    <w:p w:rsidR="0023225B" w:rsidRPr="0023225B" w:rsidRDefault="0023225B" w:rsidP="0023225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225B" w:rsidRPr="0023225B" w:rsidRDefault="0023225B" w:rsidP="0023225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225B" w:rsidRPr="0023225B" w:rsidRDefault="0023225B" w:rsidP="002322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23225B" w:rsidRPr="0023225B" w:rsidRDefault="0023225B" w:rsidP="002322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23225B" w:rsidRDefault="0023225B" w:rsidP="0023225B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3225B">
        <w:rPr>
          <w:rFonts w:ascii="Times New Roman" w:hAnsi="Times New Roman"/>
          <w:sz w:val="28"/>
          <w:szCs w:val="28"/>
        </w:rPr>
        <w:t xml:space="preserve">Краснодарского края    </w:t>
      </w:r>
      <w:r w:rsidRPr="0023225B">
        <w:rPr>
          <w:rFonts w:ascii="Times New Roman" w:hAnsi="Times New Roman"/>
          <w:sz w:val="28"/>
          <w:szCs w:val="28"/>
        </w:rPr>
        <w:tab/>
      </w:r>
      <w:r w:rsidRPr="0023225B">
        <w:rPr>
          <w:rFonts w:ascii="Times New Roman" w:hAnsi="Times New Roman"/>
          <w:sz w:val="28"/>
          <w:szCs w:val="28"/>
        </w:rPr>
        <w:tab/>
      </w:r>
      <w:r w:rsidRPr="0023225B">
        <w:rPr>
          <w:rFonts w:ascii="Times New Roman" w:hAnsi="Times New Roman"/>
          <w:sz w:val="28"/>
          <w:szCs w:val="28"/>
        </w:rPr>
        <w:tab/>
      </w:r>
      <w:r w:rsidRPr="0023225B">
        <w:rPr>
          <w:rFonts w:ascii="Times New Roman" w:hAnsi="Times New Roman"/>
          <w:sz w:val="28"/>
          <w:szCs w:val="28"/>
        </w:rPr>
        <w:tab/>
        <w:t xml:space="preserve">    П.В. </w:t>
      </w:r>
      <w:proofErr w:type="spellStart"/>
      <w:r w:rsidRPr="0023225B"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C542FE" w:rsidRDefault="00C542FE" w:rsidP="0023225B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Default="00C542FE" w:rsidP="0023225B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Default="00C542FE" w:rsidP="0023225B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Default="00C542FE" w:rsidP="0023225B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Default="00C542FE" w:rsidP="0023225B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Default="00C542FE" w:rsidP="0023225B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C542FE" w:rsidRPr="00C542FE" w:rsidTr="009C6A3A">
        <w:tc>
          <w:tcPr>
            <w:tcW w:w="4880" w:type="dxa"/>
          </w:tcPr>
          <w:p w:rsidR="00C542FE" w:rsidRPr="00C542FE" w:rsidRDefault="00C542FE" w:rsidP="00C542F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74" w:type="dxa"/>
          </w:tcPr>
          <w:p w:rsidR="00C542FE" w:rsidRPr="00C542FE" w:rsidRDefault="00C542FE" w:rsidP="00C542FE">
            <w:pPr>
              <w:spacing w:after="0"/>
              <w:ind w:left="790"/>
              <w:rPr>
                <w:rFonts w:ascii="Times New Roman" w:hAnsi="Times New Roman"/>
                <w:sz w:val="28"/>
                <w:szCs w:val="28"/>
              </w:rPr>
            </w:pPr>
            <w:r w:rsidRPr="00C542FE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C542FE" w:rsidRPr="00C542FE" w:rsidRDefault="00C542FE" w:rsidP="00C542FE">
            <w:pPr>
              <w:spacing w:after="0"/>
              <w:ind w:left="790"/>
              <w:rPr>
                <w:rFonts w:ascii="Times New Roman" w:hAnsi="Times New Roman"/>
                <w:sz w:val="28"/>
                <w:szCs w:val="28"/>
              </w:rPr>
            </w:pPr>
            <w:r w:rsidRPr="00C542FE">
              <w:rPr>
                <w:rFonts w:ascii="Times New Roman" w:hAnsi="Times New Roman"/>
                <w:sz w:val="28"/>
                <w:szCs w:val="28"/>
              </w:rPr>
              <w:t>к административному регламе</w:t>
            </w:r>
            <w:r w:rsidRPr="00C542FE">
              <w:rPr>
                <w:rFonts w:ascii="Times New Roman" w:hAnsi="Times New Roman"/>
                <w:sz w:val="28"/>
                <w:szCs w:val="28"/>
              </w:rPr>
              <w:t>н</w:t>
            </w:r>
            <w:r w:rsidRPr="00C542FE">
              <w:rPr>
                <w:rFonts w:ascii="Times New Roman" w:hAnsi="Times New Roman"/>
                <w:sz w:val="28"/>
                <w:szCs w:val="28"/>
              </w:rPr>
              <w:t>ту</w:t>
            </w:r>
          </w:p>
          <w:p w:rsidR="00C542FE" w:rsidRPr="00C542FE" w:rsidRDefault="00C542FE" w:rsidP="00C542FE">
            <w:pPr>
              <w:spacing w:after="0"/>
              <w:ind w:left="79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542FE">
              <w:rPr>
                <w:rFonts w:ascii="Times New Roman" w:hAnsi="Times New Roman"/>
                <w:sz w:val="28"/>
                <w:szCs w:val="28"/>
              </w:rPr>
              <w:t>предоставления государстве</w:t>
            </w:r>
            <w:r w:rsidRPr="00C542FE">
              <w:rPr>
                <w:rFonts w:ascii="Times New Roman" w:hAnsi="Times New Roman"/>
                <w:sz w:val="28"/>
                <w:szCs w:val="28"/>
              </w:rPr>
              <w:t>н</w:t>
            </w:r>
            <w:r w:rsidRPr="00C542FE">
              <w:rPr>
                <w:rFonts w:ascii="Times New Roman" w:hAnsi="Times New Roman"/>
                <w:sz w:val="28"/>
                <w:szCs w:val="28"/>
              </w:rPr>
              <w:t xml:space="preserve">ной услуги «Назначение 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опек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у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нов или попечителей в отнош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е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нии несовершеннолетних гра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ж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дан по</w:t>
            </w:r>
            <w:r w:rsidRPr="00C542FE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заявлению их родителей, </w:t>
            </w:r>
          </w:p>
          <w:p w:rsidR="00C542FE" w:rsidRPr="00C542FE" w:rsidRDefault="00C542FE" w:rsidP="00C542FE">
            <w:pPr>
              <w:spacing w:after="0"/>
              <w:ind w:left="790"/>
              <w:rPr>
                <w:rFonts w:ascii="Times New Roman" w:hAnsi="Times New Roman"/>
                <w:sz w:val="28"/>
                <w:szCs w:val="28"/>
              </w:rPr>
            </w:pP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а также по заявлению несове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р</w:t>
            </w:r>
            <w:r w:rsidRPr="00C542FE">
              <w:rPr>
                <w:rFonts w:ascii="Times New Roman" w:hAnsi="Times New Roman"/>
                <w:bCs/>
                <w:iCs/>
                <w:sz w:val="28"/>
                <w:szCs w:val="28"/>
              </w:rPr>
              <w:t>шеннолетних граждан</w:t>
            </w:r>
            <w:r w:rsidRPr="00C542F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542FE" w:rsidRPr="00C542FE" w:rsidRDefault="00C542FE" w:rsidP="00C542FE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Форма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                                        «В орган опеки и попечительства</w:t>
      </w:r>
    </w:p>
    <w:p w:rsidR="00C542FE" w:rsidRPr="00C542FE" w:rsidRDefault="00C542FE" w:rsidP="00C542FE">
      <w:pPr>
        <w:tabs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от 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____________________________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C542FE">
        <w:rPr>
          <w:rFonts w:ascii="Times New Roman" w:hAnsi="Times New Roman"/>
        </w:rPr>
        <w:t xml:space="preserve">                                                                                           </w:t>
      </w:r>
      <w:proofErr w:type="gramStart"/>
      <w:r w:rsidRPr="00C542FE">
        <w:rPr>
          <w:rFonts w:ascii="Times New Roman" w:hAnsi="Times New Roman"/>
        </w:rPr>
        <w:t>(фамилия, имя, отчество</w:t>
      </w:r>
      <w:proofErr w:type="gramEnd"/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C542FE">
        <w:rPr>
          <w:rFonts w:ascii="Times New Roman" w:hAnsi="Times New Roman"/>
        </w:rPr>
        <w:t xml:space="preserve">                                                                                        (при наличии)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ЗАЯВЛЕНИЕ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несовершеннолетнего гражданина, достигшего возраста четырнадцати лет, 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о назначении ему конкретного лица попечителем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C542FE" w:rsidRPr="00C542FE" w:rsidRDefault="00C542FE" w:rsidP="00C542F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Я,_____________________________________________________________,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proofErr w:type="gramStart"/>
      <w:r w:rsidRPr="00C542FE">
        <w:rPr>
          <w:rFonts w:ascii="Times New Roman" w:hAnsi="Times New Roman"/>
        </w:rPr>
        <w:t>(фамилия, имя, отчество (при наличии)</w:t>
      </w:r>
      <w:proofErr w:type="gramEnd"/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Гражданство ____________ Документ, удостоверяющий личность: 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ind w:left="3540" w:firstLine="708"/>
        <w:rPr>
          <w:rFonts w:ascii="Times New Roman" w:hAnsi="Times New Roman"/>
        </w:rPr>
      </w:pPr>
      <w:r w:rsidRPr="00C542FE">
        <w:rPr>
          <w:rFonts w:ascii="Times New Roman" w:hAnsi="Times New Roman"/>
        </w:rPr>
        <w:t xml:space="preserve">(когда и кем </w:t>
      </w:r>
      <w:proofErr w:type="gramStart"/>
      <w:r w:rsidRPr="00C542FE">
        <w:rPr>
          <w:rFonts w:ascii="Times New Roman" w:hAnsi="Times New Roman"/>
        </w:rPr>
        <w:t>выдан</w:t>
      </w:r>
      <w:proofErr w:type="gramEnd"/>
      <w:r w:rsidRPr="00C542FE">
        <w:rPr>
          <w:rFonts w:ascii="Times New Roman" w:hAnsi="Times New Roman"/>
        </w:rPr>
        <w:t>)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место жительства ____________________________________________________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ind w:left="1416" w:firstLine="708"/>
        <w:jc w:val="center"/>
        <w:rPr>
          <w:rFonts w:ascii="Times New Roman" w:hAnsi="Times New Roman"/>
        </w:rPr>
      </w:pPr>
      <w:r w:rsidRPr="00C542FE">
        <w:rPr>
          <w:rFonts w:ascii="Times New Roman" w:hAnsi="Times New Roman"/>
        </w:rPr>
        <w:t>(адрес места жительства, подтвержденный регистрацией)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место пребывания ____________________________________________________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ind w:left="2832" w:firstLine="708"/>
        <w:jc w:val="center"/>
        <w:rPr>
          <w:rFonts w:ascii="Times New Roman" w:hAnsi="Times New Roman"/>
        </w:rPr>
      </w:pPr>
      <w:r w:rsidRPr="00C542FE">
        <w:rPr>
          <w:rFonts w:ascii="Times New Roman" w:hAnsi="Times New Roman"/>
        </w:rPr>
        <w:t>(адрес места фактического проживания)</w:t>
      </w: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"/>
        <w:gridCol w:w="9176"/>
      </w:tblGrid>
      <w:tr w:rsidR="00C542FE" w:rsidRPr="00C542FE" w:rsidTr="009C6A3A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24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542FE" w:rsidRPr="00C542FE" w:rsidRDefault="00C542FE" w:rsidP="00C542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FE" w:rsidRPr="00C542FE" w:rsidRDefault="00C542FE" w:rsidP="00C542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542FE">
              <w:rPr>
                <w:rFonts w:ascii="Times New Roman" w:hAnsi="Times New Roman"/>
                <w:sz w:val="28"/>
                <w:szCs w:val="28"/>
              </w:rPr>
              <w:t>прошу передать под попечительство меня ___________________________</w:t>
            </w:r>
          </w:p>
          <w:p w:rsidR="00C542FE" w:rsidRPr="00C542FE" w:rsidRDefault="00C542FE" w:rsidP="00C542F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542FE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C542FE" w:rsidRPr="00C542FE" w:rsidRDefault="00C542FE" w:rsidP="00C542FE">
      <w:pPr>
        <w:tabs>
          <w:tab w:val="left" w:pos="1515"/>
        </w:tabs>
        <w:autoSpaceDE w:val="0"/>
        <w:autoSpaceDN w:val="0"/>
        <w:adjustRightInd w:val="0"/>
        <w:spacing w:after="0"/>
        <w:ind w:left="1515"/>
        <w:jc w:val="center"/>
        <w:rPr>
          <w:rFonts w:ascii="Times New Roman" w:hAnsi="Times New Roman"/>
        </w:rPr>
      </w:pPr>
      <w:r w:rsidRPr="00C542FE">
        <w:rPr>
          <w:rFonts w:ascii="Times New Roman" w:hAnsi="Times New Roman"/>
        </w:rPr>
        <w:t>(фамилия, имя, отчество ребенка (детей), число, месяц, год рождения)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гражданину _________________________________________________________,</w:t>
      </w:r>
    </w:p>
    <w:p w:rsidR="00C542FE" w:rsidRPr="00C542FE" w:rsidRDefault="00C542FE" w:rsidP="00C542FE">
      <w:pPr>
        <w:tabs>
          <w:tab w:val="left" w:pos="1515"/>
        </w:tabs>
        <w:autoSpaceDE w:val="0"/>
        <w:autoSpaceDN w:val="0"/>
        <w:adjustRightInd w:val="0"/>
        <w:spacing w:after="0"/>
        <w:ind w:left="1515"/>
        <w:rPr>
          <w:rFonts w:ascii="Times New Roman" w:hAnsi="Times New Roman"/>
        </w:rPr>
      </w:pPr>
      <w:proofErr w:type="gramStart"/>
      <w:r w:rsidRPr="00C542FE">
        <w:rPr>
          <w:rFonts w:ascii="Times New Roman" w:hAnsi="Times New Roman"/>
        </w:rPr>
        <w:t>(фамилия, имя, отчество, число, месяц, год рождения, родство (при наличии)</w:t>
      </w:r>
      <w:proofErr w:type="gramEnd"/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по причине  ________________________________________________________,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C542FE">
        <w:rPr>
          <w:rFonts w:ascii="Times New Roman" w:hAnsi="Times New Roman"/>
        </w:rPr>
        <w:t>(указать причину, из-за которой родители не могут исполнять родительские обязанности)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Я,_____________________________________________________________,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42FE">
        <w:rPr>
          <w:rFonts w:ascii="Times New Roman" w:hAnsi="Times New Roman"/>
        </w:rPr>
        <w:t xml:space="preserve">                                              (фамилия, имя, отчество (при наличии))</w:t>
      </w:r>
    </w:p>
    <w:p w:rsidR="00C542FE" w:rsidRPr="00C542FE" w:rsidRDefault="00C542FE" w:rsidP="00C542FE">
      <w:pPr>
        <w:tabs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даю согласие на обработку и использование моих персональных данных, с</w:t>
      </w:r>
      <w:r w:rsidRPr="00C542FE">
        <w:rPr>
          <w:rFonts w:ascii="Times New Roman" w:hAnsi="Times New Roman"/>
          <w:sz w:val="28"/>
          <w:szCs w:val="28"/>
        </w:rPr>
        <w:t>о</w:t>
      </w:r>
      <w:r w:rsidRPr="00C542FE">
        <w:rPr>
          <w:rFonts w:ascii="Times New Roman" w:hAnsi="Times New Roman"/>
          <w:sz w:val="28"/>
          <w:szCs w:val="28"/>
        </w:rPr>
        <w:t>держащихся в настоящем заявлении и в представленных мною документах.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__________________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42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C542FE">
        <w:rPr>
          <w:rFonts w:ascii="Times New Roman" w:hAnsi="Times New Roman"/>
        </w:rPr>
        <w:t>(подпись, дата)</w:t>
      </w:r>
    </w:p>
    <w:p w:rsidR="00C542FE" w:rsidRPr="00C542FE" w:rsidRDefault="00C542FE" w:rsidP="00C542FE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C542FE" w:rsidRPr="00C542FE" w:rsidRDefault="00C542FE" w:rsidP="00C542FE">
      <w:pPr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Прилагаемые документы:</w:t>
      </w:r>
    </w:p>
    <w:p w:rsidR="00C542FE" w:rsidRPr="00C542FE" w:rsidRDefault="00C542FE" w:rsidP="00C542F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noProof/>
          <w:sz w:val="28"/>
          <w:szCs w:val="28"/>
        </w:rPr>
        <w:pict>
          <v:rect id="_x0000_s1030" style="position:absolute;left:0;text-align:left;margin-left:0;margin-top:11.45pt;width:25.5pt;height:24.75pt;z-index:251662336"/>
        </w:pict>
      </w:r>
    </w:p>
    <w:p w:rsidR="00C542FE" w:rsidRPr="00C542FE" w:rsidRDefault="00C542FE" w:rsidP="00C542FE">
      <w:pPr>
        <w:spacing w:after="0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         копия паспорта (иной документ, удостоверяющий личность);</w:t>
      </w:r>
    </w:p>
    <w:p w:rsidR="00C542FE" w:rsidRPr="00C542FE" w:rsidRDefault="00C542FE" w:rsidP="00C542F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noProof/>
          <w:sz w:val="28"/>
          <w:szCs w:val="28"/>
        </w:rPr>
        <w:pict>
          <v:rect id="_x0000_s1031" style="position:absolute;left:0;text-align:left;margin-left:0;margin-top:11.45pt;width:25.5pt;height:24.75pt;z-index:251663360"/>
        </w:pict>
      </w:r>
    </w:p>
    <w:p w:rsidR="00C542FE" w:rsidRPr="00C542FE" w:rsidRDefault="00C542FE" w:rsidP="00C542F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        документ, подтверждающий наличие уважительных причин, при которых родители не могут исполнять родительские обязанности</w:t>
      </w:r>
      <w:proofErr w:type="gramStart"/>
      <w:r w:rsidRPr="00C542FE">
        <w:rPr>
          <w:rFonts w:ascii="Times New Roman" w:hAnsi="Times New Roman"/>
          <w:sz w:val="28"/>
          <w:szCs w:val="28"/>
        </w:rPr>
        <w:t>.                                     ».</w:t>
      </w:r>
      <w:proofErr w:type="gramEnd"/>
    </w:p>
    <w:p w:rsidR="00C542FE" w:rsidRPr="00C542FE" w:rsidRDefault="00C542FE" w:rsidP="00C542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Pr="00C542FE" w:rsidRDefault="00C542FE" w:rsidP="00C542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Pr="00C542FE" w:rsidRDefault="00C542FE" w:rsidP="00C542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C542FE" w:rsidRPr="00C542FE" w:rsidRDefault="00C542FE" w:rsidP="00C542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542FE" w:rsidRPr="00C542FE" w:rsidRDefault="00C542FE" w:rsidP="00C542FE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542FE">
        <w:rPr>
          <w:rFonts w:ascii="Times New Roman" w:hAnsi="Times New Roman"/>
          <w:sz w:val="28"/>
          <w:szCs w:val="28"/>
        </w:rPr>
        <w:t xml:space="preserve">Краснодарского края    </w:t>
      </w:r>
      <w:r w:rsidRPr="00C542FE">
        <w:rPr>
          <w:rFonts w:ascii="Times New Roman" w:hAnsi="Times New Roman"/>
          <w:sz w:val="28"/>
          <w:szCs w:val="28"/>
        </w:rPr>
        <w:tab/>
      </w:r>
      <w:r w:rsidRPr="00C542FE">
        <w:rPr>
          <w:rFonts w:ascii="Times New Roman" w:hAnsi="Times New Roman"/>
          <w:sz w:val="28"/>
          <w:szCs w:val="28"/>
        </w:rPr>
        <w:tab/>
      </w:r>
      <w:r w:rsidRPr="00C542FE">
        <w:rPr>
          <w:rFonts w:ascii="Times New Roman" w:hAnsi="Times New Roman"/>
          <w:sz w:val="28"/>
          <w:szCs w:val="28"/>
        </w:rPr>
        <w:tab/>
      </w:r>
      <w:r w:rsidRPr="00C542FE">
        <w:rPr>
          <w:rFonts w:ascii="Times New Roman" w:hAnsi="Times New Roman"/>
          <w:sz w:val="28"/>
          <w:szCs w:val="28"/>
        </w:rPr>
        <w:tab/>
        <w:t xml:space="preserve">    П.В. </w:t>
      </w:r>
      <w:proofErr w:type="spellStart"/>
      <w:r w:rsidRPr="00C542FE"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C542FE" w:rsidRPr="00C542FE" w:rsidRDefault="00C542FE" w:rsidP="00C542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Pr="00C542FE" w:rsidRDefault="00C542FE" w:rsidP="00C542F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bookmarkStart w:id="18" w:name="_GoBack"/>
      <w:bookmarkEnd w:id="18"/>
    </w:p>
    <w:p w:rsidR="00C542FE" w:rsidRPr="00C542FE" w:rsidRDefault="00C542FE" w:rsidP="00C542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542FE" w:rsidRPr="00C542FE" w:rsidRDefault="00C542FE" w:rsidP="00C542FE">
      <w:pPr>
        <w:widowControl w:val="0"/>
        <w:tabs>
          <w:tab w:val="left" w:pos="595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3225B" w:rsidRPr="00C542FE" w:rsidRDefault="0023225B" w:rsidP="00C542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225B" w:rsidRPr="00C542FE" w:rsidRDefault="0023225B" w:rsidP="00C542F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23225B" w:rsidRPr="00C542FE" w:rsidRDefault="0023225B" w:rsidP="00C542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sectPr w:rsidR="0023225B" w:rsidRPr="00C542FE" w:rsidSect="00331A44">
      <w:headerReference w:type="default" r:id="rId31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B0" w:rsidRDefault="006B6EB0" w:rsidP="00871F3C">
      <w:pPr>
        <w:spacing w:after="0" w:line="240" w:lineRule="auto"/>
      </w:pPr>
      <w:r>
        <w:separator/>
      </w:r>
    </w:p>
  </w:endnote>
  <w:endnote w:type="continuationSeparator" w:id="0">
    <w:p w:rsidR="006B6EB0" w:rsidRDefault="006B6EB0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B0" w:rsidRDefault="006B6EB0" w:rsidP="00871F3C">
      <w:pPr>
        <w:spacing w:after="0" w:line="240" w:lineRule="auto"/>
      </w:pPr>
      <w:r>
        <w:separator/>
      </w:r>
    </w:p>
  </w:footnote>
  <w:footnote w:type="continuationSeparator" w:id="0">
    <w:p w:rsidR="006B6EB0" w:rsidRDefault="006B6EB0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66C" w:rsidRPr="004459F5" w:rsidRDefault="00E6466C">
    <w:pPr>
      <w:pStyle w:val="a3"/>
      <w:jc w:val="center"/>
      <w:rPr>
        <w:rFonts w:ascii="Times New Roman" w:hAnsi="Times New Roman"/>
        <w:sz w:val="28"/>
        <w:szCs w:val="28"/>
      </w:rPr>
    </w:pPr>
    <w:r w:rsidRPr="004459F5">
      <w:rPr>
        <w:rFonts w:ascii="Times New Roman" w:hAnsi="Times New Roman"/>
        <w:sz w:val="28"/>
        <w:szCs w:val="28"/>
      </w:rPr>
      <w:fldChar w:fldCharType="begin"/>
    </w:r>
    <w:r w:rsidRPr="004459F5">
      <w:rPr>
        <w:rFonts w:ascii="Times New Roman" w:hAnsi="Times New Roman"/>
        <w:sz w:val="28"/>
        <w:szCs w:val="28"/>
      </w:rPr>
      <w:instrText>PAGE   \* MERGEFORMAT</w:instrText>
    </w:r>
    <w:r w:rsidRPr="004459F5">
      <w:rPr>
        <w:rFonts w:ascii="Times New Roman" w:hAnsi="Times New Roman"/>
        <w:sz w:val="28"/>
        <w:szCs w:val="28"/>
      </w:rPr>
      <w:fldChar w:fldCharType="separate"/>
    </w:r>
    <w:r w:rsidR="00C542FE">
      <w:rPr>
        <w:rFonts w:ascii="Times New Roman" w:hAnsi="Times New Roman"/>
        <w:noProof/>
        <w:sz w:val="28"/>
        <w:szCs w:val="28"/>
      </w:rPr>
      <w:t>47</w:t>
    </w:r>
    <w:r w:rsidRPr="004459F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0CDE"/>
    <w:rsid w:val="00011F2D"/>
    <w:rsid w:val="000126C2"/>
    <w:rsid w:val="00013824"/>
    <w:rsid w:val="0001488A"/>
    <w:rsid w:val="00016A8E"/>
    <w:rsid w:val="00017311"/>
    <w:rsid w:val="00021397"/>
    <w:rsid w:val="00021E2A"/>
    <w:rsid w:val="00022088"/>
    <w:rsid w:val="0002263B"/>
    <w:rsid w:val="00023258"/>
    <w:rsid w:val="000239A9"/>
    <w:rsid w:val="00023D37"/>
    <w:rsid w:val="000244F0"/>
    <w:rsid w:val="000257C5"/>
    <w:rsid w:val="00025A0E"/>
    <w:rsid w:val="00025DD0"/>
    <w:rsid w:val="00026758"/>
    <w:rsid w:val="0002756C"/>
    <w:rsid w:val="00027A32"/>
    <w:rsid w:val="00030A23"/>
    <w:rsid w:val="00032A96"/>
    <w:rsid w:val="00033E03"/>
    <w:rsid w:val="00034B9B"/>
    <w:rsid w:val="00035528"/>
    <w:rsid w:val="000355CE"/>
    <w:rsid w:val="00035774"/>
    <w:rsid w:val="000361C9"/>
    <w:rsid w:val="000362A5"/>
    <w:rsid w:val="0003675A"/>
    <w:rsid w:val="00040973"/>
    <w:rsid w:val="00040ABA"/>
    <w:rsid w:val="000411B6"/>
    <w:rsid w:val="00043A9F"/>
    <w:rsid w:val="00044B87"/>
    <w:rsid w:val="00045198"/>
    <w:rsid w:val="00045F24"/>
    <w:rsid w:val="0005036B"/>
    <w:rsid w:val="000508D6"/>
    <w:rsid w:val="00052425"/>
    <w:rsid w:val="00054202"/>
    <w:rsid w:val="00062A5A"/>
    <w:rsid w:val="00063092"/>
    <w:rsid w:val="0006318F"/>
    <w:rsid w:val="00063EB2"/>
    <w:rsid w:val="00064336"/>
    <w:rsid w:val="000647D7"/>
    <w:rsid w:val="00067E71"/>
    <w:rsid w:val="0007122A"/>
    <w:rsid w:val="00073508"/>
    <w:rsid w:val="0007413C"/>
    <w:rsid w:val="00080238"/>
    <w:rsid w:val="00081212"/>
    <w:rsid w:val="00086424"/>
    <w:rsid w:val="00087C61"/>
    <w:rsid w:val="00087D02"/>
    <w:rsid w:val="0009149F"/>
    <w:rsid w:val="00091883"/>
    <w:rsid w:val="00091DE3"/>
    <w:rsid w:val="00092061"/>
    <w:rsid w:val="000939AD"/>
    <w:rsid w:val="00093EA2"/>
    <w:rsid w:val="00095BB7"/>
    <w:rsid w:val="000A0C12"/>
    <w:rsid w:val="000A0E10"/>
    <w:rsid w:val="000A2D40"/>
    <w:rsid w:val="000A30F3"/>
    <w:rsid w:val="000A3A4E"/>
    <w:rsid w:val="000A5A19"/>
    <w:rsid w:val="000B0998"/>
    <w:rsid w:val="000B26D8"/>
    <w:rsid w:val="000B4D1E"/>
    <w:rsid w:val="000B531C"/>
    <w:rsid w:val="000B718A"/>
    <w:rsid w:val="000B767E"/>
    <w:rsid w:val="000B7E4E"/>
    <w:rsid w:val="000C3B6F"/>
    <w:rsid w:val="000C47F5"/>
    <w:rsid w:val="000C50E1"/>
    <w:rsid w:val="000C5176"/>
    <w:rsid w:val="000D0B71"/>
    <w:rsid w:val="000D185C"/>
    <w:rsid w:val="000D3302"/>
    <w:rsid w:val="000D3337"/>
    <w:rsid w:val="000D5FFD"/>
    <w:rsid w:val="000D6BD9"/>
    <w:rsid w:val="000E04ED"/>
    <w:rsid w:val="000E39B3"/>
    <w:rsid w:val="000E3A17"/>
    <w:rsid w:val="000E50B8"/>
    <w:rsid w:val="000E5651"/>
    <w:rsid w:val="000E63E6"/>
    <w:rsid w:val="000E695E"/>
    <w:rsid w:val="000E69DC"/>
    <w:rsid w:val="000E7456"/>
    <w:rsid w:val="000F1787"/>
    <w:rsid w:val="000F3718"/>
    <w:rsid w:val="000F794E"/>
    <w:rsid w:val="00103C6C"/>
    <w:rsid w:val="00104601"/>
    <w:rsid w:val="0011026C"/>
    <w:rsid w:val="00111D6E"/>
    <w:rsid w:val="00111F7D"/>
    <w:rsid w:val="00112637"/>
    <w:rsid w:val="00112654"/>
    <w:rsid w:val="001148E9"/>
    <w:rsid w:val="00115107"/>
    <w:rsid w:val="00115D12"/>
    <w:rsid w:val="0011718A"/>
    <w:rsid w:val="001172CF"/>
    <w:rsid w:val="00117598"/>
    <w:rsid w:val="00117C4C"/>
    <w:rsid w:val="00122B93"/>
    <w:rsid w:val="0012344E"/>
    <w:rsid w:val="0012364B"/>
    <w:rsid w:val="00130470"/>
    <w:rsid w:val="001306FC"/>
    <w:rsid w:val="0013142D"/>
    <w:rsid w:val="0014007B"/>
    <w:rsid w:val="00140F2D"/>
    <w:rsid w:val="00140FA3"/>
    <w:rsid w:val="0014275F"/>
    <w:rsid w:val="001430D0"/>
    <w:rsid w:val="0014352F"/>
    <w:rsid w:val="001461BC"/>
    <w:rsid w:val="00146BEB"/>
    <w:rsid w:val="0014719F"/>
    <w:rsid w:val="00147BA8"/>
    <w:rsid w:val="001574C6"/>
    <w:rsid w:val="001614E8"/>
    <w:rsid w:val="00163692"/>
    <w:rsid w:val="00163EC7"/>
    <w:rsid w:val="001657EC"/>
    <w:rsid w:val="001669B3"/>
    <w:rsid w:val="00167424"/>
    <w:rsid w:val="00170390"/>
    <w:rsid w:val="001720AC"/>
    <w:rsid w:val="00172241"/>
    <w:rsid w:val="0017379E"/>
    <w:rsid w:val="00173D8B"/>
    <w:rsid w:val="00174B3F"/>
    <w:rsid w:val="00175577"/>
    <w:rsid w:val="00175665"/>
    <w:rsid w:val="00176DA3"/>
    <w:rsid w:val="001770F2"/>
    <w:rsid w:val="00177585"/>
    <w:rsid w:val="00177CAB"/>
    <w:rsid w:val="00180C8E"/>
    <w:rsid w:val="0018202A"/>
    <w:rsid w:val="00182C0C"/>
    <w:rsid w:val="00182CF4"/>
    <w:rsid w:val="00183CEB"/>
    <w:rsid w:val="00185CC6"/>
    <w:rsid w:val="00185F4A"/>
    <w:rsid w:val="0018632A"/>
    <w:rsid w:val="001863C6"/>
    <w:rsid w:val="00187F79"/>
    <w:rsid w:val="001900BF"/>
    <w:rsid w:val="00190602"/>
    <w:rsid w:val="001915F0"/>
    <w:rsid w:val="001917E3"/>
    <w:rsid w:val="00192740"/>
    <w:rsid w:val="00192FEB"/>
    <w:rsid w:val="001962E5"/>
    <w:rsid w:val="00196D03"/>
    <w:rsid w:val="001979CE"/>
    <w:rsid w:val="001A55B6"/>
    <w:rsid w:val="001A5BEE"/>
    <w:rsid w:val="001A5D17"/>
    <w:rsid w:val="001A67A3"/>
    <w:rsid w:val="001A72A0"/>
    <w:rsid w:val="001B30CF"/>
    <w:rsid w:val="001B3685"/>
    <w:rsid w:val="001B448D"/>
    <w:rsid w:val="001B4536"/>
    <w:rsid w:val="001C08D8"/>
    <w:rsid w:val="001C11FF"/>
    <w:rsid w:val="001C49F1"/>
    <w:rsid w:val="001C5049"/>
    <w:rsid w:val="001D00E1"/>
    <w:rsid w:val="001D0B47"/>
    <w:rsid w:val="001D0F39"/>
    <w:rsid w:val="001D1681"/>
    <w:rsid w:val="001D28C4"/>
    <w:rsid w:val="001D428C"/>
    <w:rsid w:val="001D54E2"/>
    <w:rsid w:val="001D5FCC"/>
    <w:rsid w:val="001D7D07"/>
    <w:rsid w:val="001E0AB9"/>
    <w:rsid w:val="001E0C54"/>
    <w:rsid w:val="001E27BB"/>
    <w:rsid w:val="001E3A11"/>
    <w:rsid w:val="001E4C21"/>
    <w:rsid w:val="001E4D7D"/>
    <w:rsid w:val="001E5A00"/>
    <w:rsid w:val="001F0546"/>
    <w:rsid w:val="001F2E9C"/>
    <w:rsid w:val="001F2ED2"/>
    <w:rsid w:val="001F38E5"/>
    <w:rsid w:val="00200A9A"/>
    <w:rsid w:val="002024B3"/>
    <w:rsid w:val="00202B6D"/>
    <w:rsid w:val="002059CA"/>
    <w:rsid w:val="00205B07"/>
    <w:rsid w:val="00206089"/>
    <w:rsid w:val="002062E8"/>
    <w:rsid w:val="0021142C"/>
    <w:rsid w:val="002127DE"/>
    <w:rsid w:val="002150DA"/>
    <w:rsid w:val="002159CD"/>
    <w:rsid w:val="0021635C"/>
    <w:rsid w:val="00216AC5"/>
    <w:rsid w:val="002178C1"/>
    <w:rsid w:val="00217AE8"/>
    <w:rsid w:val="00217B25"/>
    <w:rsid w:val="00217BB2"/>
    <w:rsid w:val="00221979"/>
    <w:rsid w:val="002237DB"/>
    <w:rsid w:val="002252D4"/>
    <w:rsid w:val="00225AE9"/>
    <w:rsid w:val="00227B48"/>
    <w:rsid w:val="00227BE6"/>
    <w:rsid w:val="0023225B"/>
    <w:rsid w:val="00235471"/>
    <w:rsid w:val="00236550"/>
    <w:rsid w:val="00237647"/>
    <w:rsid w:val="002401B1"/>
    <w:rsid w:val="0024335A"/>
    <w:rsid w:val="00243E42"/>
    <w:rsid w:val="00250B35"/>
    <w:rsid w:val="00250E70"/>
    <w:rsid w:val="00252081"/>
    <w:rsid w:val="0025245F"/>
    <w:rsid w:val="0025634D"/>
    <w:rsid w:val="00256FD7"/>
    <w:rsid w:val="00257AAA"/>
    <w:rsid w:val="00257AC7"/>
    <w:rsid w:val="00257E7C"/>
    <w:rsid w:val="00260480"/>
    <w:rsid w:val="0026135E"/>
    <w:rsid w:val="002628B7"/>
    <w:rsid w:val="002638B7"/>
    <w:rsid w:val="00270AB7"/>
    <w:rsid w:val="00270E08"/>
    <w:rsid w:val="0027750E"/>
    <w:rsid w:val="00277E4F"/>
    <w:rsid w:val="002804BD"/>
    <w:rsid w:val="00284081"/>
    <w:rsid w:val="0028503C"/>
    <w:rsid w:val="00285ED1"/>
    <w:rsid w:val="00287601"/>
    <w:rsid w:val="002900BA"/>
    <w:rsid w:val="00290B76"/>
    <w:rsid w:val="0029281F"/>
    <w:rsid w:val="00296A99"/>
    <w:rsid w:val="00297381"/>
    <w:rsid w:val="0029789B"/>
    <w:rsid w:val="002A0D6A"/>
    <w:rsid w:val="002A1A73"/>
    <w:rsid w:val="002A24E1"/>
    <w:rsid w:val="002A3623"/>
    <w:rsid w:val="002A3B27"/>
    <w:rsid w:val="002A407E"/>
    <w:rsid w:val="002A4D02"/>
    <w:rsid w:val="002A7288"/>
    <w:rsid w:val="002B1E27"/>
    <w:rsid w:val="002B2085"/>
    <w:rsid w:val="002B20D1"/>
    <w:rsid w:val="002B2C82"/>
    <w:rsid w:val="002B378B"/>
    <w:rsid w:val="002B42BE"/>
    <w:rsid w:val="002B6A45"/>
    <w:rsid w:val="002B7899"/>
    <w:rsid w:val="002B7CC0"/>
    <w:rsid w:val="002C0092"/>
    <w:rsid w:val="002C1C4B"/>
    <w:rsid w:val="002C262A"/>
    <w:rsid w:val="002C2DED"/>
    <w:rsid w:val="002C34B9"/>
    <w:rsid w:val="002C3896"/>
    <w:rsid w:val="002C3BCA"/>
    <w:rsid w:val="002C488E"/>
    <w:rsid w:val="002C6636"/>
    <w:rsid w:val="002C6F25"/>
    <w:rsid w:val="002D0AD0"/>
    <w:rsid w:val="002D11FF"/>
    <w:rsid w:val="002D29E8"/>
    <w:rsid w:val="002D54BB"/>
    <w:rsid w:val="002D624C"/>
    <w:rsid w:val="002E1330"/>
    <w:rsid w:val="002E3A9F"/>
    <w:rsid w:val="002E5030"/>
    <w:rsid w:val="002F02AB"/>
    <w:rsid w:val="002F2BEF"/>
    <w:rsid w:val="002F44D4"/>
    <w:rsid w:val="002F72B8"/>
    <w:rsid w:val="003019CF"/>
    <w:rsid w:val="00305264"/>
    <w:rsid w:val="003067E0"/>
    <w:rsid w:val="00307B6A"/>
    <w:rsid w:val="003106AC"/>
    <w:rsid w:val="003115A1"/>
    <w:rsid w:val="00312A55"/>
    <w:rsid w:val="00315EA3"/>
    <w:rsid w:val="00320F4C"/>
    <w:rsid w:val="00323658"/>
    <w:rsid w:val="0033026F"/>
    <w:rsid w:val="00331A44"/>
    <w:rsid w:val="0033701A"/>
    <w:rsid w:val="00342BC5"/>
    <w:rsid w:val="00346F63"/>
    <w:rsid w:val="00352CEC"/>
    <w:rsid w:val="00355552"/>
    <w:rsid w:val="00357013"/>
    <w:rsid w:val="003577D5"/>
    <w:rsid w:val="00360C8C"/>
    <w:rsid w:val="00360F32"/>
    <w:rsid w:val="003619A6"/>
    <w:rsid w:val="0036478B"/>
    <w:rsid w:val="00364DFE"/>
    <w:rsid w:val="00365CD3"/>
    <w:rsid w:val="003666C9"/>
    <w:rsid w:val="00371939"/>
    <w:rsid w:val="003725DF"/>
    <w:rsid w:val="00374678"/>
    <w:rsid w:val="00374AAF"/>
    <w:rsid w:val="00375341"/>
    <w:rsid w:val="003757FB"/>
    <w:rsid w:val="00375956"/>
    <w:rsid w:val="00376A07"/>
    <w:rsid w:val="00381FFA"/>
    <w:rsid w:val="003828C0"/>
    <w:rsid w:val="00382AB3"/>
    <w:rsid w:val="0038509D"/>
    <w:rsid w:val="003872AD"/>
    <w:rsid w:val="00392E36"/>
    <w:rsid w:val="00393D96"/>
    <w:rsid w:val="00395BA1"/>
    <w:rsid w:val="00395E62"/>
    <w:rsid w:val="003A09E4"/>
    <w:rsid w:val="003A1FD1"/>
    <w:rsid w:val="003A4371"/>
    <w:rsid w:val="003A4DC1"/>
    <w:rsid w:val="003A5140"/>
    <w:rsid w:val="003A5B24"/>
    <w:rsid w:val="003B0826"/>
    <w:rsid w:val="003B1F15"/>
    <w:rsid w:val="003B2712"/>
    <w:rsid w:val="003B2FC7"/>
    <w:rsid w:val="003B41C1"/>
    <w:rsid w:val="003B458F"/>
    <w:rsid w:val="003B4E7D"/>
    <w:rsid w:val="003B65AD"/>
    <w:rsid w:val="003B7CDB"/>
    <w:rsid w:val="003C07F5"/>
    <w:rsid w:val="003C1863"/>
    <w:rsid w:val="003C4358"/>
    <w:rsid w:val="003C6A85"/>
    <w:rsid w:val="003D2A10"/>
    <w:rsid w:val="003D3D98"/>
    <w:rsid w:val="003E0496"/>
    <w:rsid w:val="003E07AC"/>
    <w:rsid w:val="003E0FC7"/>
    <w:rsid w:val="003E2D1A"/>
    <w:rsid w:val="003E35C5"/>
    <w:rsid w:val="003E4048"/>
    <w:rsid w:val="003E46E7"/>
    <w:rsid w:val="003E7410"/>
    <w:rsid w:val="003F5E3E"/>
    <w:rsid w:val="003F6582"/>
    <w:rsid w:val="003F67E6"/>
    <w:rsid w:val="003F696D"/>
    <w:rsid w:val="003F6EB5"/>
    <w:rsid w:val="003F7213"/>
    <w:rsid w:val="00400812"/>
    <w:rsid w:val="00401A7B"/>
    <w:rsid w:val="0040254C"/>
    <w:rsid w:val="004025DD"/>
    <w:rsid w:val="004060BD"/>
    <w:rsid w:val="004069C1"/>
    <w:rsid w:val="00407F56"/>
    <w:rsid w:val="00410E2E"/>
    <w:rsid w:val="0041151D"/>
    <w:rsid w:val="00411583"/>
    <w:rsid w:val="004118B1"/>
    <w:rsid w:val="00412A7E"/>
    <w:rsid w:val="004135AF"/>
    <w:rsid w:val="0041530A"/>
    <w:rsid w:val="004156D5"/>
    <w:rsid w:val="00417D3C"/>
    <w:rsid w:val="00420C69"/>
    <w:rsid w:val="00423674"/>
    <w:rsid w:val="00423FF4"/>
    <w:rsid w:val="0042778F"/>
    <w:rsid w:val="00431C7D"/>
    <w:rsid w:val="00432C6F"/>
    <w:rsid w:val="00433F14"/>
    <w:rsid w:val="004360C9"/>
    <w:rsid w:val="00436DE8"/>
    <w:rsid w:val="0043736A"/>
    <w:rsid w:val="004408CF"/>
    <w:rsid w:val="00440A04"/>
    <w:rsid w:val="004424F1"/>
    <w:rsid w:val="0044464B"/>
    <w:rsid w:val="004459F5"/>
    <w:rsid w:val="00447557"/>
    <w:rsid w:val="00447B7D"/>
    <w:rsid w:val="00452B7C"/>
    <w:rsid w:val="00453506"/>
    <w:rsid w:val="004577DC"/>
    <w:rsid w:val="004602A6"/>
    <w:rsid w:val="00460851"/>
    <w:rsid w:val="004611C0"/>
    <w:rsid w:val="004614C5"/>
    <w:rsid w:val="00463D90"/>
    <w:rsid w:val="0047171C"/>
    <w:rsid w:val="00475473"/>
    <w:rsid w:val="00475C11"/>
    <w:rsid w:val="0047790B"/>
    <w:rsid w:val="00477E92"/>
    <w:rsid w:val="00481A26"/>
    <w:rsid w:val="0048209D"/>
    <w:rsid w:val="00482B36"/>
    <w:rsid w:val="00483943"/>
    <w:rsid w:val="004858C0"/>
    <w:rsid w:val="004861A2"/>
    <w:rsid w:val="004862A9"/>
    <w:rsid w:val="00490030"/>
    <w:rsid w:val="004901E2"/>
    <w:rsid w:val="004913B1"/>
    <w:rsid w:val="0049287F"/>
    <w:rsid w:val="00492FAA"/>
    <w:rsid w:val="00495F62"/>
    <w:rsid w:val="00495FB4"/>
    <w:rsid w:val="00496104"/>
    <w:rsid w:val="004A0F0B"/>
    <w:rsid w:val="004A268C"/>
    <w:rsid w:val="004A3D01"/>
    <w:rsid w:val="004A59F0"/>
    <w:rsid w:val="004B3F41"/>
    <w:rsid w:val="004C1754"/>
    <w:rsid w:val="004C5FCD"/>
    <w:rsid w:val="004C6073"/>
    <w:rsid w:val="004C750E"/>
    <w:rsid w:val="004C7F90"/>
    <w:rsid w:val="004D1BD7"/>
    <w:rsid w:val="004D1FFE"/>
    <w:rsid w:val="004D5816"/>
    <w:rsid w:val="004D58C8"/>
    <w:rsid w:val="004D65BC"/>
    <w:rsid w:val="004D694C"/>
    <w:rsid w:val="004E23E9"/>
    <w:rsid w:val="004E2C5F"/>
    <w:rsid w:val="004E3AB6"/>
    <w:rsid w:val="004E6FF0"/>
    <w:rsid w:val="004E75A0"/>
    <w:rsid w:val="004E760D"/>
    <w:rsid w:val="004F0792"/>
    <w:rsid w:val="004F1E0F"/>
    <w:rsid w:val="004F283B"/>
    <w:rsid w:val="00501F58"/>
    <w:rsid w:val="00502C15"/>
    <w:rsid w:val="00506030"/>
    <w:rsid w:val="00507107"/>
    <w:rsid w:val="005077A5"/>
    <w:rsid w:val="00510B88"/>
    <w:rsid w:val="005124BF"/>
    <w:rsid w:val="005139AE"/>
    <w:rsid w:val="00513AAA"/>
    <w:rsid w:val="005146CF"/>
    <w:rsid w:val="00514882"/>
    <w:rsid w:val="0051613B"/>
    <w:rsid w:val="00516BE9"/>
    <w:rsid w:val="005211F2"/>
    <w:rsid w:val="005219CB"/>
    <w:rsid w:val="00521DA3"/>
    <w:rsid w:val="00523235"/>
    <w:rsid w:val="00527863"/>
    <w:rsid w:val="005278AE"/>
    <w:rsid w:val="005313F6"/>
    <w:rsid w:val="005328AC"/>
    <w:rsid w:val="00534B7D"/>
    <w:rsid w:val="00536CF4"/>
    <w:rsid w:val="00537306"/>
    <w:rsid w:val="00540AEC"/>
    <w:rsid w:val="00540D14"/>
    <w:rsid w:val="00541041"/>
    <w:rsid w:val="00543734"/>
    <w:rsid w:val="005442E2"/>
    <w:rsid w:val="00544417"/>
    <w:rsid w:val="005448DD"/>
    <w:rsid w:val="00545936"/>
    <w:rsid w:val="00546AEC"/>
    <w:rsid w:val="00547B1F"/>
    <w:rsid w:val="00552833"/>
    <w:rsid w:val="0055305E"/>
    <w:rsid w:val="005535A0"/>
    <w:rsid w:val="00555257"/>
    <w:rsid w:val="00555782"/>
    <w:rsid w:val="0055629B"/>
    <w:rsid w:val="005627BE"/>
    <w:rsid w:val="00562E27"/>
    <w:rsid w:val="00564386"/>
    <w:rsid w:val="005657D4"/>
    <w:rsid w:val="005673FF"/>
    <w:rsid w:val="00567DEB"/>
    <w:rsid w:val="00570368"/>
    <w:rsid w:val="00570BAB"/>
    <w:rsid w:val="00572264"/>
    <w:rsid w:val="00573275"/>
    <w:rsid w:val="0057390C"/>
    <w:rsid w:val="00574118"/>
    <w:rsid w:val="00574C54"/>
    <w:rsid w:val="0057586C"/>
    <w:rsid w:val="00576AB1"/>
    <w:rsid w:val="00583AB1"/>
    <w:rsid w:val="00584000"/>
    <w:rsid w:val="00584017"/>
    <w:rsid w:val="00592CF9"/>
    <w:rsid w:val="005932FF"/>
    <w:rsid w:val="005947E7"/>
    <w:rsid w:val="005A04C7"/>
    <w:rsid w:val="005A0E93"/>
    <w:rsid w:val="005A114C"/>
    <w:rsid w:val="005A64D5"/>
    <w:rsid w:val="005B2737"/>
    <w:rsid w:val="005B2C40"/>
    <w:rsid w:val="005B2D28"/>
    <w:rsid w:val="005B39D7"/>
    <w:rsid w:val="005B7A37"/>
    <w:rsid w:val="005C3733"/>
    <w:rsid w:val="005C60C9"/>
    <w:rsid w:val="005C674F"/>
    <w:rsid w:val="005C6C41"/>
    <w:rsid w:val="005C74AD"/>
    <w:rsid w:val="005D030F"/>
    <w:rsid w:val="005D108C"/>
    <w:rsid w:val="005D6FBA"/>
    <w:rsid w:val="005D78EC"/>
    <w:rsid w:val="005D7A98"/>
    <w:rsid w:val="005E64AA"/>
    <w:rsid w:val="005F1222"/>
    <w:rsid w:val="005F296E"/>
    <w:rsid w:val="005F2D19"/>
    <w:rsid w:val="005F5C85"/>
    <w:rsid w:val="005F66D5"/>
    <w:rsid w:val="005F69F4"/>
    <w:rsid w:val="005F7C0A"/>
    <w:rsid w:val="00602DFB"/>
    <w:rsid w:val="006036DE"/>
    <w:rsid w:val="006037B4"/>
    <w:rsid w:val="00603B7C"/>
    <w:rsid w:val="00603EDB"/>
    <w:rsid w:val="00606287"/>
    <w:rsid w:val="0060793D"/>
    <w:rsid w:val="00607D5F"/>
    <w:rsid w:val="006108A5"/>
    <w:rsid w:val="00611339"/>
    <w:rsid w:val="00611480"/>
    <w:rsid w:val="00614F7D"/>
    <w:rsid w:val="006175D7"/>
    <w:rsid w:val="00621EE4"/>
    <w:rsid w:val="00622418"/>
    <w:rsid w:val="006235CC"/>
    <w:rsid w:val="006277A4"/>
    <w:rsid w:val="0063071E"/>
    <w:rsid w:val="0063746C"/>
    <w:rsid w:val="00640F30"/>
    <w:rsid w:val="0064158E"/>
    <w:rsid w:val="00641DC3"/>
    <w:rsid w:val="006423A4"/>
    <w:rsid w:val="0064452D"/>
    <w:rsid w:val="00645A89"/>
    <w:rsid w:val="00645D4C"/>
    <w:rsid w:val="00645DCE"/>
    <w:rsid w:val="006473F4"/>
    <w:rsid w:val="00656AB2"/>
    <w:rsid w:val="00657429"/>
    <w:rsid w:val="00667798"/>
    <w:rsid w:val="006713E9"/>
    <w:rsid w:val="006731FA"/>
    <w:rsid w:val="0067565C"/>
    <w:rsid w:val="00675F92"/>
    <w:rsid w:val="00676CB8"/>
    <w:rsid w:val="00676EA6"/>
    <w:rsid w:val="0068089A"/>
    <w:rsid w:val="006830A2"/>
    <w:rsid w:val="00686C7D"/>
    <w:rsid w:val="006870D3"/>
    <w:rsid w:val="006928AE"/>
    <w:rsid w:val="00692F8F"/>
    <w:rsid w:val="00695EC8"/>
    <w:rsid w:val="00696724"/>
    <w:rsid w:val="006A1017"/>
    <w:rsid w:val="006A10CF"/>
    <w:rsid w:val="006A30FF"/>
    <w:rsid w:val="006A51D8"/>
    <w:rsid w:val="006A580D"/>
    <w:rsid w:val="006A68CD"/>
    <w:rsid w:val="006A6B45"/>
    <w:rsid w:val="006B11DA"/>
    <w:rsid w:val="006B1A1D"/>
    <w:rsid w:val="006B58C7"/>
    <w:rsid w:val="006B6D65"/>
    <w:rsid w:val="006B6EB0"/>
    <w:rsid w:val="006C11FF"/>
    <w:rsid w:val="006D3295"/>
    <w:rsid w:val="006D38B5"/>
    <w:rsid w:val="006D4448"/>
    <w:rsid w:val="006D5641"/>
    <w:rsid w:val="006D5BD2"/>
    <w:rsid w:val="006D5EE7"/>
    <w:rsid w:val="006D6DA7"/>
    <w:rsid w:val="006D7510"/>
    <w:rsid w:val="006D7D9E"/>
    <w:rsid w:val="006E0A3C"/>
    <w:rsid w:val="006E0A4B"/>
    <w:rsid w:val="006E14DC"/>
    <w:rsid w:val="006E35DF"/>
    <w:rsid w:val="006E3CEF"/>
    <w:rsid w:val="006E479E"/>
    <w:rsid w:val="006E539D"/>
    <w:rsid w:val="006E6A99"/>
    <w:rsid w:val="006E7354"/>
    <w:rsid w:val="006F408B"/>
    <w:rsid w:val="006F58E4"/>
    <w:rsid w:val="006F5B6A"/>
    <w:rsid w:val="006F6C71"/>
    <w:rsid w:val="006F7774"/>
    <w:rsid w:val="0070314F"/>
    <w:rsid w:val="007034D4"/>
    <w:rsid w:val="007045F0"/>
    <w:rsid w:val="00704BAD"/>
    <w:rsid w:val="007069E5"/>
    <w:rsid w:val="007106AA"/>
    <w:rsid w:val="00710BAE"/>
    <w:rsid w:val="0071115C"/>
    <w:rsid w:val="00712B45"/>
    <w:rsid w:val="00713FAE"/>
    <w:rsid w:val="00714785"/>
    <w:rsid w:val="00714F6F"/>
    <w:rsid w:val="0071615F"/>
    <w:rsid w:val="00716DA6"/>
    <w:rsid w:val="00717EEE"/>
    <w:rsid w:val="00720238"/>
    <w:rsid w:val="007205D7"/>
    <w:rsid w:val="00724A8F"/>
    <w:rsid w:val="00724B22"/>
    <w:rsid w:val="007271EB"/>
    <w:rsid w:val="00730055"/>
    <w:rsid w:val="0073194A"/>
    <w:rsid w:val="00731A0C"/>
    <w:rsid w:val="007321B9"/>
    <w:rsid w:val="007327B2"/>
    <w:rsid w:val="0073428B"/>
    <w:rsid w:val="00735C36"/>
    <w:rsid w:val="00737400"/>
    <w:rsid w:val="00740F63"/>
    <w:rsid w:val="00741A32"/>
    <w:rsid w:val="007444E2"/>
    <w:rsid w:val="007460EA"/>
    <w:rsid w:val="00747293"/>
    <w:rsid w:val="00754276"/>
    <w:rsid w:val="00755C89"/>
    <w:rsid w:val="00757703"/>
    <w:rsid w:val="00757D36"/>
    <w:rsid w:val="007640B4"/>
    <w:rsid w:val="0076418F"/>
    <w:rsid w:val="0077161B"/>
    <w:rsid w:val="00773142"/>
    <w:rsid w:val="007743E6"/>
    <w:rsid w:val="007743ED"/>
    <w:rsid w:val="007746C4"/>
    <w:rsid w:val="00774936"/>
    <w:rsid w:val="00776ED9"/>
    <w:rsid w:val="00777D08"/>
    <w:rsid w:val="00780552"/>
    <w:rsid w:val="00781D1E"/>
    <w:rsid w:val="00783C04"/>
    <w:rsid w:val="00785463"/>
    <w:rsid w:val="007857D1"/>
    <w:rsid w:val="00787682"/>
    <w:rsid w:val="00791619"/>
    <w:rsid w:val="00791E30"/>
    <w:rsid w:val="00792041"/>
    <w:rsid w:val="00792B43"/>
    <w:rsid w:val="00792F0B"/>
    <w:rsid w:val="00793781"/>
    <w:rsid w:val="00796112"/>
    <w:rsid w:val="00797D6D"/>
    <w:rsid w:val="007A6185"/>
    <w:rsid w:val="007B0523"/>
    <w:rsid w:val="007B45BF"/>
    <w:rsid w:val="007B7C0A"/>
    <w:rsid w:val="007C2E37"/>
    <w:rsid w:val="007C2FFB"/>
    <w:rsid w:val="007C4073"/>
    <w:rsid w:val="007C4E98"/>
    <w:rsid w:val="007C5C4A"/>
    <w:rsid w:val="007C76E0"/>
    <w:rsid w:val="007D2089"/>
    <w:rsid w:val="007D7BDC"/>
    <w:rsid w:val="007E2A8C"/>
    <w:rsid w:val="007E459F"/>
    <w:rsid w:val="007E5208"/>
    <w:rsid w:val="007E6857"/>
    <w:rsid w:val="007E69CA"/>
    <w:rsid w:val="007E6BB5"/>
    <w:rsid w:val="007F1540"/>
    <w:rsid w:val="007F18EF"/>
    <w:rsid w:val="007F2B34"/>
    <w:rsid w:val="007F2C23"/>
    <w:rsid w:val="007F41E5"/>
    <w:rsid w:val="007F4449"/>
    <w:rsid w:val="007F5CA9"/>
    <w:rsid w:val="00800CC0"/>
    <w:rsid w:val="008012D7"/>
    <w:rsid w:val="008018B1"/>
    <w:rsid w:val="008024A6"/>
    <w:rsid w:val="0080446F"/>
    <w:rsid w:val="00806EF1"/>
    <w:rsid w:val="0081371F"/>
    <w:rsid w:val="008149AC"/>
    <w:rsid w:val="008161B6"/>
    <w:rsid w:val="00817364"/>
    <w:rsid w:val="00820729"/>
    <w:rsid w:val="00820D07"/>
    <w:rsid w:val="00823DEC"/>
    <w:rsid w:val="008242E8"/>
    <w:rsid w:val="00827476"/>
    <w:rsid w:val="00830063"/>
    <w:rsid w:val="00830C18"/>
    <w:rsid w:val="008329EA"/>
    <w:rsid w:val="00832E43"/>
    <w:rsid w:val="00833C7F"/>
    <w:rsid w:val="00833D33"/>
    <w:rsid w:val="00834F15"/>
    <w:rsid w:val="00835318"/>
    <w:rsid w:val="00841346"/>
    <w:rsid w:val="00842E42"/>
    <w:rsid w:val="00843CC1"/>
    <w:rsid w:val="00845F5C"/>
    <w:rsid w:val="00850029"/>
    <w:rsid w:val="00851DFD"/>
    <w:rsid w:val="00853981"/>
    <w:rsid w:val="008562B6"/>
    <w:rsid w:val="00857379"/>
    <w:rsid w:val="00860A22"/>
    <w:rsid w:val="0086178B"/>
    <w:rsid w:val="00861CB7"/>
    <w:rsid w:val="00861D31"/>
    <w:rsid w:val="0086358D"/>
    <w:rsid w:val="008635E6"/>
    <w:rsid w:val="00864886"/>
    <w:rsid w:val="008667A9"/>
    <w:rsid w:val="0086688A"/>
    <w:rsid w:val="00867CDB"/>
    <w:rsid w:val="00870359"/>
    <w:rsid w:val="00871A07"/>
    <w:rsid w:val="00871F3C"/>
    <w:rsid w:val="00872756"/>
    <w:rsid w:val="00872E6F"/>
    <w:rsid w:val="0087625A"/>
    <w:rsid w:val="0087657F"/>
    <w:rsid w:val="008855AE"/>
    <w:rsid w:val="008856DE"/>
    <w:rsid w:val="008875E0"/>
    <w:rsid w:val="00890BE1"/>
    <w:rsid w:val="00890F0C"/>
    <w:rsid w:val="00891BA1"/>
    <w:rsid w:val="008A13DF"/>
    <w:rsid w:val="008A31D8"/>
    <w:rsid w:val="008A4E14"/>
    <w:rsid w:val="008A617C"/>
    <w:rsid w:val="008B172D"/>
    <w:rsid w:val="008B2A6C"/>
    <w:rsid w:val="008B6291"/>
    <w:rsid w:val="008C0E51"/>
    <w:rsid w:val="008C1E31"/>
    <w:rsid w:val="008C1FF7"/>
    <w:rsid w:val="008C4598"/>
    <w:rsid w:val="008C5B51"/>
    <w:rsid w:val="008C73AC"/>
    <w:rsid w:val="008C75AC"/>
    <w:rsid w:val="008D0034"/>
    <w:rsid w:val="008D03A1"/>
    <w:rsid w:val="008D17ED"/>
    <w:rsid w:val="008D3570"/>
    <w:rsid w:val="008D656D"/>
    <w:rsid w:val="008D68A3"/>
    <w:rsid w:val="008D7DAC"/>
    <w:rsid w:val="008E1689"/>
    <w:rsid w:val="008E2845"/>
    <w:rsid w:val="008E29C6"/>
    <w:rsid w:val="008E3D12"/>
    <w:rsid w:val="008E4E82"/>
    <w:rsid w:val="008E58E1"/>
    <w:rsid w:val="008E5A39"/>
    <w:rsid w:val="008E5C75"/>
    <w:rsid w:val="008E6227"/>
    <w:rsid w:val="008E7985"/>
    <w:rsid w:val="008F06BB"/>
    <w:rsid w:val="008F3260"/>
    <w:rsid w:val="008F3680"/>
    <w:rsid w:val="008F3E17"/>
    <w:rsid w:val="008F46E6"/>
    <w:rsid w:val="008F5148"/>
    <w:rsid w:val="008F7F8A"/>
    <w:rsid w:val="00901155"/>
    <w:rsid w:val="009011CF"/>
    <w:rsid w:val="00901B4D"/>
    <w:rsid w:val="0090290B"/>
    <w:rsid w:val="00902CD8"/>
    <w:rsid w:val="0090479D"/>
    <w:rsid w:val="00910C6B"/>
    <w:rsid w:val="00920103"/>
    <w:rsid w:val="00920F94"/>
    <w:rsid w:val="009210D6"/>
    <w:rsid w:val="00922556"/>
    <w:rsid w:val="00922F19"/>
    <w:rsid w:val="009230C7"/>
    <w:rsid w:val="00930658"/>
    <w:rsid w:val="00931C72"/>
    <w:rsid w:val="00932531"/>
    <w:rsid w:val="009371E0"/>
    <w:rsid w:val="00937D31"/>
    <w:rsid w:val="00943C3F"/>
    <w:rsid w:val="0094504D"/>
    <w:rsid w:val="009455C7"/>
    <w:rsid w:val="00947A0F"/>
    <w:rsid w:val="0095006B"/>
    <w:rsid w:val="009513A6"/>
    <w:rsid w:val="009533C6"/>
    <w:rsid w:val="009537DB"/>
    <w:rsid w:val="00954719"/>
    <w:rsid w:val="00955690"/>
    <w:rsid w:val="00955A62"/>
    <w:rsid w:val="00957946"/>
    <w:rsid w:val="0096384B"/>
    <w:rsid w:val="009647F8"/>
    <w:rsid w:val="0096500B"/>
    <w:rsid w:val="009673AB"/>
    <w:rsid w:val="00975A64"/>
    <w:rsid w:val="00975DD0"/>
    <w:rsid w:val="00975DDB"/>
    <w:rsid w:val="00977426"/>
    <w:rsid w:val="00977A4D"/>
    <w:rsid w:val="00982DE4"/>
    <w:rsid w:val="00983089"/>
    <w:rsid w:val="00983DA8"/>
    <w:rsid w:val="00984055"/>
    <w:rsid w:val="00986511"/>
    <w:rsid w:val="009867BC"/>
    <w:rsid w:val="00990199"/>
    <w:rsid w:val="00990B90"/>
    <w:rsid w:val="00994453"/>
    <w:rsid w:val="00995649"/>
    <w:rsid w:val="00996CC5"/>
    <w:rsid w:val="009A0168"/>
    <w:rsid w:val="009A0E12"/>
    <w:rsid w:val="009A5D28"/>
    <w:rsid w:val="009A5D70"/>
    <w:rsid w:val="009A6B57"/>
    <w:rsid w:val="009A6E34"/>
    <w:rsid w:val="009B30EF"/>
    <w:rsid w:val="009B349F"/>
    <w:rsid w:val="009B4F39"/>
    <w:rsid w:val="009B540A"/>
    <w:rsid w:val="009C0415"/>
    <w:rsid w:val="009C1A95"/>
    <w:rsid w:val="009C2969"/>
    <w:rsid w:val="009C6401"/>
    <w:rsid w:val="009C70D9"/>
    <w:rsid w:val="009D0C2D"/>
    <w:rsid w:val="009D15F8"/>
    <w:rsid w:val="009D2C05"/>
    <w:rsid w:val="009D345B"/>
    <w:rsid w:val="009D4E75"/>
    <w:rsid w:val="009D5B68"/>
    <w:rsid w:val="009D7D44"/>
    <w:rsid w:val="009E0560"/>
    <w:rsid w:val="009E2D1B"/>
    <w:rsid w:val="009E3246"/>
    <w:rsid w:val="009E6EBF"/>
    <w:rsid w:val="009E6F63"/>
    <w:rsid w:val="009E6FFB"/>
    <w:rsid w:val="009E706A"/>
    <w:rsid w:val="009E76BF"/>
    <w:rsid w:val="009F11AA"/>
    <w:rsid w:val="009F3259"/>
    <w:rsid w:val="009F3300"/>
    <w:rsid w:val="009F3FF7"/>
    <w:rsid w:val="00A05097"/>
    <w:rsid w:val="00A0779F"/>
    <w:rsid w:val="00A07B00"/>
    <w:rsid w:val="00A07BFF"/>
    <w:rsid w:val="00A07C99"/>
    <w:rsid w:val="00A104CF"/>
    <w:rsid w:val="00A14C65"/>
    <w:rsid w:val="00A154B0"/>
    <w:rsid w:val="00A15E11"/>
    <w:rsid w:val="00A17023"/>
    <w:rsid w:val="00A202DE"/>
    <w:rsid w:val="00A209D0"/>
    <w:rsid w:val="00A24D90"/>
    <w:rsid w:val="00A2513A"/>
    <w:rsid w:val="00A25217"/>
    <w:rsid w:val="00A268F6"/>
    <w:rsid w:val="00A26951"/>
    <w:rsid w:val="00A26FCB"/>
    <w:rsid w:val="00A30D19"/>
    <w:rsid w:val="00A33DF9"/>
    <w:rsid w:val="00A40770"/>
    <w:rsid w:val="00A42B28"/>
    <w:rsid w:val="00A45B51"/>
    <w:rsid w:val="00A45EEF"/>
    <w:rsid w:val="00A470F7"/>
    <w:rsid w:val="00A601CC"/>
    <w:rsid w:val="00A60F87"/>
    <w:rsid w:val="00A61ECC"/>
    <w:rsid w:val="00A63D76"/>
    <w:rsid w:val="00A6746E"/>
    <w:rsid w:val="00A67AE2"/>
    <w:rsid w:val="00A700D4"/>
    <w:rsid w:val="00A73938"/>
    <w:rsid w:val="00A7414A"/>
    <w:rsid w:val="00A74609"/>
    <w:rsid w:val="00A74C75"/>
    <w:rsid w:val="00A773B7"/>
    <w:rsid w:val="00A81CE7"/>
    <w:rsid w:val="00A820F7"/>
    <w:rsid w:val="00A8363D"/>
    <w:rsid w:val="00A91298"/>
    <w:rsid w:val="00A915B0"/>
    <w:rsid w:val="00A91F31"/>
    <w:rsid w:val="00A95F5A"/>
    <w:rsid w:val="00A96601"/>
    <w:rsid w:val="00AA01D5"/>
    <w:rsid w:val="00AA3026"/>
    <w:rsid w:val="00AA4785"/>
    <w:rsid w:val="00AA5DA4"/>
    <w:rsid w:val="00AA64FF"/>
    <w:rsid w:val="00AB16CE"/>
    <w:rsid w:val="00AB385D"/>
    <w:rsid w:val="00AB4921"/>
    <w:rsid w:val="00AB4D4E"/>
    <w:rsid w:val="00AB56D3"/>
    <w:rsid w:val="00AB6C5E"/>
    <w:rsid w:val="00AC0159"/>
    <w:rsid w:val="00AC0730"/>
    <w:rsid w:val="00AC17E5"/>
    <w:rsid w:val="00AC1FD6"/>
    <w:rsid w:val="00AC334D"/>
    <w:rsid w:val="00AC3B56"/>
    <w:rsid w:val="00AC6029"/>
    <w:rsid w:val="00AC615A"/>
    <w:rsid w:val="00AC7A4C"/>
    <w:rsid w:val="00AD584E"/>
    <w:rsid w:val="00AD66B9"/>
    <w:rsid w:val="00AD6C46"/>
    <w:rsid w:val="00AE3203"/>
    <w:rsid w:val="00AE45AD"/>
    <w:rsid w:val="00AF0827"/>
    <w:rsid w:val="00AF187C"/>
    <w:rsid w:val="00AF1961"/>
    <w:rsid w:val="00AF29F6"/>
    <w:rsid w:val="00AF2AB9"/>
    <w:rsid w:val="00AF2AC2"/>
    <w:rsid w:val="00AF2BD7"/>
    <w:rsid w:val="00AF58FD"/>
    <w:rsid w:val="00B01649"/>
    <w:rsid w:val="00B040C3"/>
    <w:rsid w:val="00B05360"/>
    <w:rsid w:val="00B05F96"/>
    <w:rsid w:val="00B06233"/>
    <w:rsid w:val="00B0753A"/>
    <w:rsid w:val="00B11254"/>
    <w:rsid w:val="00B13161"/>
    <w:rsid w:val="00B14677"/>
    <w:rsid w:val="00B14AFC"/>
    <w:rsid w:val="00B15F20"/>
    <w:rsid w:val="00B16167"/>
    <w:rsid w:val="00B176EA"/>
    <w:rsid w:val="00B20185"/>
    <w:rsid w:val="00B22FF6"/>
    <w:rsid w:val="00B23D91"/>
    <w:rsid w:val="00B2482C"/>
    <w:rsid w:val="00B257DA"/>
    <w:rsid w:val="00B33819"/>
    <w:rsid w:val="00B34DBE"/>
    <w:rsid w:val="00B40A34"/>
    <w:rsid w:val="00B40CF2"/>
    <w:rsid w:val="00B4274B"/>
    <w:rsid w:val="00B43043"/>
    <w:rsid w:val="00B43090"/>
    <w:rsid w:val="00B43163"/>
    <w:rsid w:val="00B43714"/>
    <w:rsid w:val="00B4439A"/>
    <w:rsid w:val="00B45170"/>
    <w:rsid w:val="00B46A9B"/>
    <w:rsid w:val="00B47C37"/>
    <w:rsid w:val="00B517D3"/>
    <w:rsid w:val="00B51E25"/>
    <w:rsid w:val="00B54012"/>
    <w:rsid w:val="00B545EF"/>
    <w:rsid w:val="00B552AE"/>
    <w:rsid w:val="00B562CB"/>
    <w:rsid w:val="00B56529"/>
    <w:rsid w:val="00B577DD"/>
    <w:rsid w:val="00B57BE5"/>
    <w:rsid w:val="00B60556"/>
    <w:rsid w:val="00B60B8E"/>
    <w:rsid w:val="00B61369"/>
    <w:rsid w:val="00B61F60"/>
    <w:rsid w:val="00B727E2"/>
    <w:rsid w:val="00B76A26"/>
    <w:rsid w:val="00B77CAE"/>
    <w:rsid w:val="00B77DF2"/>
    <w:rsid w:val="00B800A4"/>
    <w:rsid w:val="00B804D9"/>
    <w:rsid w:val="00B80639"/>
    <w:rsid w:val="00B806FB"/>
    <w:rsid w:val="00B8394B"/>
    <w:rsid w:val="00B861A1"/>
    <w:rsid w:val="00B87F2A"/>
    <w:rsid w:val="00B90621"/>
    <w:rsid w:val="00B91B45"/>
    <w:rsid w:val="00B91FE0"/>
    <w:rsid w:val="00B931D5"/>
    <w:rsid w:val="00B9435D"/>
    <w:rsid w:val="00B9517C"/>
    <w:rsid w:val="00B951AD"/>
    <w:rsid w:val="00B96FEE"/>
    <w:rsid w:val="00BA079B"/>
    <w:rsid w:val="00BA24CF"/>
    <w:rsid w:val="00BA4709"/>
    <w:rsid w:val="00BA6D3C"/>
    <w:rsid w:val="00BA78B0"/>
    <w:rsid w:val="00BB0BF8"/>
    <w:rsid w:val="00BB2D0A"/>
    <w:rsid w:val="00BB4665"/>
    <w:rsid w:val="00BB5C7A"/>
    <w:rsid w:val="00BB5D62"/>
    <w:rsid w:val="00BB7E66"/>
    <w:rsid w:val="00BC0064"/>
    <w:rsid w:val="00BC1F75"/>
    <w:rsid w:val="00BC2DA0"/>
    <w:rsid w:val="00BC364A"/>
    <w:rsid w:val="00BC3B0B"/>
    <w:rsid w:val="00BD0117"/>
    <w:rsid w:val="00BD3180"/>
    <w:rsid w:val="00BD3B81"/>
    <w:rsid w:val="00BE2E78"/>
    <w:rsid w:val="00BE3F3E"/>
    <w:rsid w:val="00BE4B5C"/>
    <w:rsid w:val="00BE4C37"/>
    <w:rsid w:val="00BE4D09"/>
    <w:rsid w:val="00BE4E37"/>
    <w:rsid w:val="00BE531D"/>
    <w:rsid w:val="00BE7465"/>
    <w:rsid w:val="00BF148A"/>
    <w:rsid w:val="00BF38CB"/>
    <w:rsid w:val="00BF4FC9"/>
    <w:rsid w:val="00BF5672"/>
    <w:rsid w:val="00C0004B"/>
    <w:rsid w:val="00C01B6D"/>
    <w:rsid w:val="00C047FC"/>
    <w:rsid w:val="00C05D09"/>
    <w:rsid w:val="00C10088"/>
    <w:rsid w:val="00C15498"/>
    <w:rsid w:val="00C2231D"/>
    <w:rsid w:val="00C230EC"/>
    <w:rsid w:val="00C23BE6"/>
    <w:rsid w:val="00C24E52"/>
    <w:rsid w:val="00C269BA"/>
    <w:rsid w:val="00C3024B"/>
    <w:rsid w:val="00C32042"/>
    <w:rsid w:val="00C33300"/>
    <w:rsid w:val="00C3364A"/>
    <w:rsid w:val="00C35687"/>
    <w:rsid w:val="00C37BA8"/>
    <w:rsid w:val="00C40A02"/>
    <w:rsid w:val="00C4229E"/>
    <w:rsid w:val="00C43844"/>
    <w:rsid w:val="00C44168"/>
    <w:rsid w:val="00C44380"/>
    <w:rsid w:val="00C45B32"/>
    <w:rsid w:val="00C52E9C"/>
    <w:rsid w:val="00C53956"/>
    <w:rsid w:val="00C53D07"/>
    <w:rsid w:val="00C542FE"/>
    <w:rsid w:val="00C54DC1"/>
    <w:rsid w:val="00C609C5"/>
    <w:rsid w:val="00C64A78"/>
    <w:rsid w:val="00C65C10"/>
    <w:rsid w:val="00C67FA5"/>
    <w:rsid w:val="00C7039A"/>
    <w:rsid w:val="00C731EA"/>
    <w:rsid w:val="00C73CE4"/>
    <w:rsid w:val="00C74020"/>
    <w:rsid w:val="00C74337"/>
    <w:rsid w:val="00C74D96"/>
    <w:rsid w:val="00C74E37"/>
    <w:rsid w:val="00C75DF2"/>
    <w:rsid w:val="00C76344"/>
    <w:rsid w:val="00C779F6"/>
    <w:rsid w:val="00C81F00"/>
    <w:rsid w:val="00C8203E"/>
    <w:rsid w:val="00C82287"/>
    <w:rsid w:val="00C83B85"/>
    <w:rsid w:val="00C8498F"/>
    <w:rsid w:val="00C84AF3"/>
    <w:rsid w:val="00C850E9"/>
    <w:rsid w:val="00C85124"/>
    <w:rsid w:val="00C86848"/>
    <w:rsid w:val="00C86FC0"/>
    <w:rsid w:val="00C96328"/>
    <w:rsid w:val="00C96CB8"/>
    <w:rsid w:val="00C974B2"/>
    <w:rsid w:val="00C97836"/>
    <w:rsid w:val="00CA0EAA"/>
    <w:rsid w:val="00CA4147"/>
    <w:rsid w:val="00CA4D9F"/>
    <w:rsid w:val="00CB0591"/>
    <w:rsid w:val="00CB0EA6"/>
    <w:rsid w:val="00CB211B"/>
    <w:rsid w:val="00CB33D8"/>
    <w:rsid w:val="00CB5086"/>
    <w:rsid w:val="00CB5961"/>
    <w:rsid w:val="00CB5DB1"/>
    <w:rsid w:val="00CB6102"/>
    <w:rsid w:val="00CB66D8"/>
    <w:rsid w:val="00CB7941"/>
    <w:rsid w:val="00CC2636"/>
    <w:rsid w:val="00CC37F1"/>
    <w:rsid w:val="00CC5382"/>
    <w:rsid w:val="00CC566E"/>
    <w:rsid w:val="00CC56D6"/>
    <w:rsid w:val="00CC5DB7"/>
    <w:rsid w:val="00CC644A"/>
    <w:rsid w:val="00CC6E37"/>
    <w:rsid w:val="00CC72C8"/>
    <w:rsid w:val="00CC75B5"/>
    <w:rsid w:val="00CD0B78"/>
    <w:rsid w:val="00CD3BC1"/>
    <w:rsid w:val="00CD4C46"/>
    <w:rsid w:val="00CD589B"/>
    <w:rsid w:val="00CD5B2D"/>
    <w:rsid w:val="00CD6281"/>
    <w:rsid w:val="00CD68CD"/>
    <w:rsid w:val="00CE1837"/>
    <w:rsid w:val="00CE294B"/>
    <w:rsid w:val="00CE338C"/>
    <w:rsid w:val="00CE52C1"/>
    <w:rsid w:val="00CE57A7"/>
    <w:rsid w:val="00CE7249"/>
    <w:rsid w:val="00CE77F3"/>
    <w:rsid w:val="00CE7BD3"/>
    <w:rsid w:val="00CF1726"/>
    <w:rsid w:val="00CF2C64"/>
    <w:rsid w:val="00CF4DDB"/>
    <w:rsid w:val="00CF73E8"/>
    <w:rsid w:val="00CF7DC8"/>
    <w:rsid w:val="00D06493"/>
    <w:rsid w:val="00D1116E"/>
    <w:rsid w:val="00D121BB"/>
    <w:rsid w:val="00D123A2"/>
    <w:rsid w:val="00D147ED"/>
    <w:rsid w:val="00D15977"/>
    <w:rsid w:val="00D15D81"/>
    <w:rsid w:val="00D2257E"/>
    <w:rsid w:val="00D22609"/>
    <w:rsid w:val="00D22709"/>
    <w:rsid w:val="00D22A7C"/>
    <w:rsid w:val="00D2771B"/>
    <w:rsid w:val="00D27FAD"/>
    <w:rsid w:val="00D3030E"/>
    <w:rsid w:val="00D3043C"/>
    <w:rsid w:val="00D30739"/>
    <w:rsid w:val="00D32FCA"/>
    <w:rsid w:val="00D33629"/>
    <w:rsid w:val="00D33EC8"/>
    <w:rsid w:val="00D34304"/>
    <w:rsid w:val="00D35EF7"/>
    <w:rsid w:val="00D36059"/>
    <w:rsid w:val="00D36643"/>
    <w:rsid w:val="00D40951"/>
    <w:rsid w:val="00D43761"/>
    <w:rsid w:val="00D45741"/>
    <w:rsid w:val="00D45AB3"/>
    <w:rsid w:val="00D462AD"/>
    <w:rsid w:val="00D47C46"/>
    <w:rsid w:val="00D51583"/>
    <w:rsid w:val="00D515C7"/>
    <w:rsid w:val="00D51928"/>
    <w:rsid w:val="00D5228A"/>
    <w:rsid w:val="00D56A9D"/>
    <w:rsid w:val="00D60FC6"/>
    <w:rsid w:val="00D6297C"/>
    <w:rsid w:val="00D64FBF"/>
    <w:rsid w:val="00D654F2"/>
    <w:rsid w:val="00D71940"/>
    <w:rsid w:val="00D8006E"/>
    <w:rsid w:val="00D80324"/>
    <w:rsid w:val="00D82D03"/>
    <w:rsid w:val="00D8343F"/>
    <w:rsid w:val="00D8401C"/>
    <w:rsid w:val="00D86AEE"/>
    <w:rsid w:val="00D87B70"/>
    <w:rsid w:val="00D91F21"/>
    <w:rsid w:val="00D92A19"/>
    <w:rsid w:val="00D93247"/>
    <w:rsid w:val="00D97269"/>
    <w:rsid w:val="00DA0E92"/>
    <w:rsid w:val="00DA1C82"/>
    <w:rsid w:val="00DA2329"/>
    <w:rsid w:val="00DA3CF4"/>
    <w:rsid w:val="00DA4A95"/>
    <w:rsid w:val="00DA4C21"/>
    <w:rsid w:val="00DA5C91"/>
    <w:rsid w:val="00DA7D2C"/>
    <w:rsid w:val="00DA7EA6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46EA"/>
    <w:rsid w:val="00DC5CED"/>
    <w:rsid w:val="00DC6FDF"/>
    <w:rsid w:val="00DD0E86"/>
    <w:rsid w:val="00DD2C30"/>
    <w:rsid w:val="00DD3050"/>
    <w:rsid w:val="00DD3753"/>
    <w:rsid w:val="00DD3C03"/>
    <w:rsid w:val="00DD4C1A"/>
    <w:rsid w:val="00DD4CA7"/>
    <w:rsid w:val="00DE0E3D"/>
    <w:rsid w:val="00DE2F3C"/>
    <w:rsid w:val="00DE3408"/>
    <w:rsid w:val="00DE413C"/>
    <w:rsid w:val="00DE4DF8"/>
    <w:rsid w:val="00DE5B26"/>
    <w:rsid w:val="00DF0445"/>
    <w:rsid w:val="00DF059E"/>
    <w:rsid w:val="00DF1523"/>
    <w:rsid w:val="00DF15BD"/>
    <w:rsid w:val="00DF1E3B"/>
    <w:rsid w:val="00DF6F3F"/>
    <w:rsid w:val="00DF7375"/>
    <w:rsid w:val="00E01453"/>
    <w:rsid w:val="00E02B51"/>
    <w:rsid w:val="00E0349F"/>
    <w:rsid w:val="00E04CD4"/>
    <w:rsid w:val="00E0631A"/>
    <w:rsid w:val="00E074E9"/>
    <w:rsid w:val="00E11430"/>
    <w:rsid w:val="00E11E68"/>
    <w:rsid w:val="00E125D5"/>
    <w:rsid w:val="00E16545"/>
    <w:rsid w:val="00E20F17"/>
    <w:rsid w:val="00E22271"/>
    <w:rsid w:val="00E22DB8"/>
    <w:rsid w:val="00E23CEB"/>
    <w:rsid w:val="00E25585"/>
    <w:rsid w:val="00E27019"/>
    <w:rsid w:val="00E2796F"/>
    <w:rsid w:val="00E27BC7"/>
    <w:rsid w:val="00E332F2"/>
    <w:rsid w:val="00E402BB"/>
    <w:rsid w:val="00E4304C"/>
    <w:rsid w:val="00E43834"/>
    <w:rsid w:val="00E4495F"/>
    <w:rsid w:val="00E51194"/>
    <w:rsid w:val="00E51460"/>
    <w:rsid w:val="00E517AE"/>
    <w:rsid w:val="00E51F1C"/>
    <w:rsid w:val="00E52074"/>
    <w:rsid w:val="00E5232B"/>
    <w:rsid w:val="00E5363F"/>
    <w:rsid w:val="00E537CF"/>
    <w:rsid w:val="00E545ED"/>
    <w:rsid w:val="00E55AFC"/>
    <w:rsid w:val="00E565E2"/>
    <w:rsid w:val="00E6466C"/>
    <w:rsid w:val="00E65020"/>
    <w:rsid w:val="00E66024"/>
    <w:rsid w:val="00E662C4"/>
    <w:rsid w:val="00E664CF"/>
    <w:rsid w:val="00E7039E"/>
    <w:rsid w:val="00E7221E"/>
    <w:rsid w:val="00E7593B"/>
    <w:rsid w:val="00E82A5F"/>
    <w:rsid w:val="00E84C42"/>
    <w:rsid w:val="00E874D0"/>
    <w:rsid w:val="00E8787A"/>
    <w:rsid w:val="00E92166"/>
    <w:rsid w:val="00E92E34"/>
    <w:rsid w:val="00E940A7"/>
    <w:rsid w:val="00E9437D"/>
    <w:rsid w:val="00E96B93"/>
    <w:rsid w:val="00E96E8C"/>
    <w:rsid w:val="00EA0491"/>
    <w:rsid w:val="00EA3E75"/>
    <w:rsid w:val="00EA4F75"/>
    <w:rsid w:val="00EA4FA7"/>
    <w:rsid w:val="00EA6595"/>
    <w:rsid w:val="00EB0328"/>
    <w:rsid w:val="00EB155F"/>
    <w:rsid w:val="00EB30D8"/>
    <w:rsid w:val="00EB756E"/>
    <w:rsid w:val="00EB776B"/>
    <w:rsid w:val="00EC047C"/>
    <w:rsid w:val="00EC0912"/>
    <w:rsid w:val="00EC34D8"/>
    <w:rsid w:val="00EC4517"/>
    <w:rsid w:val="00EC679D"/>
    <w:rsid w:val="00EC7428"/>
    <w:rsid w:val="00EC7B37"/>
    <w:rsid w:val="00ED09E7"/>
    <w:rsid w:val="00ED1383"/>
    <w:rsid w:val="00ED17E8"/>
    <w:rsid w:val="00ED1FC3"/>
    <w:rsid w:val="00ED45CF"/>
    <w:rsid w:val="00ED587B"/>
    <w:rsid w:val="00ED5AF2"/>
    <w:rsid w:val="00EE0303"/>
    <w:rsid w:val="00EE05C9"/>
    <w:rsid w:val="00EE0FB3"/>
    <w:rsid w:val="00EE6556"/>
    <w:rsid w:val="00EE72E4"/>
    <w:rsid w:val="00EE7D22"/>
    <w:rsid w:val="00EF026E"/>
    <w:rsid w:val="00EF045D"/>
    <w:rsid w:val="00EF232C"/>
    <w:rsid w:val="00EF3212"/>
    <w:rsid w:val="00EF33DC"/>
    <w:rsid w:val="00EF45F4"/>
    <w:rsid w:val="00EF49F9"/>
    <w:rsid w:val="00F0481C"/>
    <w:rsid w:val="00F04EAE"/>
    <w:rsid w:val="00F0757F"/>
    <w:rsid w:val="00F10076"/>
    <w:rsid w:val="00F10A1C"/>
    <w:rsid w:val="00F10B9D"/>
    <w:rsid w:val="00F10FC2"/>
    <w:rsid w:val="00F10FC6"/>
    <w:rsid w:val="00F12B9C"/>
    <w:rsid w:val="00F138DF"/>
    <w:rsid w:val="00F13BF6"/>
    <w:rsid w:val="00F1468E"/>
    <w:rsid w:val="00F21526"/>
    <w:rsid w:val="00F21C0F"/>
    <w:rsid w:val="00F22094"/>
    <w:rsid w:val="00F226CB"/>
    <w:rsid w:val="00F23536"/>
    <w:rsid w:val="00F23C7B"/>
    <w:rsid w:val="00F24C6C"/>
    <w:rsid w:val="00F2545A"/>
    <w:rsid w:val="00F2592B"/>
    <w:rsid w:val="00F30BA2"/>
    <w:rsid w:val="00F31CC1"/>
    <w:rsid w:val="00F3236F"/>
    <w:rsid w:val="00F33904"/>
    <w:rsid w:val="00F3474D"/>
    <w:rsid w:val="00F360D5"/>
    <w:rsid w:val="00F36AC5"/>
    <w:rsid w:val="00F379E0"/>
    <w:rsid w:val="00F40E66"/>
    <w:rsid w:val="00F42F73"/>
    <w:rsid w:val="00F43353"/>
    <w:rsid w:val="00F437FD"/>
    <w:rsid w:val="00F46EF5"/>
    <w:rsid w:val="00F501B8"/>
    <w:rsid w:val="00F51297"/>
    <w:rsid w:val="00F53134"/>
    <w:rsid w:val="00F53CD9"/>
    <w:rsid w:val="00F54010"/>
    <w:rsid w:val="00F549ED"/>
    <w:rsid w:val="00F601C8"/>
    <w:rsid w:val="00F62655"/>
    <w:rsid w:val="00F626C5"/>
    <w:rsid w:val="00F65033"/>
    <w:rsid w:val="00F656D7"/>
    <w:rsid w:val="00F66BFC"/>
    <w:rsid w:val="00F67D7D"/>
    <w:rsid w:val="00F74DAF"/>
    <w:rsid w:val="00F74E68"/>
    <w:rsid w:val="00F75896"/>
    <w:rsid w:val="00F76883"/>
    <w:rsid w:val="00F84E99"/>
    <w:rsid w:val="00F871FB"/>
    <w:rsid w:val="00F92D97"/>
    <w:rsid w:val="00F93BB4"/>
    <w:rsid w:val="00F94DE5"/>
    <w:rsid w:val="00F95AD6"/>
    <w:rsid w:val="00FA1830"/>
    <w:rsid w:val="00FA7CDF"/>
    <w:rsid w:val="00FB1722"/>
    <w:rsid w:val="00FB2C23"/>
    <w:rsid w:val="00FB3B3D"/>
    <w:rsid w:val="00FB3C0D"/>
    <w:rsid w:val="00FB3FF4"/>
    <w:rsid w:val="00FB5922"/>
    <w:rsid w:val="00FB5F07"/>
    <w:rsid w:val="00FC2E4B"/>
    <w:rsid w:val="00FC40E2"/>
    <w:rsid w:val="00FC4CAB"/>
    <w:rsid w:val="00FC7915"/>
    <w:rsid w:val="00FD0D44"/>
    <w:rsid w:val="00FD2C50"/>
    <w:rsid w:val="00FD3206"/>
    <w:rsid w:val="00FD5A76"/>
    <w:rsid w:val="00FD6A24"/>
    <w:rsid w:val="00FE1389"/>
    <w:rsid w:val="00FE1AAE"/>
    <w:rsid w:val="00FE4D5E"/>
    <w:rsid w:val="00FE7658"/>
    <w:rsid w:val="00FE793A"/>
    <w:rsid w:val="00FF02F1"/>
    <w:rsid w:val="00FF0DDD"/>
    <w:rsid w:val="00FF22EE"/>
    <w:rsid w:val="00FF33DE"/>
    <w:rsid w:val="00FF3764"/>
    <w:rsid w:val="00FF49E6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  <w:style w:type="paragraph" w:styleId="af2">
    <w:name w:val="Normal (Web)"/>
    <w:basedOn w:val="a"/>
    <w:uiPriority w:val="99"/>
    <w:unhideWhenUsed/>
    <w:rsid w:val="00EA0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u.krasnodar.ru" TargetMode="Externa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hyperlink" Target="consultantplus://offline/ref=CA15A5C1F4BC429FF38F70916E2F36749148A6D62D7C7A533B61C4670206E5AC61E08A6C1719E0Q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829C25FF6CAED9B5DE7914A32EEDE840B1A9B2248817DF6A590798D93D8756DB70408145vE40K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CA15A5C1F4BC429FF38F70916E2F36749148A6D62D7C7A533B61C4670206E5AC61E08A6811EFQ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53CE6242F1E49269352AA5ED9345009D61539B25D1DFD7E641A311978F6F6F611B5489150D73BE42E218T9z8M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29" Type="http://schemas.openxmlformats.org/officeDocument/2006/relationships/hyperlink" Target="consultantplus://offline/ref=CA15A5C1F4BC429FF38F70916E2F36749148A6D62D7C7A533B61C4670206E5AC61E08A6C1B19E1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C9B096B816483DB6F212CF5937C3F429DE7DF34FF67805159AA3E9B25CDC9D91D12F72C3488CA9p5G2Q" TargetMode="External"/><Relationship Id="rId24" Type="http://schemas.openxmlformats.org/officeDocument/2006/relationships/hyperlink" Target="consultantplus://offline/ref=CA15A5C1F4BC429FF38F70916E2F36749148A6D62D7C7A533B61C4670206E5AC61E08A6911EBQ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3" Type="http://schemas.openxmlformats.org/officeDocument/2006/relationships/hyperlink" Target="consultantplus://offline/ref=409C938BF7BBFA69D038773E6D2756A3C15567B54642D57013BF301F522872EBBE0562EAeDa2K" TargetMode="External"/><Relationship Id="rId28" Type="http://schemas.openxmlformats.org/officeDocument/2006/relationships/hyperlink" Target="consultantplus://offline/ref=CA15A5C1F4BC429FF38F70916E2F36749148A6D62D7C7A533B61C4670206E5AC61E08A6811E8Q" TargetMode="External"/><Relationship Id="rId10" Type="http://schemas.openxmlformats.org/officeDocument/2006/relationships/hyperlink" Target="consultantplus://offline/ref=76068C41EA8AC0178981D4C8755A2B624FEA265CE36AFFADDD4492D55584C65F3F624CC4EEq2v5I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5B4DE54E06B15B7F767024A0B5F71625E2463DEB508EFB9238217CAD6FE907F55E802DC24C9839N3Z4I" TargetMode="External"/><Relationship Id="rId14" Type="http://schemas.openxmlformats.org/officeDocument/2006/relationships/hyperlink" Target="consultantplus://offline/ref=F6829C25FF6CAED9B5DE7914A32EEDE840B1A9B2248817DF6A590798D93D8756DB70408145vE40K" TargetMode="External"/><Relationship Id="rId22" Type="http://schemas.openxmlformats.org/officeDocument/2006/relationships/hyperlink" Target="consultantplus://offline/ref=409C938BF7BBFA69D038773E6D2756A3C15567B54642D57013BF301F522872EBBE0562EDD7eBa9K" TargetMode="External"/><Relationship Id="rId27" Type="http://schemas.openxmlformats.org/officeDocument/2006/relationships/hyperlink" Target="consultantplus://offline/ref=CA15A5C1F4BC429FF38F70916E2F36749148A6D62D7C7A533B61C4670206E5AC61E08A6C1F900CA41EEAQ" TargetMode="External"/><Relationship Id="rId30" Type="http://schemas.openxmlformats.org/officeDocument/2006/relationships/hyperlink" Target="consultantplus://offline/ref=CA15A5C1F4BC429FF38F70916E2F36749148A6D62D7C7A533B61C4670206E5AC61E08A6B11EE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34AD-E283-48F3-BA79-8CFB036E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6782</TotalTime>
  <Pages>48</Pages>
  <Words>17884</Words>
  <Characters>101940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119585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Паранук Светлана Мухтаровна</cp:lastModifiedBy>
  <cp:revision>747</cp:revision>
  <cp:lastPrinted>2019-10-17T11:18:00Z</cp:lastPrinted>
  <dcterms:created xsi:type="dcterms:W3CDTF">2014-02-11T13:41:00Z</dcterms:created>
  <dcterms:modified xsi:type="dcterms:W3CDTF">2019-10-18T06:53:00Z</dcterms:modified>
</cp:coreProperties>
</file>