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2B" w:rsidRDefault="00871D16" w:rsidP="00F31FA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71D16">
        <w:rPr>
          <w:b/>
        </w:rPr>
        <w:t>П</w:t>
      </w:r>
      <w:r w:rsidR="00F31FAD" w:rsidRPr="00871D16">
        <w:rPr>
          <w:b/>
        </w:rPr>
        <w:t xml:space="preserve">еречень </w:t>
      </w:r>
    </w:p>
    <w:p w:rsidR="00F31FAD" w:rsidRPr="00871D16" w:rsidRDefault="00F31FAD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AA5BBB" w:rsidRDefault="00817EAC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="0048602B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FA5498" w:rsidRPr="00FA5498">
        <w:rPr>
          <w:b/>
          <w:bCs/>
        </w:rPr>
        <w:t>«Увеличение</w:t>
      </w:r>
      <w:r w:rsidR="00FA5498">
        <w:rPr>
          <w:b/>
          <w:bCs/>
        </w:rPr>
        <w:t xml:space="preserve"> </w:t>
      </w:r>
    </w:p>
    <w:p w:rsidR="0048602B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 xml:space="preserve">на 60 процентов размера </w:t>
      </w:r>
      <w:r w:rsidR="0048602B">
        <w:rPr>
          <w:b/>
          <w:bCs/>
        </w:rPr>
        <w:t>в</w:t>
      </w:r>
      <w:r w:rsidRPr="00FA5498">
        <w:rPr>
          <w:b/>
          <w:bCs/>
        </w:rPr>
        <w:t>ознаграждения</w:t>
      </w:r>
      <w:r>
        <w:rPr>
          <w:b/>
          <w:bCs/>
        </w:rPr>
        <w:t xml:space="preserve"> </w:t>
      </w:r>
      <w:r w:rsidRPr="00FA5498">
        <w:rPr>
          <w:b/>
          <w:bCs/>
        </w:rPr>
        <w:t xml:space="preserve">приемным </w:t>
      </w:r>
    </w:p>
    <w:p w:rsidR="00FA5498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родителям, воспитывающим детей-сирот</w:t>
      </w:r>
      <w:r>
        <w:rPr>
          <w:b/>
          <w:bCs/>
        </w:rPr>
        <w:t xml:space="preserve"> </w:t>
      </w:r>
      <w:r w:rsidRPr="00FA5498">
        <w:rPr>
          <w:b/>
          <w:bCs/>
        </w:rPr>
        <w:t>и детей,</w:t>
      </w:r>
    </w:p>
    <w:p w:rsidR="0048602B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 xml:space="preserve"> оставшихся без попечения родителей,</w:t>
      </w:r>
      <w:r w:rsidR="0048602B">
        <w:rPr>
          <w:b/>
          <w:bCs/>
        </w:rPr>
        <w:t xml:space="preserve"> </w:t>
      </w:r>
      <w:r w:rsidRPr="00FA5498">
        <w:rPr>
          <w:b/>
          <w:bCs/>
        </w:rPr>
        <w:t xml:space="preserve">являющихся </w:t>
      </w:r>
    </w:p>
    <w:p w:rsidR="0048602B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 xml:space="preserve">инвалидами или </w:t>
      </w:r>
      <w:proofErr w:type="gramStart"/>
      <w:r w:rsidRPr="00FA5498">
        <w:rPr>
          <w:b/>
          <w:bCs/>
        </w:rPr>
        <w:t>имеющих</w:t>
      </w:r>
      <w:proofErr w:type="gramEnd"/>
      <w:r w:rsidRPr="00FA5498">
        <w:rPr>
          <w:b/>
          <w:bCs/>
        </w:rPr>
        <w:t xml:space="preserve"> ограниченные</w:t>
      </w:r>
      <w:r>
        <w:rPr>
          <w:b/>
          <w:bCs/>
        </w:rPr>
        <w:t xml:space="preserve"> </w:t>
      </w:r>
    </w:p>
    <w:p w:rsidR="00FE422B" w:rsidRPr="0048602B" w:rsidRDefault="00FA5498" w:rsidP="00FA54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A5498">
        <w:rPr>
          <w:b/>
          <w:bCs/>
        </w:rPr>
        <w:t>возможности здоровья»</w:t>
      </w:r>
    </w:p>
    <w:p w:rsidR="003C58F3" w:rsidRPr="00F31FAD" w:rsidRDefault="003C58F3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</w:t>
      </w:r>
      <w:r w:rsidR="00AA5BBB">
        <w:t xml:space="preserve">              </w:t>
      </w:r>
      <w:r>
        <w:t xml:space="preserve">1994 г. № 51-ФЗ; </w:t>
      </w:r>
    </w:p>
    <w:p w:rsidR="00B33AFC" w:rsidRDefault="00396747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A74D35">
        <w:t xml:space="preserve"> </w:t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</w:t>
      </w:r>
      <w:r w:rsidR="00AA5BBB">
        <w:t xml:space="preserve">                               </w:t>
      </w:r>
      <w:r w:rsidRPr="0091153E">
        <w:t>и попечительстве»</w:t>
      </w:r>
      <w:r>
        <w:t>;</w:t>
      </w:r>
    </w:p>
    <w:p w:rsidR="0091153E" w:rsidRDefault="00396747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A74D35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396747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016A5">
        <w:rPr>
          <w:rFonts w:eastAsiaTheme="minorHAnsi"/>
          <w:lang w:eastAsia="en-US"/>
        </w:rPr>
        <w:t xml:space="preserve">                    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</w:t>
      </w:r>
      <w:r w:rsidR="00AA5BBB">
        <w:t xml:space="preserve"> </w:t>
      </w:r>
      <w:r w:rsidRPr="0091153E">
        <w:t xml:space="preserve">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A74D35">
        <w:t xml:space="preserve">от 25 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</w:t>
      </w:r>
      <w:r w:rsidR="00396747">
        <w:t>и за получением государственных</w:t>
      </w:r>
      <w:r w:rsidR="00AA5BBB">
        <w:t xml:space="preserve"> </w:t>
      </w:r>
      <w:r w:rsidRPr="0091153E">
        <w:t>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</w:t>
      </w:r>
      <w:r w:rsidR="00A74D35">
        <w:t xml:space="preserve">от 22 декабря </w:t>
      </w:r>
      <w:r w:rsidR="00396747">
        <w:t xml:space="preserve">              </w:t>
      </w:r>
      <w:r w:rsidR="00A74D35">
        <w:t>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</w:t>
      </w:r>
      <w:proofErr w:type="spellStart"/>
      <w:r w:rsidRPr="0091153E">
        <w:t>муници</w:t>
      </w:r>
      <w:r w:rsidR="00396747">
        <w:t>-</w:t>
      </w:r>
      <w:r w:rsidRPr="0091153E">
        <w:t>пальных</w:t>
      </w:r>
      <w:proofErr w:type="spellEnd"/>
      <w:r w:rsidRPr="0091153E">
        <w:t xml:space="preserve">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A74D35">
        <w:t xml:space="preserve">от 26 марта </w:t>
      </w:r>
      <w:r w:rsidR="00396747">
        <w:t xml:space="preserve">          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>постановление Правительства Российской Фе</w:t>
      </w:r>
      <w:r w:rsidR="00A74D35">
        <w:t xml:space="preserve">дерации </w:t>
      </w:r>
      <w:r w:rsidR="0048602B">
        <w:t xml:space="preserve">от </w:t>
      </w:r>
      <w:r w:rsidR="00A74D35">
        <w:t xml:space="preserve">25 августа </w:t>
      </w:r>
      <w:r w:rsidR="00396747">
        <w:t xml:space="preserve">            </w:t>
      </w:r>
      <w:r w:rsidR="00A74D35">
        <w:t>2012 г.</w:t>
      </w:r>
      <w:r w:rsidRPr="004E6E19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A74D35">
        <w:t xml:space="preserve"> </w:t>
      </w:r>
      <w:r w:rsidR="00396747">
        <w:t xml:space="preserve">                            </w:t>
      </w:r>
      <w:r>
        <w:t>«</w:t>
      </w:r>
      <w:r w:rsidRPr="00D27FAD">
        <w:t xml:space="preserve">Об организации и осуществлении деятельности по опеке и попечительству </w:t>
      </w:r>
      <w:r w:rsidR="00AA5BBB">
        <w:t xml:space="preserve">                </w:t>
      </w:r>
      <w:r w:rsidRPr="00D27FAD">
        <w:lastRenderedPageBreak/>
        <w:t>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A74D35">
        <w:t xml:space="preserve"> </w:t>
      </w:r>
      <w:r w:rsidR="00AA5BBB">
        <w:t xml:space="preserve">                             </w:t>
      </w:r>
      <w:r>
        <w:t>«</w:t>
      </w:r>
      <w:r w:rsidRPr="00D27FAD">
        <w:t xml:space="preserve">О наделении органов местного самоуправления в Краснодарском крае государственными полномочиями Краснодарского края по организации </w:t>
      </w:r>
      <w:bookmarkStart w:id="0" w:name="_GoBack"/>
      <w:bookmarkEnd w:id="0"/>
      <w:r w:rsidRPr="00D27FAD">
        <w:t>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>Законом Краснодарского края о</w:t>
      </w:r>
      <w:r w:rsidR="00A74D35">
        <w:t xml:space="preserve">т 13 октября 2009 г. № 1836-КЗ </w:t>
      </w:r>
      <w:r>
        <w:t>«О мерах государственной поддержки семейн</w:t>
      </w:r>
      <w:r w:rsidR="00A74D35">
        <w:t xml:space="preserve">ых форм жизнеустройства </w:t>
      </w:r>
      <w:r>
        <w:t>и воспитания детей-сирот и детей, остав</w:t>
      </w:r>
      <w:r w:rsidR="00A74D35">
        <w:t xml:space="preserve">шихся без попечения родителей, </w:t>
      </w:r>
      <w:r>
        <w:t>в Краснодарском крае»;</w:t>
      </w:r>
    </w:p>
    <w:p w:rsidR="00494BD2" w:rsidRDefault="0039674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rPr>
          <w:rFonts w:eastAsiaTheme="minorHAnsi"/>
          <w:lang w:eastAsia="en-US"/>
        </w:rPr>
        <w:t>;</w:t>
      </w:r>
    </w:p>
    <w:p w:rsidR="00C52F55" w:rsidRPr="00D27FAD" w:rsidRDefault="005A3FB8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5A3FB8">
        <w:t>приказ министерства труда и социального развития Краснодарского края от 13 марта 2017 г</w:t>
      </w:r>
      <w:r>
        <w:t>.</w:t>
      </w:r>
      <w:r w:rsidRPr="005A3FB8">
        <w:t xml:space="preserve">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</w:t>
      </w:r>
      <w:r>
        <w:t>.</w:t>
      </w:r>
    </w:p>
    <w:p w:rsidR="00B33AFC" w:rsidRDefault="00B33AFC"/>
    <w:sectPr w:rsidR="00B33AFC" w:rsidSect="00AA5BBB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396747"/>
    <w:rsid w:val="003C58F3"/>
    <w:rsid w:val="00463B07"/>
    <w:rsid w:val="00480516"/>
    <w:rsid w:val="0048602B"/>
    <w:rsid w:val="00494BD2"/>
    <w:rsid w:val="004E7398"/>
    <w:rsid w:val="00575432"/>
    <w:rsid w:val="005A3FB8"/>
    <w:rsid w:val="006B4390"/>
    <w:rsid w:val="0072502C"/>
    <w:rsid w:val="00735999"/>
    <w:rsid w:val="007C2011"/>
    <w:rsid w:val="00817EAC"/>
    <w:rsid w:val="00871D16"/>
    <w:rsid w:val="00881090"/>
    <w:rsid w:val="009016A5"/>
    <w:rsid w:val="0091153E"/>
    <w:rsid w:val="00951132"/>
    <w:rsid w:val="009817C2"/>
    <w:rsid w:val="0098231A"/>
    <w:rsid w:val="00A74D35"/>
    <w:rsid w:val="00AA5BBB"/>
    <w:rsid w:val="00B33AFC"/>
    <w:rsid w:val="00C0498B"/>
    <w:rsid w:val="00C22B69"/>
    <w:rsid w:val="00C52F55"/>
    <w:rsid w:val="00CC53A8"/>
    <w:rsid w:val="00CF6F04"/>
    <w:rsid w:val="00D502B0"/>
    <w:rsid w:val="00D94EF7"/>
    <w:rsid w:val="00E11807"/>
    <w:rsid w:val="00E75E30"/>
    <w:rsid w:val="00F261FD"/>
    <w:rsid w:val="00F31FAD"/>
    <w:rsid w:val="00F3766F"/>
    <w:rsid w:val="00FA5498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53</cp:revision>
  <cp:lastPrinted>2019-08-20T11:18:00Z</cp:lastPrinted>
  <dcterms:created xsi:type="dcterms:W3CDTF">2019-03-05T08:10:00Z</dcterms:created>
  <dcterms:modified xsi:type="dcterms:W3CDTF">2019-08-20T13:46:00Z</dcterms:modified>
</cp:coreProperties>
</file>