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42" w:rsidRPr="00EA5542" w:rsidRDefault="00EA5542" w:rsidP="00EA5542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ПРИЛОЖЕНИЕ № 1</w:t>
      </w:r>
    </w:p>
    <w:p w:rsidR="00EA5542" w:rsidRPr="00EA5542" w:rsidRDefault="00EA5542" w:rsidP="00EA5542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 «Выдача разрешения на раздельное проживание попечителей</w:t>
      </w:r>
    </w:p>
    <w:p w:rsidR="00EA5542" w:rsidRPr="00EA5542" w:rsidRDefault="00EA5542" w:rsidP="00EA5542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и их несовершеннолетних подопечных»</w:t>
      </w:r>
    </w:p>
    <w:p w:rsidR="00EA5542" w:rsidRPr="00EA5542" w:rsidRDefault="00EA5542" w:rsidP="00EA5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542" w:rsidRPr="00EA5542" w:rsidRDefault="00EA5542" w:rsidP="00EA5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542" w:rsidRPr="00EA5542" w:rsidRDefault="00EA5542" w:rsidP="00EA55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EA5542" w:rsidRPr="00EA5542" w:rsidRDefault="00EA5542" w:rsidP="00EA5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3"/>
        <w:gridCol w:w="1702"/>
        <w:gridCol w:w="2127"/>
        <w:gridCol w:w="2695"/>
      </w:tblGrid>
      <w:tr w:rsidR="00EA5542" w:rsidRPr="00EA5542" w:rsidTr="00EA554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EA5542" w:rsidRPr="00EA5542" w:rsidTr="00EA554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27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администрации муниципального образования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Омелькова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13.30,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35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делам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Геленджик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выходной</w:t>
            </w:r>
          </w:p>
        </w:tc>
      </w:tr>
      <w:tr w:rsidR="00EA5542" w:rsidRPr="00EA5542" w:rsidTr="00EA5542">
        <w:trPr>
          <w:trHeight w:val="35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администрации муниципального образования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Чебрикова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1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EA5542" w:rsidRPr="00EA5542" w:rsidRDefault="00EA5542" w:rsidP="00EA5542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A5542" w:rsidRPr="00EA5542" w:rsidRDefault="00EA5542" w:rsidP="00EA5542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Белая Глина,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27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Брюховецкая,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Динская,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353680,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Ейск,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д.105 «А»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тел./факс: 8(86132)7-76-68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27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пер. Коммунальный, д.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09.00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Каневская,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</w:t>
            </w:r>
          </w:p>
          <w:p w:rsidR="00EA5542" w:rsidRPr="00EA5542" w:rsidRDefault="00EA5542" w:rsidP="00EA55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Просвещения, д. 107 «Б»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poltavskdetstvo@mail.ru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Крыловская,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27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27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Кущевская,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муниципального образования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Константинова, д.6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Ленингра-дская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Кооперации, д. 167 «А»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понедельник и четверг с 09.00 до 16.00,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Мостовской,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08.00 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16.00, 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8(86195)3-26-42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8(86195)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3-17-32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</w:t>
            </w:r>
            <w:r w:rsidRPr="00EA5542">
              <w:rPr>
                <w:rFonts w:ascii="Calibri" w:eastAsia="Calibri" w:hAnsi="Calibri" w:cs="Times New Roman"/>
              </w:rPr>
              <w:t xml:space="preserve"> 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EA5542" w:rsidRPr="00EA5542" w:rsidTr="00EA5542">
        <w:trPr>
          <w:trHeight w:val="27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Новопокровская,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(фактический адрес)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Отрадная,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63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Северская,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Петровского,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8(86166)2-40-73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Отдельская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27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Староми-нская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Тбилисская, ул. Первомайская д.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A5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EA5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A5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A55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542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Меньшикова, д. 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опеке и попечительству,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Усть-Лабинск, ул. Ленина, д.38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  <w:r w:rsidRPr="00EA5542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EA5542" w:rsidRPr="00EA5542" w:rsidTr="00EA5542">
        <w:trPr>
          <w:trHeight w:val="27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A5542" w:rsidRPr="00EA5542" w:rsidTr="00EA5542">
        <w:trPr>
          <w:trHeight w:val="9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5542" w:rsidRPr="00EA5542" w:rsidTr="00EA5542">
        <w:trPr>
          <w:trHeight w:val="35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Старощер-биновская</w:t>
            </w:r>
            <w:proofErr w:type="spellEnd"/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EA5542" w:rsidRPr="00EA5542" w:rsidRDefault="00EA5542" w:rsidP="00EA5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EA5542" w:rsidRPr="00EA5542" w:rsidRDefault="00EA5542" w:rsidP="00EA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Заместитель министра труда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 xml:space="preserve">и социального развития 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A5542">
        <w:rPr>
          <w:rFonts w:ascii="Times New Roman" w:eastAsia="Calibri" w:hAnsi="Times New Roman" w:cs="Times New Roman"/>
          <w:sz w:val="28"/>
          <w:szCs w:val="28"/>
        </w:rPr>
        <w:t xml:space="preserve"> П.В. </w:t>
      </w:r>
      <w:proofErr w:type="spellStart"/>
      <w:r w:rsidRPr="00EA5542">
        <w:rPr>
          <w:rFonts w:ascii="Times New Roman" w:eastAsia="Calibri" w:hAnsi="Times New Roman" w:cs="Times New Roman"/>
          <w:sz w:val="28"/>
          <w:szCs w:val="28"/>
        </w:rPr>
        <w:t>Микова</w:t>
      </w:r>
      <w:proofErr w:type="spellEnd"/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0" w:name="Par521"/>
      <w:bookmarkStart w:id="1" w:name="Par961"/>
      <w:bookmarkEnd w:id="0"/>
      <w:bookmarkEnd w:id="1"/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 «Выдача разрешения на раздельное проживание попечителей и их несовершеннолетних подопечных»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Форма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lang w:eastAsia="ru-RU"/>
        </w:rPr>
      </w:pPr>
      <w:r w:rsidRPr="00EA5542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несовершеннолетним подопечным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proofErr w:type="gramStart"/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По причине 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прошу выдать мне разрешение</w:t>
      </w:r>
      <w:r w:rsidRPr="00EA5542">
        <w:rPr>
          <w:rFonts w:ascii="Arial" w:eastAsia="Times New Roman" w:hAnsi="Arial" w:cs="Times New Roman"/>
          <w:lang w:eastAsia="ru-RU"/>
        </w:rPr>
        <w:t xml:space="preserve"> </w:t>
      </w:r>
      <w:r w:rsidRPr="00EA5542">
        <w:rPr>
          <w:rFonts w:ascii="Times New Roman" w:eastAsia="Times New Roman" w:hAnsi="Times New Roman" w:cs="Times New Roman"/>
          <w:sz w:val="28"/>
          <w:lang w:eastAsia="ru-RU"/>
        </w:rPr>
        <w:t xml:space="preserve">на раздельное проживание с </w:t>
      </w:r>
      <w:r w:rsidRPr="00EA5542">
        <w:rPr>
          <w:rFonts w:ascii="Times New Roman" w:eastAsia="Times New Roman" w:hAnsi="Times New Roman" w:cs="Times New Roman"/>
          <w:sz w:val="28"/>
          <w:lang w:eastAsia="ru-RU"/>
        </w:rPr>
        <w:lastRenderedPageBreak/>
        <w:t>несовершеннолетним подопечным 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Планируемое место проживание подопечного:____________________________ ____________________________________________________________________.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адрес планируемого месту жительства)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85432" wp14:editId="0372F495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попечителя и подтверждающего принадлежность к гражданству Российской Федерации;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1DB9B0" wp14:editId="4B6992AB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заявление подопечного ребенка;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C7C2B" wp14:editId="41A4537D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EA5542">
        <w:rPr>
          <w:rFonts w:ascii="Times New Roman" w:eastAsia="Calibri" w:hAnsi="Times New Roman" w:cs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EA5542">
        <w:rPr>
          <w:rFonts w:ascii="Times New Roman" w:eastAsia="Calibri" w:hAnsi="Times New Roman" w:cs="Times New Roman"/>
          <w:sz w:val="28"/>
          <w:szCs w:val="28"/>
        </w:rPr>
        <w:br/>
        <w:t xml:space="preserve">        подопечного и подтверждающего принадлежность к гражданству Российской Федерации;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23C264" wp14:editId="6EE56A5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EA5542">
        <w:rPr>
          <w:rFonts w:ascii="Times New Roman" w:eastAsia="Calibri" w:hAnsi="Times New Roman" w:cs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EA5542">
        <w:rPr>
          <w:rFonts w:ascii="Times New Roman" w:eastAsia="Calibri" w:hAnsi="Times New Roman" w:cs="Times New Roman"/>
          <w:sz w:val="28"/>
          <w:szCs w:val="28"/>
        </w:rPr>
        <w:br/>
        <w:t xml:space="preserve">       попечителя и подопечного: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_______________________________________________________________;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2C8628" wp14:editId="3123998E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EA554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A5542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 «Выдача разрешения на раздельное проживание попечителей и их несовершеннолетних подопечных»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(Ф.И.О. заявителя)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выдаче разрешения </w:t>
      </w:r>
      <w:r w:rsidRPr="00EA5542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на раздельное проживание с попечителем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По причине__________________________________________________________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____________________________________________________________________________________________________________________________________</w:t>
      </w:r>
      <w:r w:rsidRPr="00EA5542">
        <w:rPr>
          <w:rFonts w:ascii="Times New Roman" w:eastAsia="Times New Roman" w:hAnsi="Times New Roman" w:cs="Times New Roman"/>
          <w:sz w:val="28"/>
          <w:lang w:eastAsia="ru-RU"/>
        </w:rPr>
        <w:lastRenderedPageBreak/>
        <w:t>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lang w:eastAsia="ru-RU"/>
        </w:rPr>
        <w:t>Планирую проживать по адресу: 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адрес)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EA5542" w:rsidRPr="00EA5542" w:rsidRDefault="00EA5542" w:rsidP="00EA5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(подпись, дата)</w:t>
      </w:r>
    </w:p>
    <w:p w:rsidR="00EA5542" w:rsidRP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P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P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5542" w:rsidRP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EA5542" w:rsidRP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EA5542" w:rsidRPr="00EA5542" w:rsidRDefault="00EA5542" w:rsidP="00EA5542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 </w:t>
      </w:r>
      <w:r w:rsidRPr="00EA5542">
        <w:rPr>
          <w:rFonts w:ascii="Times New Roman" w:eastAsia="Calibri" w:hAnsi="Times New Roman" w:cs="Times New Roman"/>
          <w:bCs/>
          <w:sz w:val="28"/>
          <w:szCs w:val="28"/>
        </w:rPr>
        <w:t>«Выдача разрешения на раздельное проживание попечителей и их несовершеннолетних подопечных»</w:t>
      </w:r>
    </w:p>
    <w:p w:rsidR="00EA5542" w:rsidRPr="00EA5542" w:rsidRDefault="00EA5542" w:rsidP="00EA5542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A5542" w:rsidRPr="00EA5542" w:rsidRDefault="00EA5542" w:rsidP="00EA5542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A5542" w:rsidRPr="00EA5542" w:rsidRDefault="00EA5542" w:rsidP="00EA5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EA5542" w:rsidRPr="00EA5542" w:rsidRDefault="00EA5542" w:rsidP="00EA5542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A5542" w:rsidRPr="00EA5542" w:rsidRDefault="00EA5542" w:rsidP="00EA55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EA5542" w:rsidRPr="00EA5542" w:rsidRDefault="00EA5542" w:rsidP="00EA5542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</w:p>
    <w:p w:rsidR="00EA5542" w:rsidRPr="00EA5542" w:rsidRDefault="00EA5542" w:rsidP="00EA5542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EA5542" w:rsidRPr="00EA5542" w:rsidRDefault="00EA5542" w:rsidP="00EA55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EA5542" w:rsidRPr="00EA5542" w:rsidRDefault="00EA5542" w:rsidP="00EA5542">
      <w:pPr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36 Гражданского кодекса Российской Федерации, пунктом 9 части 1 статьи 8 Федерального закона</w:t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заявления попечителя_______________________________________________,</w:t>
      </w:r>
    </w:p>
    <w:p w:rsidR="00EA5542" w:rsidRPr="00EA5542" w:rsidRDefault="00EA5542" w:rsidP="00EA5542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(Ф.И.О.)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EA5542" w:rsidRPr="00EA5542" w:rsidRDefault="00EA5542" w:rsidP="00EA5542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подопечного________________________________________________________</w:t>
      </w:r>
    </w:p>
    <w:p w:rsidR="00EA5542" w:rsidRPr="00EA5542" w:rsidRDefault="00EA5542" w:rsidP="00EA5542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EA5542" w:rsidRPr="00EA5542" w:rsidRDefault="00EA5542" w:rsidP="00EA55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 о  выдаче разрешения на раздельное проживание и принимая во внимание, что______________________________________________________</w:t>
      </w:r>
    </w:p>
    <w:p w:rsidR="00EA5542" w:rsidRPr="00EA5542" w:rsidRDefault="00EA5542" w:rsidP="00EA5542">
      <w:pPr>
        <w:suppressAutoHyphens/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(постановляю, приказываю):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EA5542" w:rsidRPr="00EA5542" w:rsidRDefault="00EA5542" w:rsidP="00EA5542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___________________________________, достигшим возраста шестнадцати лет.</w:t>
      </w:r>
    </w:p>
    <w:p w:rsidR="00EA5542" w:rsidRPr="00EA5542" w:rsidRDefault="00EA5542" w:rsidP="00EA5542">
      <w:pPr>
        <w:suppressAutoHyphens/>
        <w:spacing w:after="0" w:line="240" w:lineRule="auto"/>
        <w:ind w:right="4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(Ф.И.О.)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EA5542" w:rsidRPr="00EA5542" w:rsidRDefault="00EA5542" w:rsidP="00EA5542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EA5542" w:rsidRPr="00EA5542" w:rsidRDefault="00EA5542" w:rsidP="00EA55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EA5542" w:rsidRPr="00EA5542" w:rsidRDefault="00EA5542" w:rsidP="00EA55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EA5542" w:rsidRPr="00EA5542" w:rsidRDefault="00EA5542" w:rsidP="00EA5542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A5542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EA5542" w:rsidRPr="00EA5542" w:rsidRDefault="00EA5542" w:rsidP="00EA5542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5542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«</w:t>
      </w: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».</w:t>
      </w:r>
    </w:p>
    <w:p w:rsidR="00EA5542" w:rsidRPr="00EA5542" w:rsidRDefault="00EA5542" w:rsidP="00EA5542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42" w:rsidRPr="00EA5542" w:rsidRDefault="00EA5542" w:rsidP="00EA5542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EA5542" w:rsidRPr="00EA5542" w:rsidRDefault="00EA5542" w:rsidP="00EA5542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31A82" w:rsidRDefault="00EA5542" w:rsidP="00EA5542"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2" w:name="_GoBack"/>
      <w:bookmarkEnd w:id="2"/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  <w:r w:rsidRPr="00EA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231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6D5"/>
    <w:rsid w:val="000D46D5"/>
    <w:rsid w:val="00231A82"/>
    <w:rsid w:val="00EA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EA5542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EA5542"/>
    <w:rPr>
      <w:rFonts w:ascii="Arial" w:eastAsia="Times New Roman" w:hAnsi="Arial" w:cs="Arial"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542"/>
  </w:style>
  <w:style w:type="character" w:styleId="a3">
    <w:name w:val="Hyperlink"/>
    <w:uiPriority w:val="99"/>
    <w:semiHidden/>
    <w:unhideWhenUsed/>
    <w:rsid w:val="00EA5542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EA5542"/>
    <w:rPr>
      <w:color w:val="800080"/>
      <w:u w:val="single"/>
    </w:rPr>
  </w:style>
  <w:style w:type="character" w:customStyle="1" w:styleId="110">
    <w:name w:val="Заголовок 1 Знак1"/>
    <w:aliases w:val="Глава Знак1"/>
    <w:basedOn w:val="a0"/>
    <w:rsid w:val="00EA554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A554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A5542"/>
    <w:rPr>
      <w:rFonts w:ascii="Calibri" w:eastAsia="Calibri" w:hAnsi="Calibri" w:cs="Times New Roman"/>
    </w:rPr>
  </w:style>
  <w:style w:type="paragraph" w:styleId="a7">
    <w:name w:val="footer"/>
    <w:basedOn w:val="a"/>
    <w:link w:val="a8"/>
    <w:semiHidden/>
    <w:unhideWhenUsed/>
    <w:rsid w:val="00EA554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semiHidden/>
    <w:rsid w:val="00EA5542"/>
    <w:rPr>
      <w:rFonts w:ascii="Calibri" w:eastAsia="Calibri" w:hAnsi="Calibri" w:cs="Times New Roman"/>
    </w:rPr>
  </w:style>
  <w:style w:type="paragraph" w:styleId="a9">
    <w:name w:val="envelope address"/>
    <w:basedOn w:val="a"/>
    <w:uiPriority w:val="99"/>
    <w:semiHidden/>
    <w:unhideWhenUsed/>
    <w:rsid w:val="00EA5542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2">
    <w:name w:val="envelope return"/>
    <w:basedOn w:val="a"/>
    <w:uiPriority w:val="99"/>
    <w:semiHidden/>
    <w:unhideWhenUsed/>
    <w:rsid w:val="00EA5542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paragraph" w:styleId="20">
    <w:name w:val="Body Text Indent 2"/>
    <w:basedOn w:val="a"/>
    <w:link w:val="21"/>
    <w:semiHidden/>
    <w:unhideWhenUsed/>
    <w:rsid w:val="00EA5542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semiHidden/>
    <w:rsid w:val="00EA554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lock Text"/>
    <w:basedOn w:val="a"/>
    <w:semiHidden/>
    <w:unhideWhenUsed/>
    <w:rsid w:val="00EA5542"/>
    <w:pPr>
      <w:widowControl w:val="0"/>
      <w:autoSpaceDE w:val="0"/>
      <w:autoSpaceDN w:val="0"/>
      <w:adjustRightInd w:val="0"/>
      <w:spacing w:after="0" w:line="499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EA55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A5542"/>
    <w:rPr>
      <w:rFonts w:ascii="Tahoma" w:eastAsia="Calibri" w:hAnsi="Tahoma" w:cs="Tahoma"/>
      <w:sz w:val="16"/>
      <w:szCs w:val="16"/>
    </w:rPr>
  </w:style>
  <w:style w:type="paragraph" w:styleId="ad">
    <w:name w:val="No Spacing"/>
    <w:uiPriority w:val="1"/>
    <w:qFormat/>
    <w:rsid w:val="00EA5542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99"/>
    <w:qFormat/>
    <w:rsid w:val="00EA554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5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EA55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55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A55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">
    <w:name w:val="Знак"/>
    <w:basedOn w:val="a"/>
    <w:uiPriority w:val="99"/>
    <w:rsid w:val="00EA554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обычный_"/>
    <w:basedOn w:val="a"/>
    <w:autoRedefine/>
    <w:rsid w:val="00EA5542"/>
    <w:rPr>
      <w:rFonts w:ascii="Calibri" w:eastAsia="Calibri" w:hAnsi="Calibri" w:cs="Times New Roman"/>
      <w:szCs w:val="28"/>
    </w:rPr>
  </w:style>
  <w:style w:type="character" w:styleId="af1">
    <w:name w:val="Placeholder Text"/>
    <w:uiPriority w:val="99"/>
    <w:semiHidden/>
    <w:rsid w:val="00EA5542"/>
    <w:rPr>
      <w:rFonts w:ascii="Times New Roman" w:hAnsi="Times New Roman" w:cs="Times New Roman" w:hint="default"/>
      <w:color w:val="808080"/>
    </w:rPr>
  </w:style>
  <w:style w:type="table" w:styleId="af2">
    <w:name w:val="Table Grid"/>
    <w:basedOn w:val="a1"/>
    <w:rsid w:val="00EA5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EA5542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EA5542"/>
    <w:rPr>
      <w:rFonts w:ascii="Arial" w:eastAsia="Times New Roman" w:hAnsi="Arial" w:cs="Arial"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542"/>
  </w:style>
  <w:style w:type="character" w:styleId="a3">
    <w:name w:val="Hyperlink"/>
    <w:uiPriority w:val="99"/>
    <w:semiHidden/>
    <w:unhideWhenUsed/>
    <w:rsid w:val="00EA5542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EA5542"/>
    <w:rPr>
      <w:color w:val="800080"/>
      <w:u w:val="single"/>
    </w:rPr>
  </w:style>
  <w:style w:type="character" w:customStyle="1" w:styleId="110">
    <w:name w:val="Заголовок 1 Знак1"/>
    <w:aliases w:val="Глава Знак1"/>
    <w:basedOn w:val="a0"/>
    <w:rsid w:val="00EA554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A554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A5542"/>
    <w:rPr>
      <w:rFonts w:ascii="Calibri" w:eastAsia="Calibri" w:hAnsi="Calibri" w:cs="Times New Roman"/>
    </w:rPr>
  </w:style>
  <w:style w:type="paragraph" w:styleId="a7">
    <w:name w:val="footer"/>
    <w:basedOn w:val="a"/>
    <w:link w:val="a8"/>
    <w:semiHidden/>
    <w:unhideWhenUsed/>
    <w:rsid w:val="00EA554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semiHidden/>
    <w:rsid w:val="00EA5542"/>
    <w:rPr>
      <w:rFonts w:ascii="Calibri" w:eastAsia="Calibri" w:hAnsi="Calibri" w:cs="Times New Roman"/>
    </w:rPr>
  </w:style>
  <w:style w:type="paragraph" w:styleId="a9">
    <w:name w:val="envelope address"/>
    <w:basedOn w:val="a"/>
    <w:uiPriority w:val="99"/>
    <w:semiHidden/>
    <w:unhideWhenUsed/>
    <w:rsid w:val="00EA5542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2">
    <w:name w:val="envelope return"/>
    <w:basedOn w:val="a"/>
    <w:uiPriority w:val="99"/>
    <w:semiHidden/>
    <w:unhideWhenUsed/>
    <w:rsid w:val="00EA5542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paragraph" w:styleId="20">
    <w:name w:val="Body Text Indent 2"/>
    <w:basedOn w:val="a"/>
    <w:link w:val="21"/>
    <w:semiHidden/>
    <w:unhideWhenUsed/>
    <w:rsid w:val="00EA5542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semiHidden/>
    <w:rsid w:val="00EA554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lock Text"/>
    <w:basedOn w:val="a"/>
    <w:semiHidden/>
    <w:unhideWhenUsed/>
    <w:rsid w:val="00EA5542"/>
    <w:pPr>
      <w:widowControl w:val="0"/>
      <w:autoSpaceDE w:val="0"/>
      <w:autoSpaceDN w:val="0"/>
      <w:adjustRightInd w:val="0"/>
      <w:spacing w:after="0" w:line="499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EA55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A5542"/>
    <w:rPr>
      <w:rFonts w:ascii="Tahoma" w:eastAsia="Calibri" w:hAnsi="Tahoma" w:cs="Tahoma"/>
      <w:sz w:val="16"/>
      <w:szCs w:val="16"/>
    </w:rPr>
  </w:style>
  <w:style w:type="paragraph" w:styleId="ad">
    <w:name w:val="No Spacing"/>
    <w:uiPriority w:val="1"/>
    <w:qFormat/>
    <w:rsid w:val="00EA5542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99"/>
    <w:qFormat/>
    <w:rsid w:val="00EA554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5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EA55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55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A55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">
    <w:name w:val="Знак"/>
    <w:basedOn w:val="a"/>
    <w:uiPriority w:val="99"/>
    <w:rsid w:val="00EA554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обычный_"/>
    <w:basedOn w:val="a"/>
    <w:autoRedefine/>
    <w:rsid w:val="00EA5542"/>
    <w:rPr>
      <w:rFonts w:ascii="Calibri" w:eastAsia="Calibri" w:hAnsi="Calibri" w:cs="Times New Roman"/>
      <w:szCs w:val="28"/>
    </w:rPr>
  </w:style>
  <w:style w:type="character" w:styleId="af1">
    <w:name w:val="Placeholder Text"/>
    <w:uiPriority w:val="99"/>
    <w:semiHidden/>
    <w:rsid w:val="00EA5542"/>
    <w:rPr>
      <w:rFonts w:ascii="Times New Roman" w:hAnsi="Times New Roman" w:cs="Times New Roman" w:hint="default"/>
      <w:color w:val="808080"/>
    </w:rPr>
  </w:style>
  <w:style w:type="table" w:styleId="af2">
    <w:name w:val="Table Grid"/>
    <w:basedOn w:val="a1"/>
    <w:rsid w:val="00EA5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3427</Words>
  <Characters>19540</Characters>
  <Application>Microsoft Office Word</Application>
  <DocSecurity>0</DocSecurity>
  <Lines>162</Lines>
  <Paragraphs>45</Paragraphs>
  <ScaleCrop>false</ScaleCrop>
  <Company/>
  <LinksUpToDate>false</LinksUpToDate>
  <CharactersWithSpaces>22922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3</cp:revision>
  <dcterms:created xsi:type="dcterms:W3CDTF">2019-06-04T13:18:00Z</dcterms:created>
  <dcterms:modified xsi:type="dcterms:W3CDTF">2019-06-04T13:19:00Z</dcterms:modified>
</cp:coreProperties>
</file>