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6B4A78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7B62E6" w:rsidRDefault="00423734" w:rsidP="007B62E6">
      <w:pPr>
        <w:jc w:val="center"/>
        <w:rPr>
          <w:b/>
        </w:rPr>
      </w:pPr>
      <w:r w:rsidRPr="00A77BA9">
        <w:rPr>
          <w:b/>
        </w:rPr>
        <w:t>«</w:t>
      </w:r>
      <w:r w:rsidR="007B62E6" w:rsidRPr="00F23007">
        <w:rPr>
          <w:b/>
        </w:rPr>
        <w:t>Предоставление</w:t>
      </w:r>
      <w:r w:rsidR="007B62E6">
        <w:rPr>
          <w:b/>
        </w:rPr>
        <w:t xml:space="preserve"> </w:t>
      </w:r>
      <w:r w:rsidR="007B62E6" w:rsidRPr="00F23007">
        <w:rPr>
          <w:b/>
        </w:rPr>
        <w:t xml:space="preserve">за счет средств федерального бюджета </w:t>
      </w:r>
    </w:p>
    <w:p w:rsidR="007B62E6" w:rsidRDefault="007B62E6" w:rsidP="007B62E6">
      <w:pPr>
        <w:jc w:val="center"/>
        <w:rPr>
          <w:b/>
        </w:rPr>
      </w:pPr>
      <w:r w:rsidRPr="00F23007">
        <w:rPr>
          <w:b/>
        </w:rPr>
        <w:t>Е</w:t>
      </w:r>
      <w:r w:rsidRPr="00F23007">
        <w:rPr>
          <w:b/>
        </w:rPr>
        <w:t>диновременной</w:t>
      </w:r>
      <w:r>
        <w:rPr>
          <w:b/>
        </w:rPr>
        <w:t xml:space="preserve"> </w:t>
      </w:r>
      <w:r w:rsidRPr="00F23007">
        <w:rPr>
          <w:b/>
        </w:rPr>
        <w:t xml:space="preserve">денежной выплаты на приобретение </w:t>
      </w:r>
    </w:p>
    <w:p w:rsidR="007B62E6" w:rsidRPr="00F23007" w:rsidRDefault="007B62E6" w:rsidP="007B62E6">
      <w:pPr>
        <w:jc w:val="center"/>
        <w:rPr>
          <w:b/>
        </w:rPr>
      </w:pPr>
      <w:r w:rsidRPr="00F23007">
        <w:rPr>
          <w:b/>
        </w:rPr>
        <w:t>или строительство</w:t>
      </w:r>
      <w:r>
        <w:rPr>
          <w:b/>
        </w:rPr>
        <w:t xml:space="preserve"> </w:t>
      </w:r>
      <w:r w:rsidRPr="00F23007">
        <w:rPr>
          <w:b/>
        </w:rPr>
        <w:t>жилого помещения ветеранам Великой Отечественной</w:t>
      </w:r>
      <w:r>
        <w:rPr>
          <w:b/>
        </w:rPr>
        <w:t xml:space="preserve"> </w:t>
      </w:r>
      <w:r w:rsidRPr="00F23007">
        <w:rPr>
          <w:b/>
        </w:rPr>
        <w:t>войны, членам семей погибших (умерших) инвалидов</w:t>
      </w:r>
    </w:p>
    <w:p w:rsidR="007B62E6" w:rsidRPr="00F23007" w:rsidRDefault="007B62E6" w:rsidP="007B62E6">
      <w:pPr>
        <w:jc w:val="center"/>
        <w:rPr>
          <w:b/>
        </w:rPr>
      </w:pPr>
      <w:r w:rsidRPr="00F23007">
        <w:rPr>
          <w:b/>
        </w:rPr>
        <w:t xml:space="preserve">и участников Великой Отечественной войны </w:t>
      </w:r>
    </w:p>
    <w:p w:rsidR="007B62E6" w:rsidRDefault="007B62E6" w:rsidP="007B62E6">
      <w:pPr>
        <w:jc w:val="center"/>
        <w:rPr>
          <w:b/>
        </w:rPr>
      </w:pPr>
      <w:r w:rsidRPr="00F23007">
        <w:rPr>
          <w:b/>
        </w:rPr>
        <w:t>и единовременной денежной выплаты на</w:t>
      </w:r>
      <w:r>
        <w:rPr>
          <w:b/>
        </w:rPr>
        <w:t xml:space="preserve"> </w:t>
      </w:r>
      <w:r w:rsidRPr="00F23007">
        <w:rPr>
          <w:b/>
        </w:rPr>
        <w:t>приобретение</w:t>
      </w:r>
    </w:p>
    <w:p w:rsidR="007B62E6" w:rsidRDefault="007B62E6" w:rsidP="007B62E6">
      <w:pPr>
        <w:jc w:val="center"/>
        <w:rPr>
          <w:b/>
        </w:rPr>
      </w:pPr>
      <w:r w:rsidRPr="00F23007">
        <w:rPr>
          <w:b/>
        </w:rPr>
        <w:t xml:space="preserve"> жилого помещения в собственность</w:t>
      </w:r>
      <w:r>
        <w:rPr>
          <w:b/>
        </w:rPr>
        <w:t xml:space="preserve"> </w:t>
      </w:r>
      <w:r w:rsidRPr="00F23007">
        <w:rPr>
          <w:b/>
        </w:rPr>
        <w:t xml:space="preserve">бывшим </w:t>
      </w:r>
    </w:p>
    <w:p w:rsidR="00423734" w:rsidRPr="00C14F9E" w:rsidRDefault="007B62E6" w:rsidP="007B62E6">
      <w:pPr>
        <w:jc w:val="center"/>
        <w:rPr>
          <w:b/>
        </w:rPr>
      </w:pPr>
      <w:r w:rsidRPr="00F23007">
        <w:rPr>
          <w:b/>
        </w:rPr>
        <w:t>несовершеннолетним узн</w:t>
      </w:r>
      <w:r w:rsidRPr="00F23007">
        <w:rPr>
          <w:b/>
        </w:rPr>
        <w:t>и</w:t>
      </w:r>
      <w:r w:rsidRPr="00F23007">
        <w:rPr>
          <w:b/>
        </w:rPr>
        <w:t>кам фашизма</w:t>
      </w:r>
      <w:r w:rsidR="00BD221D" w:rsidRPr="00BD221D">
        <w:rPr>
          <w:b/>
        </w:rPr>
        <w:t>»</w:t>
      </w:r>
      <w:r w:rsidR="00423734" w:rsidRPr="00A77BA9">
        <w:rPr>
          <w:b/>
        </w:rPr>
        <w:t xml:space="preserve"> </w:t>
      </w:r>
    </w:p>
    <w:p w:rsidR="00FE422B" w:rsidRPr="00F31FAD" w:rsidRDefault="00FE422B" w:rsidP="009C59F5">
      <w:pPr>
        <w:widowControl w:val="0"/>
        <w:autoSpaceDE w:val="0"/>
        <w:autoSpaceDN w:val="0"/>
        <w:adjustRightInd w:val="0"/>
        <w:jc w:val="center"/>
      </w:pPr>
    </w:p>
    <w:p w:rsidR="007B62E6" w:rsidRDefault="007B62E6" w:rsidP="007B62E6">
      <w:pPr>
        <w:widowControl w:val="0"/>
        <w:ind w:firstLine="709"/>
        <w:jc w:val="both"/>
        <w:rPr>
          <w:bCs/>
        </w:rPr>
      </w:pPr>
      <w:r w:rsidRPr="007B62E6">
        <w:rPr>
          <w:bCs/>
        </w:rPr>
        <w:t>Федеральны</w:t>
      </w:r>
      <w:r w:rsidR="003C10EE">
        <w:rPr>
          <w:bCs/>
        </w:rPr>
        <w:t>й</w:t>
      </w:r>
      <w:r w:rsidRPr="007B62E6">
        <w:rPr>
          <w:bCs/>
        </w:rPr>
        <w:t xml:space="preserve"> законом </w:t>
      </w:r>
      <w:r>
        <w:rPr>
          <w:bCs/>
        </w:rPr>
        <w:t xml:space="preserve">от 12 января 1995 г. № 5-ФЗ </w:t>
      </w:r>
      <w:r w:rsidRPr="007B62E6">
        <w:rPr>
          <w:bCs/>
        </w:rPr>
        <w:t>«О ветеранах» (</w:t>
      </w:r>
      <w:r w:rsidRPr="007B62E6">
        <w:t xml:space="preserve">официальный интернет-портал правовой информации: </w:t>
      </w:r>
      <w:hyperlink r:id="rId4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  <w:r>
        <w:rPr>
          <w:bCs/>
        </w:rPr>
        <w:t xml:space="preserve"> </w:t>
      </w:r>
    </w:p>
    <w:p w:rsidR="007B62E6" w:rsidRDefault="007B62E6" w:rsidP="007B62E6">
      <w:pPr>
        <w:widowControl w:val="0"/>
        <w:ind w:firstLine="709"/>
        <w:jc w:val="both"/>
        <w:rPr>
          <w:bCs/>
        </w:rPr>
      </w:pPr>
      <w:r>
        <w:rPr>
          <w:bCs/>
        </w:rPr>
        <w:t>Федеральны</w:t>
      </w:r>
      <w:r w:rsidR="003C10EE">
        <w:rPr>
          <w:bCs/>
        </w:rPr>
        <w:t>й</w:t>
      </w:r>
      <w:r>
        <w:rPr>
          <w:bCs/>
        </w:rPr>
        <w:t xml:space="preserve"> законом от 24 ноября 1995 г. № 181-ФЗ «О социальной защите инвалидов в Российской Федерации»</w:t>
      </w:r>
      <w:r w:rsidRPr="007B62E6">
        <w:rPr>
          <w:bCs/>
        </w:rPr>
        <w:t xml:space="preserve"> (</w:t>
      </w:r>
      <w:r w:rsidRPr="007B62E6">
        <w:t xml:space="preserve">официальный интернет-портал правовой информации: </w:t>
      </w:r>
      <w:hyperlink r:id="rId5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  <w:r>
        <w:rPr>
          <w:bCs/>
        </w:rPr>
        <w:t xml:space="preserve"> </w:t>
      </w:r>
    </w:p>
    <w:p w:rsidR="007B62E6" w:rsidRDefault="007B62E6" w:rsidP="007B62E6">
      <w:pPr>
        <w:ind w:firstLine="709"/>
        <w:jc w:val="both"/>
      </w:pPr>
      <w:r w:rsidRPr="007B62E6">
        <w:t>Федеральны</w:t>
      </w:r>
      <w:r w:rsidR="003C10EE">
        <w:t>й</w:t>
      </w:r>
      <w:r w:rsidRPr="007B62E6">
        <w:t xml:space="preserve"> законом от 22 августа 2004 г</w:t>
      </w:r>
      <w:r>
        <w:t>.</w:t>
      </w:r>
      <w:r w:rsidRPr="007B62E6"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6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7B62E6" w:rsidRPr="007B62E6" w:rsidRDefault="007B62E6" w:rsidP="007B62E6">
      <w:pPr>
        <w:autoSpaceDE w:val="0"/>
        <w:autoSpaceDN w:val="0"/>
        <w:adjustRightInd w:val="0"/>
        <w:ind w:firstLine="709"/>
        <w:jc w:val="both"/>
      </w:pPr>
      <w:r w:rsidRPr="007B62E6">
        <w:t>Федеральны</w:t>
      </w:r>
      <w:r w:rsidR="003C10EE">
        <w:t>й</w:t>
      </w:r>
      <w:r w:rsidRPr="007B62E6">
        <w:t xml:space="preserve"> законом от 27 июля 2010 г</w:t>
      </w:r>
      <w:r>
        <w:t>.</w:t>
      </w:r>
      <w:r w:rsidRPr="007B62E6">
        <w:t xml:space="preserve"> № 210-ФЗ «Об организации предоставления государственных и муниципальных услуг»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7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7B62E6" w:rsidRPr="007B62E6" w:rsidRDefault="007B62E6" w:rsidP="007B62E6">
      <w:pPr>
        <w:autoSpaceDE w:val="0"/>
        <w:autoSpaceDN w:val="0"/>
        <w:adjustRightInd w:val="0"/>
        <w:ind w:firstLine="709"/>
        <w:jc w:val="both"/>
      </w:pPr>
      <w:r w:rsidRPr="007B62E6">
        <w:t>Федеральны</w:t>
      </w:r>
      <w:r w:rsidR="003C10EE">
        <w:t>й</w:t>
      </w:r>
      <w:r w:rsidRPr="007B62E6">
        <w:t xml:space="preserve"> законом от 6 апреля 2011 года № 63-ФЗ «Об электронной подписи»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8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7B62E6" w:rsidRDefault="007B62E6" w:rsidP="007B62E6">
      <w:pPr>
        <w:widowControl w:val="0"/>
        <w:ind w:firstLine="709"/>
        <w:jc w:val="both"/>
        <w:rPr>
          <w:bCs/>
        </w:rPr>
      </w:pPr>
      <w:r w:rsidRPr="00457DD7">
        <w:t>Указ Президента Российской Федерации от 7 мая 2008 г</w:t>
      </w:r>
      <w:r w:rsidR="003C10EE">
        <w:t>.</w:t>
      </w:r>
      <w:r w:rsidRPr="00457DD7">
        <w:t xml:space="preserve"> № 714 </w:t>
      </w:r>
      <w:r w:rsidR="009E634F">
        <w:br/>
      </w:r>
      <w:r w:rsidRPr="00457DD7">
        <w:t xml:space="preserve">«Об обеспечении жильем ветеранов Великой Отечественной войны </w:t>
      </w:r>
      <w:r w:rsidR="009E634F">
        <w:br/>
      </w:r>
      <w:r w:rsidRPr="00457DD7">
        <w:t>1941 – 1945 годов»</w:t>
      </w:r>
      <w: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9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7B62E6" w:rsidRDefault="007B62E6" w:rsidP="007B62E6">
      <w:pPr>
        <w:widowControl w:val="0"/>
        <w:ind w:firstLine="709"/>
        <w:jc w:val="both"/>
        <w:rPr>
          <w:bCs/>
        </w:rPr>
      </w:pPr>
      <w:r w:rsidRPr="00457DD7">
        <w:t>Указ Президента Российской Федерации от 7 мая 2012 г</w:t>
      </w:r>
      <w:r w:rsidR="003C10EE">
        <w:t>.</w:t>
      </w:r>
      <w:r w:rsidRPr="00457DD7">
        <w:t xml:space="preserve"> № 601 «Об основных направлениях совершенствования системы государственного управления»</w:t>
      </w:r>
      <w:r w:rsidRPr="007B62E6">
        <w:rPr>
          <w:bCs/>
        </w:rP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0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7B62E6" w:rsidRDefault="003C10EE" w:rsidP="007B62E6">
      <w:pPr>
        <w:widowControl w:val="0"/>
        <w:ind w:firstLine="709"/>
        <w:jc w:val="both"/>
      </w:pPr>
      <w:r w:rsidRPr="00457DD7">
        <w:t>постановление Правительства Российской Федерации от 15 октября 2005 г</w:t>
      </w:r>
      <w:r w:rsidR="00F5419B">
        <w:t>.</w:t>
      </w:r>
      <w:r w:rsidRPr="00457DD7">
        <w:t xml:space="preserve"> № 614 «Об утверждении Правил предоставления субвенций из федерального бюджета бюджетам субъектов Российской Федерации на реализацию передаваемых полномочий Российской Федерации по обеспечению жильем ветеранов, инвалидов и семей, имеющих детей-инвалидов»</w:t>
      </w:r>
      <w: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1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3C10EE" w:rsidRDefault="00F5419B" w:rsidP="007B62E6">
      <w:pPr>
        <w:widowControl w:val="0"/>
        <w:ind w:firstLine="709"/>
        <w:jc w:val="both"/>
        <w:rPr>
          <w:bCs/>
        </w:rPr>
      </w:pPr>
      <w:r>
        <w:rPr>
          <w:rStyle w:val="link"/>
        </w:rPr>
        <w:t>П</w:t>
      </w:r>
      <w:r w:rsidR="003C10EE" w:rsidRPr="00F5419B">
        <w:rPr>
          <w:rStyle w:val="link"/>
        </w:rPr>
        <w:t>остановление</w:t>
      </w:r>
      <w:r w:rsidR="003C10EE" w:rsidRPr="00F5419B">
        <w:t xml:space="preserve"> Правительства Российской Федерации от 25 августа   2012 г</w:t>
      </w:r>
      <w:r w:rsidR="003C10EE" w:rsidRPr="00F5419B">
        <w:t>.</w:t>
      </w:r>
      <w:r w:rsidR="003C10EE" w:rsidRPr="00F5419B">
        <w:t xml:space="preserve"> №</w:t>
      </w:r>
      <w:r w:rsidR="001F23A6">
        <w:t xml:space="preserve"> </w:t>
      </w:r>
      <w:bookmarkStart w:id="0" w:name="_GoBack"/>
      <w:bookmarkEnd w:id="0"/>
      <w:r w:rsidR="003C10EE" w:rsidRPr="00F5419B">
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3C10EE" w:rsidRPr="00F5419B">
        <w:t xml:space="preserve"> </w:t>
      </w:r>
      <w:r w:rsidR="003C10EE" w:rsidRPr="00F5419B">
        <w:rPr>
          <w:bCs/>
        </w:rPr>
        <w:t>(</w:t>
      </w:r>
      <w:r w:rsidR="003C10EE" w:rsidRPr="00F5419B">
        <w:t xml:space="preserve">официальный интернет-портал правовой информации: </w:t>
      </w:r>
      <w:hyperlink r:id="rId12" w:history="1">
        <w:r w:rsidR="003C10EE" w:rsidRPr="00F5419B">
          <w:rPr>
            <w:lang w:val="en-US"/>
          </w:rPr>
          <w:t>http</w:t>
        </w:r>
        <w:r w:rsidR="003C10EE" w:rsidRPr="00F5419B">
          <w:t>://</w:t>
        </w:r>
        <w:r w:rsidR="003C10EE" w:rsidRPr="00F5419B">
          <w:rPr>
            <w:lang w:val="en-US"/>
          </w:rPr>
          <w:t>www</w:t>
        </w:r>
        <w:r w:rsidR="003C10EE" w:rsidRPr="00F5419B">
          <w:t>.</w:t>
        </w:r>
        <w:proofErr w:type="spellStart"/>
        <w:r w:rsidR="003C10EE" w:rsidRPr="00F5419B">
          <w:rPr>
            <w:lang w:val="en-US"/>
          </w:rPr>
          <w:t>pravo</w:t>
        </w:r>
        <w:proofErr w:type="spellEnd"/>
        <w:r w:rsidR="003C10EE" w:rsidRPr="00F5419B">
          <w:t>.</w:t>
        </w:r>
        <w:proofErr w:type="spellStart"/>
        <w:r w:rsidR="003C10EE" w:rsidRPr="00F5419B">
          <w:rPr>
            <w:lang w:val="en-US"/>
          </w:rPr>
          <w:t>gov</w:t>
        </w:r>
        <w:proofErr w:type="spellEnd"/>
        <w:r w:rsidR="003C10EE" w:rsidRPr="00F5419B">
          <w:t>.</w:t>
        </w:r>
        <w:proofErr w:type="spellStart"/>
        <w:r w:rsidR="003C10EE" w:rsidRPr="00F5419B">
          <w:rPr>
            <w:lang w:val="en-US"/>
          </w:rPr>
          <w:t>ru</w:t>
        </w:r>
        <w:proofErr w:type="spellEnd"/>
      </w:hyperlink>
      <w:r w:rsidR="003C10EE" w:rsidRPr="00F5419B">
        <w:t>);</w:t>
      </w:r>
    </w:p>
    <w:p w:rsidR="00D64AC5" w:rsidRPr="003C10EE" w:rsidRDefault="00F5419B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</w:t>
      </w:r>
      <w:r w:rsidR="00B518E9" w:rsidRPr="003C10EE">
        <w:rPr>
          <w:rFonts w:eastAsiaTheme="minorHAnsi"/>
          <w:lang w:eastAsia="en-US"/>
        </w:rPr>
        <w:t>остановление</w:t>
      </w:r>
      <w:r w:rsidR="00D64AC5" w:rsidRPr="003C10EE">
        <w:rPr>
          <w:rFonts w:eastAsiaTheme="minorHAnsi"/>
          <w:lang w:eastAsia="en-US"/>
        </w:rPr>
        <w:t xml:space="preserve"> Правительства Российской Федерации</w:t>
      </w:r>
      <w:r w:rsidR="00D64AC5" w:rsidRPr="003C10EE">
        <w:t xml:space="preserve"> </w:t>
      </w:r>
      <w:r w:rsidR="00D64AC5" w:rsidRPr="003C10EE">
        <w:br/>
        <w:t xml:space="preserve">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</w:t>
      </w:r>
      <w:r>
        <w:br/>
      </w:r>
      <w:r w:rsidR="00D64AC5" w:rsidRPr="003C10EE">
        <w:t xml:space="preserve">с федеральным законом наделены полномочиями по предоставлению государственных услуг в установленной сфере деятельности, и их должностных лиц» (официальный интернет-портал правовой информации: </w:t>
      </w:r>
      <w:hyperlink r:id="rId13" w:history="1">
        <w:r w:rsidR="00D64AC5" w:rsidRPr="003C10EE">
          <w:rPr>
            <w:lang w:val="en-US"/>
          </w:rPr>
          <w:t>http</w:t>
        </w:r>
        <w:r w:rsidR="00D64AC5" w:rsidRPr="003C10EE">
          <w:t>://</w:t>
        </w:r>
        <w:r w:rsidR="00D64AC5" w:rsidRPr="003C10EE">
          <w:rPr>
            <w:lang w:val="en-US"/>
          </w:rPr>
          <w:t>www</w:t>
        </w:r>
        <w:r w:rsidR="00D64AC5" w:rsidRPr="003C10EE">
          <w:t>.</w:t>
        </w:r>
        <w:proofErr w:type="spellStart"/>
        <w:r w:rsidR="00D64AC5" w:rsidRPr="003C10EE">
          <w:rPr>
            <w:lang w:val="en-US"/>
          </w:rPr>
          <w:t>pravo</w:t>
        </w:r>
        <w:proofErr w:type="spellEnd"/>
        <w:r w:rsidR="00D64AC5" w:rsidRPr="003C10EE">
          <w:t>.</w:t>
        </w:r>
        <w:proofErr w:type="spellStart"/>
        <w:r w:rsidR="00D64AC5" w:rsidRPr="003C10EE">
          <w:rPr>
            <w:lang w:val="en-US"/>
          </w:rPr>
          <w:t>gov</w:t>
        </w:r>
        <w:proofErr w:type="spellEnd"/>
        <w:r w:rsidR="00D64AC5" w:rsidRPr="003C10EE">
          <w:t>.</w:t>
        </w:r>
        <w:proofErr w:type="spellStart"/>
        <w:r w:rsidR="00D64AC5" w:rsidRPr="003C10EE">
          <w:rPr>
            <w:lang w:val="en-US"/>
          </w:rPr>
          <w:t>ru</w:t>
        </w:r>
        <w:proofErr w:type="spellEnd"/>
      </w:hyperlink>
      <w:r w:rsidR="00D64AC5" w:rsidRPr="003C10EE">
        <w:t>);</w:t>
      </w:r>
    </w:p>
    <w:p w:rsidR="003C10EE" w:rsidRDefault="00F5419B" w:rsidP="003C10EE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</w:t>
      </w:r>
      <w:r w:rsidR="003C10EE" w:rsidRPr="003C10EE">
        <w:rPr>
          <w:rFonts w:eastAsiaTheme="minorHAnsi"/>
          <w:lang w:eastAsia="en-US"/>
        </w:rPr>
        <w:t xml:space="preserve">остановление Правительства Российской Федерации </w:t>
      </w:r>
      <w:r w:rsidR="003C10EE" w:rsidRPr="003C10EE">
        <w:rPr>
          <w:rFonts w:eastAsiaTheme="minorHAnsi"/>
          <w:lang w:eastAsia="en-US"/>
        </w:rPr>
        <w:br/>
        <w:t>от</w:t>
      </w:r>
      <w:r w:rsidR="003C10EE" w:rsidRPr="003C10EE">
        <w:t xml:space="preserve">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(официальный интернет-портал правовой информации: </w:t>
      </w:r>
      <w:hyperlink r:id="rId14" w:history="1">
        <w:r w:rsidR="003C10EE" w:rsidRPr="003C10EE">
          <w:rPr>
            <w:lang w:val="en-US"/>
          </w:rPr>
          <w:t>http</w:t>
        </w:r>
        <w:r w:rsidR="003C10EE" w:rsidRPr="003C10EE">
          <w:t>://</w:t>
        </w:r>
        <w:r w:rsidR="003C10EE" w:rsidRPr="003C10EE">
          <w:rPr>
            <w:lang w:val="en-US"/>
          </w:rPr>
          <w:t>www</w:t>
        </w:r>
        <w:r w:rsidR="003C10EE" w:rsidRPr="003C10EE">
          <w:t>.</w:t>
        </w:r>
        <w:proofErr w:type="spellStart"/>
        <w:r w:rsidR="003C10EE" w:rsidRPr="003C10EE">
          <w:rPr>
            <w:lang w:val="en-US"/>
          </w:rPr>
          <w:t>pravo</w:t>
        </w:r>
        <w:proofErr w:type="spellEnd"/>
        <w:r w:rsidR="003C10EE" w:rsidRPr="003C10EE">
          <w:t>.</w:t>
        </w:r>
        <w:proofErr w:type="spellStart"/>
        <w:r w:rsidR="003C10EE" w:rsidRPr="003C10EE">
          <w:rPr>
            <w:lang w:val="en-US"/>
          </w:rPr>
          <w:t>gov</w:t>
        </w:r>
        <w:proofErr w:type="spellEnd"/>
        <w:r w:rsidR="003C10EE" w:rsidRPr="003C10EE">
          <w:t>.</w:t>
        </w:r>
        <w:proofErr w:type="spellStart"/>
        <w:r w:rsidR="003C10EE" w:rsidRPr="003C10EE">
          <w:rPr>
            <w:lang w:val="en-US"/>
          </w:rPr>
          <w:t>ru</w:t>
        </w:r>
        <w:proofErr w:type="spellEnd"/>
      </w:hyperlink>
      <w:r w:rsidR="003C10EE" w:rsidRPr="003C10EE">
        <w:t>);</w:t>
      </w:r>
    </w:p>
    <w:p w:rsidR="003C10EE" w:rsidRDefault="003C10EE" w:rsidP="003C10EE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Закон Краснодарского края от 28 июля 2006 г. № 1077-КЗ «О мерах социальной поддержки по обеспечению жильем граждан отдельных категорий»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5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  <w:r>
        <w:rPr>
          <w:bCs/>
        </w:rPr>
        <w:t xml:space="preserve"> </w:t>
      </w:r>
    </w:p>
    <w:p w:rsidR="003C10EE" w:rsidRDefault="003C10EE" w:rsidP="003C10EE">
      <w:pPr>
        <w:widowControl w:val="0"/>
        <w:ind w:firstLine="709"/>
        <w:jc w:val="both"/>
      </w:pPr>
      <w:r w:rsidRPr="005D3FC6">
        <w:rPr>
          <w:bCs/>
        </w:rPr>
        <w:t>Закон Краснодарского края от 2 марта 2012 г</w:t>
      </w:r>
      <w:r>
        <w:rPr>
          <w:bCs/>
        </w:rPr>
        <w:t>.</w:t>
      </w:r>
      <w:r w:rsidRPr="005D3FC6">
        <w:rPr>
          <w:bCs/>
        </w:rPr>
        <w:t xml:space="preserve"> № 2446-</w:t>
      </w:r>
      <w:proofErr w:type="gramStart"/>
      <w:r w:rsidRPr="005D3FC6">
        <w:rPr>
          <w:bCs/>
        </w:rPr>
        <w:t>КЗ</w:t>
      </w:r>
      <w:r>
        <w:rPr>
          <w:bCs/>
        </w:rPr>
        <w:br/>
      </w:r>
      <w:r w:rsidRPr="005D3FC6">
        <w:rPr>
          <w:bCs/>
        </w:rPr>
        <w:t>«</w:t>
      </w:r>
      <w:proofErr w:type="gramEnd"/>
      <w:r w:rsidRPr="005D3FC6">
        <w:rPr>
          <w:bCs/>
        </w:rPr>
        <w:t>Об отдельных вопросах организации предоставления государственных и муниципальных услуг на территории Краснодарского края»</w:t>
      </w:r>
      <w:r>
        <w:rPr>
          <w:bCs/>
        </w:rP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6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F5419B" w:rsidRDefault="00F5419B" w:rsidP="00F5419B">
      <w:pPr>
        <w:widowControl w:val="0"/>
        <w:ind w:firstLine="709"/>
        <w:jc w:val="both"/>
      </w:pPr>
      <w:r>
        <w:t>постановление главы администрации (губернатора) Краснодарского края от 15 ноября 2011 г</w:t>
      </w:r>
      <w:r>
        <w:t>.</w:t>
      </w:r>
      <w:r>
        <w:t xml:space="preserve"> </w:t>
      </w:r>
      <w:r>
        <w:t>№</w:t>
      </w:r>
      <w:r>
        <w:t xml:space="preserve"> 1340 </w:t>
      </w:r>
      <w:r>
        <w:t>«</w:t>
      </w:r>
      <w: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t>»</w:t>
      </w:r>
      <w: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7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F5419B" w:rsidRDefault="00F5419B" w:rsidP="00F5419B">
      <w:pPr>
        <w:widowControl w:val="0"/>
        <w:ind w:firstLine="709"/>
        <w:jc w:val="both"/>
      </w:pPr>
      <w:r>
        <w:t>постановление главы администрации (губернатора) Краснодарского края от 11 февраля 2013 г</w:t>
      </w:r>
      <w:r>
        <w:t>.</w:t>
      </w:r>
      <w:r>
        <w:t xml:space="preserve"> </w:t>
      </w:r>
      <w:r>
        <w:t>№</w:t>
      </w:r>
      <w:r>
        <w:t xml:space="preserve"> 100 </w:t>
      </w:r>
      <w:r>
        <w:t>«</w:t>
      </w:r>
      <w: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>
        <w:t>»</w:t>
      </w:r>
      <w:r>
        <w:t xml:space="preserve"> </w:t>
      </w:r>
      <w:r w:rsidRPr="007B62E6">
        <w:rPr>
          <w:bCs/>
        </w:rPr>
        <w:t>(</w:t>
      </w:r>
      <w:r w:rsidRPr="007B62E6">
        <w:t xml:space="preserve">официальный интернет-портал правовой информации: </w:t>
      </w:r>
      <w:hyperlink r:id="rId18" w:history="1">
        <w:r w:rsidRPr="007B62E6">
          <w:rPr>
            <w:lang w:val="en-US"/>
          </w:rPr>
          <w:t>http</w:t>
        </w:r>
        <w:r w:rsidRPr="007B62E6">
          <w:t>://</w:t>
        </w:r>
        <w:r w:rsidRPr="007B62E6">
          <w:rPr>
            <w:lang w:val="en-US"/>
          </w:rPr>
          <w:t>www</w:t>
        </w:r>
        <w:r w:rsidRPr="007B62E6">
          <w:t>.</w:t>
        </w:r>
        <w:proofErr w:type="spellStart"/>
        <w:r w:rsidRPr="007B62E6">
          <w:rPr>
            <w:lang w:val="en-US"/>
          </w:rPr>
          <w:t>pravo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gov</w:t>
        </w:r>
        <w:proofErr w:type="spellEnd"/>
        <w:r w:rsidRPr="007B62E6">
          <w:t>.</w:t>
        </w:r>
        <w:proofErr w:type="spellStart"/>
        <w:r w:rsidRPr="007B62E6">
          <w:rPr>
            <w:lang w:val="en-US"/>
          </w:rPr>
          <w:t>ru</w:t>
        </w:r>
        <w:proofErr w:type="spellEnd"/>
      </w:hyperlink>
      <w:r w:rsidRPr="007B62E6">
        <w:t>);</w:t>
      </w:r>
    </w:p>
    <w:p w:rsidR="003C10EE" w:rsidRDefault="003C10EE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highlight w:val="red"/>
        </w:rPr>
      </w:pPr>
      <w:r w:rsidRPr="00457DD7">
        <w:t>постановлением главы администрации (губернатора) Краснодарского края от 25 марта 2015 г</w:t>
      </w:r>
      <w:r>
        <w:t>.</w:t>
      </w:r>
      <w:r w:rsidRPr="00457DD7">
        <w:t xml:space="preserve"> № 229 </w:t>
      </w:r>
      <w:r w:rsidRPr="00457DD7">
        <w:rPr>
          <w:bCs/>
        </w:rPr>
        <w:t>«О порядке предоставления мер социальной поддержки по обеспечению жильем за счет средств федерального бюджета ветеранов, бывших несовершеннолетних узников фашизма, инвалидов, семей, имеющих детей-инвалидов, и семей, имеющих ВИЧ-инфицированных несовершеннолетних детей в возрасте до 18 лет, и признании утратившим силу постановления главы администрации (губернатора) Краснодарского края от 14 декабря 2012 года № 1512 «О порядке предоставления мер социальной поддержки по обеспечению жильем за счет средств федерального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9E634F" w:rsidRPr="009E634F">
        <w:t xml:space="preserve"> </w:t>
      </w:r>
      <w:r w:rsidR="009E634F" w:rsidRPr="003C10EE">
        <w:t xml:space="preserve">(официальный интернет-портал правовой информации: </w:t>
      </w:r>
      <w:hyperlink r:id="rId19" w:history="1">
        <w:r w:rsidR="009E634F" w:rsidRPr="003C10EE">
          <w:rPr>
            <w:lang w:val="en-US"/>
          </w:rPr>
          <w:t>http</w:t>
        </w:r>
        <w:r w:rsidR="009E634F" w:rsidRPr="003C10EE">
          <w:t>://</w:t>
        </w:r>
        <w:r w:rsidR="009E634F" w:rsidRPr="003C10EE">
          <w:rPr>
            <w:lang w:val="en-US"/>
          </w:rPr>
          <w:t>www</w:t>
        </w:r>
        <w:r w:rsidR="009E634F" w:rsidRPr="003C10EE">
          <w:t>.</w:t>
        </w:r>
        <w:proofErr w:type="spellStart"/>
        <w:r w:rsidR="009E634F" w:rsidRPr="003C10EE">
          <w:rPr>
            <w:lang w:val="en-US"/>
          </w:rPr>
          <w:t>pravo</w:t>
        </w:r>
        <w:proofErr w:type="spellEnd"/>
        <w:r w:rsidR="009E634F" w:rsidRPr="003C10EE">
          <w:t>.</w:t>
        </w:r>
        <w:proofErr w:type="spellStart"/>
        <w:r w:rsidR="009E634F" w:rsidRPr="003C10EE">
          <w:rPr>
            <w:lang w:val="en-US"/>
          </w:rPr>
          <w:t>gov</w:t>
        </w:r>
        <w:proofErr w:type="spellEnd"/>
        <w:r w:rsidR="009E634F" w:rsidRPr="003C10EE">
          <w:t>.</w:t>
        </w:r>
        <w:proofErr w:type="spellStart"/>
        <w:r w:rsidR="009E634F" w:rsidRPr="003C10EE">
          <w:rPr>
            <w:lang w:val="en-US"/>
          </w:rPr>
          <w:t>ru</w:t>
        </w:r>
        <w:proofErr w:type="spellEnd"/>
      </w:hyperlink>
      <w:r w:rsidR="009E634F" w:rsidRPr="003C10EE">
        <w:t>);</w:t>
      </w:r>
    </w:p>
    <w:sectPr w:rsidR="003C10EE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0F2903"/>
    <w:rsid w:val="00121E93"/>
    <w:rsid w:val="0016019E"/>
    <w:rsid w:val="001629EF"/>
    <w:rsid w:val="00185467"/>
    <w:rsid w:val="001D6EBE"/>
    <w:rsid w:val="001E575B"/>
    <w:rsid w:val="001F23A6"/>
    <w:rsid w:val="00230B75"/>
    <w:rsid w:val="00236062"/>
    <w:rsid w:val="0038616F"/>
    <w:rsid w:val="003C10EE"/>
    <w:rsid w:val="00423734"/>
    <w:rsid w:val="00463B07"/>
    <w:rsid w:val="00480516"/>
    <w:rsid w:val="00494BD2"/>
    <w:rsid w:val="004E7398"/>
    <w:rsid w:val="005A3FB8"/>
    <w:rsid w:val="005A6263"/>
    <w:rsid w:val="0060581E"/>
    <w:rsid w:val="006606E8"/>
    <w:rsid w:val="006B4390"/>
    <w:rsid w:val="006B4A78"/>
    <w:rsid w:val="0072502C"/>
    <w:rsid w:val="00735999"/>
    <w:rsid w:val="007B62E6"/>
    <w:rsid w:val="007C2011"/>
    <w:rsid w:val="00817EAC"/>
    <w:rsid w:val="00844CBF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9E634F"/>
    <w:rsid w:val="00A639E2"/>
    <w:rsid w:val="00B33AFC"/>
    <w:rsid w:val="00B518E9"/>
    <w:rsid w:val="00BD221D"/>
    <w:rsid w:val="00C0498B"/>
    <w:rsid w:val="00C22B69"/>
    <w:rsid w:val="00C52F55"/>
    <w:rsid w:val="00CC53A8"/>
    <w:rsid w:val="00CF6F04"/>
    <w:rsid w:val="00D30DC6"/>
    <w:rsid w:val="00D502B0"/>
    <w:rsid w:val="00D64AC5"/>
    <w:rsid w:val="00E11807"/>
    <w:rsid w:val="00E3656F"/>
    <w:rsid w:val="00E75E30"/>
    <w:rsid w:val="00EC0FA4"/>
    <w:rsid w:val="00F261FD"/>
    <w:rsid w:val="00F31FAD"/>
    <w:rsid w:val="00F3766F"/>
    <w:rsid w:val="00F5419B"/>
    <w:rsid w:val="00FA2F4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character" w:customStyle="1" w:styleId="link">
    <w:name w:val="link"/>
    <w:rsid w:val="003C10EE"/>
    <w:rPr>
      <w:rFonts w:cs="Times New Roman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www.pravo.gov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www.pravo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ravo.gov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hyperlink" Target="http://www.pravo.gov.ru" TargetMode="Externa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Абашкина Екатерина Владимировна</cp:lastModifiedBy>
  <cp:revision>9</cp:revision>
  <cp:lastPrinted>2019-07-23T07:47:00Z</cp:lastPrinted>
  <dcterms:created xsi:type="dcterms:W3CDTF">2019-09-04T13:44:00Z</dcterms:created>
  <dcterms:modified xsi:type="dcterms:W3CDTF">2019-09-04T14:52:00Z</dcterms:modified>
</cp:coreProperties>
</file>