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D49" w:rsidRDefault="00C34D49"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C34D49">
        <w:rPr>
          <w:rFonts w:ascii="Times New Roman" w:hAnsi="Times New Roman" w:cs="Times New Roman"/>
          <w:b/>
          <w:sz w:val="28"/>
          <w:szCs w:val="28"/>
        </w:rPr>
        <w:t>ПРОЕКТ</w:t>
      </w:r>
    </w:p>
    <w:p w:rsidR="00C34D49" w:rsidRDefault="00C34D49"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bookmarkStart w:id="0" w:name="_GoBack"/>
      <w:bookmarkEnd w:id="0"/>
      <w:r w:rsidRPr="005A2811">
        <w:rPr>
          <w:rFonts w:ascii="Times New Roman" w:hAnsi="Times New Roman" w:cs="Times New Roman"/>
          <w:sz w:val="28"/>
          <w:szCs w:val="28"/>
        </w:rPr>
        <w:t>ПРИЛОЖЕНИЕ</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УТВЕРЖДЕН</w:t>
      </w:r>
    </w:p>
    <w:p w:rsidR="00923B45" w:rsidRPr="005A2811" w:rsidRDefault="00923B45" w:rsidP="00866EC7">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5A2811">
        <w:rPr>
          <w:rFonts w:ascii="Times New Roman" w:hAnsi="Times New Roman" w:cs="Times New Roman"/>
          <w:sz w:val="28"/>
          <w:szCs w:val="28"/>
        </w:rPr>
        <w:t xml:space="preserve">приказом министерства социального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развития и семейной политики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Краснодарского края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от ____________ №________</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bookmarkStart w:id="1" w:name="Par35"/>
      <w:bookmarkEnd w:id="1"/>
      <w:r w:rsidRPr="005A2811">
        <w:rPr>
          <w:rFonts w:ascii="Times New Roman" w:hAnsi="Times New Roman" w:cs="Times New Roman"/>
          <w:sz w:val="28"/>
          <w:szCs w:val="28"/>
        </w:rPr>
        <w:t>АДМИНИСТРАТИВНЫЙ РЕГЛАМЕНТ</w:t>
      </w:r>
    </w:p>
    <w:p w:rsidR="00923B45" w:rsidRPr="005A2811" w:rsidRDefault="00923B45" w:rsidP="001355A1">
      <w:pPr>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p>
    <w:p w:rsidR="00923B45" w:rsidRPr="005A2811" w:rsidRDefault="00923B45" w:rsidP="001355A1">
      <w:pPr>
        <w:spacing w:after="0" w:line="240" w:lineRule="auto"/>
        <w:jc w:val="center"/>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r w:rsidRPr="005A2811">
        <w:rPr>
          <w:rFonts w:ascii="Times New Roman" w:hAnsi="Times New Roman" w:cs="Times New Roman"/>
          <w:sz w:val="28"/>
          <w:szCs w:val="28"/>
        </w:rPr>
        <w:t>1. Общие положения</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sidRPr="005A2811">
        <w:rPr>
          <w:rFonts w:ascii="Times New Roman" w:hAnsi="Times New Roman" w:cs="Times New Roman"/>
          <w:sz w:val="28"/>
          <w:szCs w:val="28"/>
        </w:rPr>
        <w:t>1.1. Предмет регулирования регламента</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spacing w:after="0" w:line="240" w:lineRule="auto"/>
        <w:ind w:firstLine="720"/>
        <w:jc w:val="both"/>
        <w:rPr>
          <w:rFonts w:ascii="Times New Roman" w:hAnsi="Times New Roman" w:cs="Times New Roman"/>
          <w:sz w:val="28"/>
          <w:szCs w:val="28"/>
        </w:rPr>
      </w:pPr>
      <w:proofErr w:type="gramStart"/>
      <w:r w:rsidRPr="005A2811">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государственная услуга).</w:t>
      </w:r>
      <w:proofErr w:type="gramEnd"/>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5A2811">
        <w:rPr>
          <w:rFonts w:ascii="Times New Roman" w:hAnsi="Times New Roman" w:cs="Times New Roman"/>
          <w:sz w:val="28"/>
          <w:szCs w:val="28"/>
        </w:rPr>
        <w:t>1.2. Круг заявителей</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spacing w:after="0" w:line="240" w:lineRule="auto"/>
        <w:ind w:firstLine="851"/>
        <w:jc w:val="both"/>
        <w:rPr>
          <w:rFonts w:ascii="Times New Roman" w:hAnsi="Times New Roman" w:cs="Times New Roman"/>
          <w:sz w:val="28"/>
          <w:szCs w:val="28"/>
        </w:rPr>
      </w:pPr>
      <w:r w:rsidRPr="005A2811">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923B45" w:rsidRPr="005A2811" w:rsidRDefault="00923B45" w:rsidP="003D5E70">
      <w:pPr>
        <w:widowControl w:val="0"/>
        <w:spacing w:after="0" w:line="240" w:lineRule="auto"/>
        <w:ind w:firstLine="851"/>
        <w:jc w:val="both"/>
        <w:rPr>
          <w:rFonts w:ascii="Times New Roman" w:hAnsi="Times New Roman" w:cs="Times New Roman"/>
          <w:sz w:val="28"/>
          <w:szCs w:val="28"/>
        </w:rPr>
      </w:pPr>
      <w:r w:rsidRPr="005A2811">
        <w:rPr>
          <w:rFonts w:ascii="Times New Roman" w:hAnsi="Times New Roman" w:cs="Times New Roman"/>
          <w:color w:val="000000"/>
          <w:sz w:val="28"/>
          <w:szCs w:val="28"/>
        </w:rPr>
        <w:t xml:space="preserve">родители, приемные родители, опекуны (попечители) патронатные воспитатели, уполномоченные представлять несовершеннолетних подопечных, </w:t>
      </w:r>
      <w:r w:rsidRPr="005A2811">
        <w:rPr>
          <w:rFonts w:ascii="Times New Roman" w:hAnsi="Times New Roman" w:cs="Times New Roman"/>
          <w:sz w:val="28"/>
          <w:szCs w:val="28"/>
        </w:rPr>
        <w:t>желающие продать акции, доли в уставном капитале, принадлежащие на праве собственности несовершеннолетним подопечным.</w:t>
      </w:r>
    </w:p>
    <w:p w:rsidR="00923B45" w:rsidRPr="005A2811" w:rsidRDefault="00923B45" w:rsidP="003D5E70">
      <w:pPr>
        <w:spacing w:after="0" w:line="240" w:lineRule="auto"/>
        <w:ind w:firstLine="720"/>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59"/>
      <w:bookmarkEnd w:id="5"/>
      <w:r w:rsidRPr="005A2811">
        <w:rPr>
          <w:rFonts w:ascii="Times New Roman" w:hAnsi="Times New Roman" w:cs="Times New Roman"/>
          <w:sz w:val="28"/>
          <w:szCs w:val="28"/>
        </w:rPr>
        <w:t>1.3. Требования к порядку</w:t>
      </w: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информирования о предоставлении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84"/>
      <w:bookmarkEnd w:id="6"/>
      <w:r w:rsidRPr="005A2811">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размещения информационных стендов;</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 телефону;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путем направления письменного ответа на заявление заявителя по почте;</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приеме заявителей в органах опеки и попечительства;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обращении;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Интернет - сайта;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телефона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 (горячая линия);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69"/>
      <w:bookmarkEnd w:id="7"/>
      <w:r w:rsidRPr="005A2811">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Регламент с приложениями;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образец заполнения заявления для получения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-центра (горячая линия), электронных адресах, Интернет - сайтах, графике работы (приложение № 8 к Регламенту;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иную информацию, необходимую для получения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E20D7C">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Наименование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Pr>
          <w:rFonts w:ascii="Times New Roman" w:hAnsi="Times New Roman" w:cs="Times New Roman"/>
          <w:sz w:val="28"/>
          <w:szCs w:val="28"/>
        </w:rPr>
        <w:t>.</w:t>
      </w:r>
    </w:p>
    <w:p w:rsidR="00923B45" w:rsidRPr="005A2811" w:rsidRDefault="00923B45" w:rsidP="00E20D7C">
      <w:pPr>
        <w:spacing w:after="0" w:line="240" w:lineRule="auto"/>
        <w:ind w:firstLine="720"/>
        <w:jc w:val="both"/>
        <w:rPr>
          <w:rFonts w:ascii="Times New Roman" w:hAnsi="Times New Roman" w:cs="Times New Roman"/>
          <w:sz w:val="28"/>
          <w:szCs w:val="28"/>
        </w:rPr>
      </w:pPr>
    </w:p>
    <w:p w:rsidR="00923B45" w:rsidRPr="005A2811" w:rsidRDefault="00923B45" w:rsidP="003B6F76">
      <w:pPr>
        <w:spacing w:after="0" w:line="240" w:lineRule="auto"/>
        <w:jc w:val="center"/>
        <w:rPr>
          <w:rFonts w:ascii="Times New Roman" w:hAnsi="Times New Roman" w:cs="Times New Roman"/>
          <w:sz w:val="28"/>
          <w:szCs w:val="28"/>
        </w:rPr>
      </w:pPr>
      <w:bookmarkStart w:id="8" w:name="Par82"/>
      <w:bookmarkEnd w:id="8"/>
      <w:r w:rsidRPr="005A2811">
        <w:rPr>
          <w:rFonts w:ascii="Times New Roman" w:hAnsi="Times New Roman" w:cs="Times New Roman"/>
          <w:sz w:val="28"/>
          <w:szCs w:val="28"/>
        </w:rPr>
        <w:t>2.2. Наименование органа исполнительной власти</w:t>
      </w: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Краснодарского края, предоставляющего государственную услугу</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2.2.1. </w:t>
      </w:r>
      <w:proofErr w:type="gramStart"/>
      <w:r w:rsidRPr="005A2811">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w:t>
      </w:r>
      <w:r w:rsidRPr="005A2811">
        <w:rPr>
          <w:rFonts w:ascii="Times New Roman" w:hAnsi="Times New Roman" w:cs="Times New Roman"/>
          <w:sz w:val="28"/>
          <w:szCs w:val="28"/>
        </w:rPr>
        <w:lastRenderedPageBreak/>
        <w:t>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5A2811">
        <w:rPr>
          <w:rFonts w:ascii="Times New Roman" w:hAnsi="Times New Roman" w:cs="Times New Roman"/>
          <w:sz w:val="28"/>
          <w:szCs w:val="28"/>
        </w:rPr>
        <w:t xml:space="preserve"> в Краснодарском крае.</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w:t>
      </w:r>
      <w:bookmarkStart w:id="9" w:name="Par93"/>
      <w:bookmarkEnd w:id="9"/>
      <w:r w:rsidRPr="005A2811">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2.3. Описание результата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bookmarkStart w:id="10" w:name="Par105"/>
      <w:bookmarkEnd w:id="10"/>
      <w:r w:rsidRPr="005A2811">
        <w:rPr>
          <w:rFonts w:ascii="Times New Roman" w:hAnsi="Times New Roman" w:cs="Times New Roman"/>
          <w:sz w:val="28"/>
          <w:szCs w:val="28"/>
        </w:rPr>
        <w:t>2.4. Срок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bookmarkStart w:id="11" w:name="Par100"/>
      <w:bookmarkEnd w:id="11"/>
      <w:r w:rsidRPr="005A2811">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частью 1 Гражданского кодекса Российской Федерации от 30 ноября</w:t>
      </w:r>
      <w:r w:rsidRPr="005A2811">
        <w:rPr>
          <w:rFonts w:ascii="Times New Roman" w:hAnsi="Times New Roman" w:cs="Times New Roman"/>
          <w:sz w:val="28"/>
          <w:szCs w:val="28"/>
        </w:rPr>
        <w:br/>
        <w:t>1994 года № 51-ФЗ («Собрание законодательства Российской Федерации»,</w:t>
      </w:r>
      <w:r w:rsidRPr="005A2811">
        <w:rPr>
          <w:rFonts w:ascii="Times New Roman" w:hAnsi="Times New Roman" w:cs="Times New Roman"/>
          <w:sz w:val="28"/>
          <w:szCs w:val="28"/>
        </w:rPr>
        <w:br/>
        <w:t>1994 год, № 32, ст. 3301; 1996 год, № 9, ст. 773; 1996 год, № 34, ст. 4026;</w:t>
      </w:r>
      <w:r w:rsidRPr="005A2811">
        <w:rPr>
          <w:rFonts w:ascii="Times New Roman" w:hAnsi="Times New Roman" w:cs="Times New Roman"/>
          <w:sz w:val="28"/>
          <w:szCs w:val="28"/>
        </w:rPr>
        <w:br/>
        <w:t>1999 год, № 28, ст. 3471; 2001 год, № 17, ст. 1644; 2001 год, № 21, ст. 2063;</w:t>
      </w:r>
      <w:r w:rsidRPr="005A2811">
        <w:rPr>
          <w:rFonts w:ascii="Times New Roman" w:hAnsi="Times New Roman" w:cs="Times New Roman"/>
          <w:sz w:val="28"/>
          <w:szCs w:val="28"/>
        </w:rPr>
        <w:br/>
        <w:t>2002 год, № 12, ст. 1093;</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2002 год, № 48, ст. 4737; 2002 год, № 48, ст. 4746;</w:t>
      </w:r>
      <w:r w:rsidRPr="005A2811">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2005 год, № 27, ст. 2722; 2005 год, № 30, ст. 3120; 2006 год, № 2, ст. 171; 2006 год, № 3, ст. 282; 2006 год, № 23, ст. 2380; 2006 год, № 27, ст. 2881; 2006 год, № 31 (1 ч.), ст. 3437; 2006 год, № 45, ст. 4627;</w:t>
      </w:r>
      <w:r w:rsidRPr="005A2811">
        <w:rPr>
          <w:rFonts w:ascii="Times New Roman" w:hAnsi="Times New Roman" w:cs="Times New Roman"/>
          <w:sz w:val="28"/>
          <w:szCs w:val="28"/>
        </w:rPr>
        <w:br/>
        <w:t>2006 год, № 50, ст. 5279; 2006 год, № 52 (1 ч.), ст. 5497;</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 xml:space="preserve">2006 год, № 52 (1 ч.), </w:t>
      </w:r>
      <w:r w:rsidRPr="005A2811">
        <w:rPr>
          <w:rFonts w:ascii="Times New Roman" w:hAnsi="Times New Roman" w:cs="Times New Roman"/>
          <w:sz w:val="28"/>
          <w:szCs w:val="28"/>
        </w:rPr>
        <w:lastRenderedPageBreak/>
        <w:t>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5A2811">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2009 год, № 29, ст. 3618; 2009 год, № 52(1 ч.), ст. 6428; 2010 год, № 19, ст. 2291; 2010 год, № 31, ст. 4163; 2011 год, № 7, ст. 901;</w:t>
      </w:r>
      <w:r w:rsidRPr="005A2811">
        <w:rPr>
          <w:rFonts w:ascii="Times New Roman" w:hAnsi="Times New Roman" w:cs="Times New Roman"/>
          <w:sz w:val="28"/>
          <w:szCs w:val="28"/>
        </w:rPr>
        <w:br/>
        <w:t>2011 год, № 15, ст. 2038; 2011 год, № 49 (1 ч.), ст. 7041; 2011 год, № 50, ст. 7347; 2012 год, № 50 (часть 4), ст. 6954;</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2012 год, № 50 (ч. 5), ст. 6963;</w:t>
      </w:r>
      <w:r w:rsidRPr="005A2811">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5A2811">
        <w:rPr>
          <w:rFonts w:ascii="Times New Roman" w:hAnsi="Times New Roman" w:cs="Times New Roman"/>
          <w:sz w:val="28"/>
          <w:szCs w:val="28"/>
        </w:rPr>
        <w:br/>
        <w:t>2013 год, № 27, ст. 3459; 2013 год, № 30 (ч. 1), ст. 4078;</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2013 год, № 44,</w:t>
      </w:r>
      <w:r w:rsidRPr="005A2811">
        <w:rPr>
          <w:rFonts w:ascii="Times New Roman" w:hAnsi="Times New Roman" w:cs="Times New Roman"/>
          <w:sz w:val="28"/>
          <w:szCs w:val="28"/>
        </w:rPr>
        <w:br/>
        <w:t>ст. 5641; 2013 год, № 51, ст. 6687; 2014 год, № 11, ст. 1100; 2014 год, № 19,</w:t>
      </w:r>
      <w:r w:rsidRPr="005A2811">
        <w:rPr>
          <w:rFonts w:ascii="Times New Roman" w:hAnsi="Times New Roman" w:cs="Times New Roman"/>
          <w:sz w:val="28"/>
          <w:szCs w:val="28"/>
        </w:rPr>
        <w:br/>
        <w:t>ст. 2304; 2014 год, № 19, ст. 2334);</w:t>
      </w:r>
      <w:proofErr w:type="gramEnd"/>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5A2811">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2007 год, № 1 (1 ч.), ст. 21; 2007 год, № 30, ст. 3808; 2008 год,</w:t>
      </w:r>
      <w:r w:rsidRPr="005A2811">
        <w:rPr>
          <w:rFonts w:ascii="Times New Roman" w:hAnsi="Times New Roman" w:cs="Times New Roman"/>
          <w:sz w:val="28"/>
          <w:szCs w:val="28"/>
        </w:rPr>
        <w:br/>
        <w:t>№ 17, ст. 1756; 2008 год, № 27, ст. 3124, 2010 год, № 52 (ч. 1), ст. 7001;</w:t>
      </w:r>
      <w:r w:rsidRPr="005A2811">
        <w:rPr>
          <w:rFonts w:ascii="Times New Roman" w:hAnsi="Times New Roman" w:cs="Times New Roman"/>
          <w:sz w:val="28"/>
          <w:szCs w:val="28"/>
        </w:rPr>
        <w:br/>
        <w:t>2011 год, № 19, ст.</w:t>
      </w:r>
      <w:r w:rsidRPr="005A2811">
        <w:rPr>
          <w:rFonts w:ascii="Times New Roman" w:hAnsi="Times New Roman" w:cs="Times New Roman"/>
        </w:rPr>
        <w:t> </w:t>
      </w:r>
      <w:r w:rsidRPr="005A2811">
        <w:rPr>
          <w:rFonts w:ascii="Times New Roman" w:hAnsi="Times New Roman" w:cs="Times New Roman"/>
          <w:sz w:val="28"/>
          <w:szCs w:val="28"/>
        </w:rPr>
        <w:t>2715; 2011 год, № 49 (ч. 1), ст. 7041; 2012 год, № 47, ст. 6394; 2013 год, № 27, ст. 3459;</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2013, N 27, ст. 3477; 2013 год, № 48, ст. 6165; 2014 год, № 19, ст. 2331);</w:t>
      </w:r>
      <w:proofErr w:type="gramEnd"/>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5A2811">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w:t>
      </w:r>
      <w:r>
        <w:rPr>
          <w:rFonts w:ascii="Times New Roman" w:hAnsi="Times New Roman" w:cs="Times New Roman"/>
          <w:sz w:val="28"/>
          <w:szCs w:val="28"/>
        </w:rPr>
        <w:t xml:space="preserve">я  </w:t>
      </w:r>
      <w:r w:rsidRPr="005A2811">
        <w:rPr>
          <w:rFonts w:ascii="Times New Roman" w:hAnsi="Times New Roman" w:cs="Times New Roman"/>
          <w:sz w:val="28"/>
          <w:szCs w:val="28"/>
        </w:rPr>
        <w:t>2014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5A2811">
        <w:rPr>
          <w:rFonts w:ascii="Times New Roman" w:hAnsi="Times New Roman" w:cs="Times New Roman"/>
          <w:sz w:val="28"/>
          <w:szCs w:val="28"/>
        </w:rPr>
        <w:br/>
        <w:t>ст. 7061; 2012 год, № 31, ст. 4322; 2013 год, № 14, ст. 1651;</w:t>
      </w:r>
      <w:proofErr w:type="gramEnd"/>
      <w:r w:rsidRPr="005A2811">
        <w:rPr>
          <w:rFonts w:ascii="Times New Roman" w:hAnsi="Times New Roman" w:cs="Times New Roman"/>
          <w:sz w:val="28"/>
          <w:szCs w:val="28"/>
        </w:rPr>
        <w:t xml:space="preserve"> № </w:t>
      </w:r>
      <w:proofErr w:type="gramStart"/>
      <w:r w:rsidRPr="005A2811">
        <w:rPr>
          <w:rFonts w:ascii="Times New Roman" w:hAnsi="Times New Roman" w:cs="Times New Roman"/>
          <w:sz w:val="28"/>
          <w:szCs w:val="28"/>
        </w:rPr>
        <w:t>27, ст. 3477, 3480; № 30, ст. 4084; официальный интернет-портал правовой информации http://www.pravo.gov.ru, 2011,2012, 2013 годы);</w:t>
      </w:r>
      <w:proofErr w:type="gramEnd"/>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5A2811">
        <w:rPr>
          <w:rFonts w:ascii="Times New Roman" w:hAnsi="Times New Roman" w:cs="Times New Roman"/>
          <w:sz w:val="28"/>
          <w:szCs w:val="28"/>
        </w:rPr>
        <w:br/>
        <w:t>2012 года, № 19, ст. 2338; официальный интернет-портал правовой информации http://www.pravo.gov.ru, 2012 год);</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постановлением Правительства Российской Федерации от 16 мая</w:t>
      </w:r>
      <w:r w:rsidRPr="005A2811">
        <w:rPr>
          <w:rFonts w:ascii="Times New Roman" w:hAnsi="Times New Roman" w:cs="Times New Roman"/>
          <w:sz w:val="28"/>
          <w:szCs w:val="28"/>
        </w:rPr>
        <w:br/>
        <w:t xml:space="preserve">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w:t>
      </w:r>
      <w:r w:rsidRPr="005A2811">
        <w:rPr>
          <w:rFonts w:ascii="Times New Roman" w:hAnsi="Times New Roman" w:cs="Times New Roman"/>
          <w:sz w:val="28"/>
          <w:szCs w:val="28"/>
        </w:rPr>
        <w:lastRenderedPageBreak/>
        <w:t>ст. 3908; 2012, № 36, ст. 4903; 2012, № 50 (ч. 6), ст. 7070;</w:t>
      </w:r>
      <w:proofErr w:type="gramEnd"/>
      <w:r w:rsidRPr="005A2811">
        <w:rPr>
          <w:rFonts w:ascii="Times New Roman" w:hAnsi="Times New Roman" w:cs="Times New Roman"/>
          <w:sz w:val="28"/>
          <w:szCs w:val="28"/>
        </w:rPr>
        <w:t xml:space="preserve"> </w:t>
      </w:r>
      <w:proofErr w:type="gramStart"/>
      <w:r w:rsidRPr="005A2811">
        <w:rPr>
          <w:rFonts w:ascii="Times New Roman" w:hAnsi="Times New Roman" w:cs="Times New Roman"/>
          <w:sz w:val="28"/>
          <w:szCs w:val="28"/>
        </w:rPr>
        <w:t>2012, № 52, ст. 7507);</w:t>
      </w:r>
      <w:proofErr w:type="gramEnd"/>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Законом Краснодарского края от 29 декабря 2007 года № 1370-КЗ</w:t>
      </w:r>
      <w:r w:rsidRPr="005A2811">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roofErr w:type="gramEnd"/>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Законом Краснодарского края от 29 декабря 2007 года № 1372-КЗ</w:t>
      </w:r>
      <w:r w:rsidRPr="005A2811">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roofErr w:type="gramStart"/>
      <w:r w:rsidRPr="005A2811">
        <w:rPr>
          <w:rFonts w:ascii="Times New Roman" w:hAnsi="Times New Roman" w:cs="Times New Roman"/>
          <w:sz w:val="28"/>
          <w:szCs w:val="28"/>
        </w:rPr>
        <w:t>»(</w:t>
      </w:r>
      <w:proofErr w:type="gramEnd"/>
      <w:r w:rsidRPr="005A2811">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5A2811">
        <w:rPr>
          <w:rFonts w:ascii="Times New Roman" w:hAnsi="Times New Roman" w:cs="Times New Roman"/>
          <w:sz w:val="28"/>
          <w:szCs w:val="28"/>
        </w:rPr>
        <w:br/>
        <w:t>4 февраля 2013 года,22 августа 2013 года);</w:t>
      </w:r>
    </w:p>
    <w:p w:rsidR="00923B45" w:rsidRPr="005A2811" w:rsidRDefault="00923B45" w:rsidP="003B6F76">
      <w:pPr>
        <w:spacing w:after="0" w:line="240" w:lineRule="auto"/>
        <w:ind w:firstLine="720"/>
        <w:jc w:val="both"/>
        <w:rPr>
          <w:rFonts w:ascii="Times New Roman" w:hAnsi="Times New Roman" w:cs="Times New Roman"/>
          <w:sz w:val="28"/>
          <w:szCs w:val="28"/>
          <w:lang w:eastAsia="ru-RU"/>
        </w:rPr>
      </w:pPr>
      <w:proofErr w:type="gramStart"/>
      <w:r w:rsidRPr="005A2811">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5A2811">
        <w:rPr>
          <w:rFonts w:ascii="Times New Roman" w:hAnsi="Times New Roman" w:cs="Times New Roman"/>
          <w:sz w:val="28"/>
          <w:szCs w:val="28"/>
          <w:lang w:eastAsia="ru-RU"/>
        </w:rPr>
        <w:t>.</w:t>
      </w:r>
      <w:proofErr w:type="gramStart"/>
      <w:r w:rsidRPr="005A2811">
        <w:rPr>
          <w:rFonts w:ascii="Times New Roman" w:hAnsi="Times New Roman" w:cs="Times New Roman"/>
          <w:sz w:val="28"/>
          <w:szCs w:val="28"/>
          <w:lang w:eastAsia="ru-RU"/>
        </w:rPr>
        <w:t>krasnodar.ru, 25 июля 2013 года);</w:t>
      </w:r>
      <w:proofErr w:type="gramEnd"/>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приказ управления информатизации и связи Краснодарского края</w:t>
      </w:r>
      <w:r w:rsidRPr="005A2811">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5A2811">
        <w:rPr>
          <w:rFonts w:ascii="Times New Roman" w:hAnsi="Times New Roman" w:cs="Times New Roman"/>
          <w:sz w:val="28"/>
          <w:szCs w:val="28"/>
          <w:lang w:eastAsia="ru-RU"/>
        </w:rPr>
        <w:t>приказ департамента информатизации и связи Краснодарского края</w:t>
      </w:r>
      <w:r w:rsidRPr="005A2811">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roofErr w:type="gramEnd"/>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r w:rsidRPr="005A2811">
        <w:rPr>
          <w:rFonts w:ascii="Times New Roman" w:hAnsi="Times New Roman" w:cs="Times New Roman"/>
          <w:sz w:val="28"/>
          <w:szCs w:val="28"/>
        </w:rPr>
        <w:t>2.6. Исчерпывающий перечень документов,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5A2811">
        <w:rPr>
          <w:rFonts w:ascii="Times New Roman" w:hAnsi="Times New Roman" w:cs="Times New Roman"/>
          <w:sz w:val="28"/>
          <w:szCs w:val="28"/>
        </w:rPr>
        <w:t>необходимых</w:t>
      </w:r>
      <w:proofErr w:type="gramEnd"/>
      <w:r w:rsidRPr="005A2811">
        <w:rPr>
          <w:rFonts w:ascii="Times New Roman" w:hAnsi="Times New Roman" w:cs="Times New Roman"/>
          <w:sz w:val="28"/>
          <w:szCs w:val="28"/>
        </w:rPr>
        <w:t xml:space="preserve"> в соответствии с нормативными правовыми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и услуг,</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5A2811">
        <w:rPr>
          <w:rFonts w:ascii="Times New Roman" w:hAnsi="Times New Roman" w:cs="Times New Roman"/>
          <w:sz w:val="28"/>
          <w:szCs w:val="28"/>
        </w:rPr>
        <w:t>которые</w:t>
      </w:r>
      <w:proofErr w:type="gramEnd"/>
      <w:r w:rsidRPr="005A2811">
        <w:rPr>
          <w:rFonts w:ascii="Times New Roman" w:hAnsi="Times New Roman" w:cs="Times New Roman"/>
          <w:sz w:val="28"/>
          <w:szCs w:val="28"/>
        </w:rPr>
        <w:t xml:space="preserve"> являются необходимыми и обязательными для</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подлежащих</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представлению заявителем</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923B45" w:rsidRPr="005A2811" w:rsidRDefault="00923B45" w:rsidP="003B6F76">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A2811">
        <w:rPr>
          <w:rFonts w:ascii="Times New Roman" w:hAnsi="Times New Roman" w:cs="Times New Roman"/>
          <w:sz w:val="28"/>
          <w:szCs w:val="28"/>
        </w:rPr>
        <w:t>заявление о согласии несовершеннолетнего подопечного, достигшего возраста 14 лет, (приложение № 6, к Регламенту),</w:t>
      </w:r>
      <w:r w:rsidRPr="005A2811">
        <w:rPr>
          <w:rFonts w:ascii="Times New Roman" w:hAnsi="Times New Roman" w:cs="Times New Roman"/>
          <w:sz w:val="28"/>
          <w:szCs w:val="28"/>
          <w:lang w:eastAsia="ru-RU"/>
        </w:rPr>
        <w:t xml:space="preserve"> </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923B45" w:rsidRPr="005A2811" w:rsidRDefault="00923B45" w:rsidP="003B6F76">
      <w:pPr>
        <w:spacing w:after="0" w:line="240" w:lineRule="auto"/>
        <w:ind w:firstLine="708"/>
        <w:jc w:val="both"/>
        <w:rPr>
          <w:rFonts w:ascii="Times New Roman" w:hAnsi="Times New Roman" w:cs="Times New Roman"/>
          <w:sz w:val="28"/>
          <w:szCs w:val="28"/>
        </w:rPr>
      </w:pPr>
      <w:r w:rsidRPr="005A2811">
        <w:rPr>
          <w:rFonts w:ascii="Times New Roman" w:hAnsi="Times New Roman" w:cs="Times New Roman"/>
          <w:sz w:val="28"/>
          <w:szCs w:val="28"/>
        </w:rPr>
        <w:t>заявление законного представителя несовершеннолетнего подопечного (опекаемого</w:t>
      </w:r>
      <w:proofErr w:type="gramStart"/>
      <w:r w:rsidRPr="005A2811">
        <w:rPr>
          <w:rFonts w:ascii="Times New Roman" w:hAnsi="Times New Roman" w:cs="Times New Roman"/>
          <w:sz w:val="28"/>
          <w:szCs w:val="28"/>
        </w:rPr>
        <w:t>)(</w:t>
      </w:r>
      <w:proofErr w:type="gramEnd"/>
      <w:r w:rsidRPr="005A2811">
        <w:rPr>
          <w:rFonts w:ascii="Times New Roman" w:hAnsi="Times New Roman" w:cs="Times New Roman"/>
          <w:sz w:val="28"/>
          <w:szCs w:val="28"/>
        </w:rPr>
        <w:t>приложение № 2, 3, 4 к Регламенту);</w:t>
      </w:r>
    </w:p>
    <w:p w:rsidR="00923B45" w:rsidRPr="005A2811" w:rsidRDefault="00923B45"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923B45" w:rsidRPr="005A2811" w:rsidRDefault="00923B45"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923B45" w:rsidRPr="005A2811" w:rsidRDefault="00923B45" w:rsidP="003B6F76">
      <w:pPr>
        <w:tabs>
          <w:tab w:val="left" w:pos="720"/>
        </w:tabs>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документ, подтверждающий права законного представителя;</w:t>
      </w:r>
    </w:p>
    <w:p w:rsidR="00923B45" w:rsidRPr="005A2811" w:rsidRDefault="00923B45" w:rsidP="003B6F76">
      <w:pPr>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923B45" w:rsidRPr="005A2811" w:rsidRDefault="00923B45"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свидетельства о смерти одного из родителей (при наличии);</w:t>
      </w:r>
    </w:p>
    <w:p w:rsidR="00923B45" w:rsidRPr="005A2811" w:rsidRDefault="00923B45"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праве на наследство, в случае перехода права собственности на акции (доли в уставном капитале) по наследству;</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выписка из домовой книги, подтверждающая место жительства (пребывания) несовершеннолетнего подопечного;</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справка формы -25 о записи отца несовершеннолетнего подопечного со слов матери.</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акций, принадлежащих несовершеннолетнему подопечному: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о рыночной стоимости акций на дату обращения за предоставлением государственной услуги;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(выписка со счета ДЕПО) о количестве акций, принадлежащих на праве собственности несовершеннолетнему.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доли в уставном капитале, принадлежащей несовершеннолетнему подопечному: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присвоении индивидуального номера налогоплательщика;</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государственной регистрации в качестве юридического лица (ОГРН);</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lastRenderedPageBreak/>
        <w:t>устав организации;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приказ о назначении руководителя организации или выписка из протокола общего собрания участников;</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бухгалтерский баланс организации за год, предшествующий продаже доли в уставном капитале;</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расчет рыночной стоимости доли в уставном капитале, принадлежащей несовершеннолетнему.</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выписку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справку формы -25 о записи отца несовершеннолетнего подопечного со слов матери.</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случае непредставления заявителем документов, указанных в подпунктах «а», «б» и «в» пункта 2.6.3.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 находятся в распоряжении.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5A2811">
        <w:rPr>
          <w:rFonts w:ascii="Times New Roman" w:hAnsi="Times New Roman" w:cs="Times New Roman"/>
          <w:sz w:val="28"/>
          <w:szCs w:val="28"/>
        </w:rPr>
        <w:t>Апостиль</w:t>
      </w:r>
      <w:proofErr w:type="spellEnd"/>
      <w:r w:rsidRPr="005A2811">
        <w:rPr>
          <w:rFonts w:ascii="Times New Roman" w:hAnsi="Times New Roman" w:cs="Times New Roman"/>
          <w:sz w:val="28"/>
          <w:szCs w:val="28"/>
        </w:rPr>
        <w:t>», если иное не предусмотрено международным договором Российской Федерации.</w:t>
      </w:r>
    </w:p>
    <w:p w:rsidR="00923B45" w:rsidRPr="005A2811" w:rsidRDefault="00923B45" w:rsidP="003B6F76">
      <w:pPr>
        <w:pStyle w:val="a8"/>
        <w:spacing w:after="0"/>
        <w:ind w:firstLine="851"/>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r w:rsidRPr="005A2811">
        <w:rPr>
          <w:rFonts w:ascii="Times New Roman" w:hAnsi="Times New Roman" w:cs="Times New Roman"/>
          <w:sz w:val="28"/>
          <w:szCs w:val="28"/>
        </w:rPr>
        <w:t>2.7. Исчерпывающий перечень документов,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5A2811">
        <w:rPr>
          <w:rFonts w:ascii="Times New Roman" w:hAnsi="Times New Roman" w:cs="Times New Roman"/>
          <w:sz w:val="28"/>
          <w:szCs w:val="28"/>
        </w:rPr>
        <w:t>необходимых</w:t>
      </w:r>
      <w:proofErr w:type="gramEnd"/>
      <w:r w:rsidRPr="005A2811">
        <w:rPr>
          <w:rFonts w:ascii="Times New Roman" w:hAnsi="Times New Roman" w:cs="Times New Roman"/>
          <w:sz w:val="28"/>
          <w:szCs w:val="28"/>
        </w:rPr>
        <w:t xml:space="preserve"> в соответствии с нормативными правовыми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которые</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находятся в распоряжении государственных органов, органов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 xml:space="preserve">местного самоуправления и иных органов, участвующих </w:t>
      </w:r>
      <w:proofErr w:type="gramStart"/>
      <w:r w:rsidRPr="005A2811">
        <w:rPr>
          <w:rFonts w:ascii="Times New Roman" w:hAnsi="Times New Roman" w:cs="Times New Roman"/>
          <w:sz w:val="28"/>
          <w:szCs w:val="28"/>
        </w:rPr>
        <w:t>в</w:t>
      </w:r>
      <w:proofErr w:type="gramEnd"/>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 xml:space="preserve">предоставлении </w:t>
      </w:r>
      <w:proofErr w:type="gramStart"/>
      <w:r w:rsidRPr="005A2811">
        <w:rPr>
          <w:rFonts w:ascii="Times New Roman" w:hAnsi="Times New Roman" w:cs="Times New Roman"/>
          <w:sz w:val="28"/>
          <w:szCs w:val="28"/>
        </w:rPr>
        <w:t>государственных</w:t>
      </w:r>
      <w:proofErr w:type="gramEnd"/>
      <w:r w:rsidRPr="005A2811">
        <w:rPr>
          <w:rFonts w:ascii="Times New Roman" w:hAnsi="Times New Roman" w:cs="Times New Roman"/>
          <w:sz w:val="28"/>
          <w:szCs w:val="28"/>
        </w:rPr>
        <w:t xml:space="preserve"> и муниципальных</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 и которые заявитель вправе представить,</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 также способы их получения заявителями,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lastRenderedPageBreak/>
        <w:t>в том числе в электронной форме, порядок</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представления</w:t>
      </w:r>
    </w:p>
    <w:p w:rsidR="00923B45" w:rsidRPr="005A2811" w:rsidRDefault="00923B45" w:rsidP="00096BFA">
      <w:pPr>
        <w:pStyle w:val="ConsPlusNormal"/>
        <w:ind w:firstLine="720"/>
        <w:jc w:val="both"/>
        <w:rPr>
          <w:rFonts w:ascii="Times New Roman" w:hAnsi="Times New Roman" w:cs="Times New Roman"/>
          <w:sz w:val="28"/>
          <w:szCs w:val="28"/>
        </w:rPr>
      </w:pPr>
      <w:bookmarkStart w:id="14" w:name="Par157"/>
      <w:bookmarkEnd w:id="14"/>
      <w:r w:rsidRPr="005A2811">
        <w:rPr>
          <w:rFonts w:ascii="Times New Roman" w:hAnsi="Times New Roman" w:cs="Times New Roman"/>
          <w:sz w:val="28"/>
          <w:szCs w:val="28"/>
        </w:rPr>
        <w:t xml:space="preserve">   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923B45" w:rsidRPr="005A2811" w:rsidRDefault="00923B45"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2619B9">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923B45" w:rsidRPr="005A2811" w:rsidRDefault="00923B45"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справка формы -25 о записи отца несовершеннолетнего подопечного со слов матери.</w:t>
      </w:r>
    </w:p>
    <w:p w:rsidR="00923B45" w:rsidRPr="005A2811" w:rsidRDefault="00923B45" w:rsidP="00096BFA">
      <w:pPr>
        <w:pStyle w:val="ConsPlusNormal"/>
        <w:jc w:val="both"/>
        <w:rPr>
          <w:rFonts w:ascii="Times New Roman" w:hAnsi="Times New Roman" w:cs="Times New Roman"/>
          <w:sz w:val="28"/>
          <w:szCs w:val="28"/>
        </w:rPr>
      </w:pPr>
      <w:r w:rsidRPr="005A2811">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23B45" w:rsidRPr="005A2811" w:rsidRDefault="00923B45"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923B45" w:rsidRPr="005A2811" w:rsidRDefault="00923B45"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1"/>
      <w:bookmarkEnd w:id="15"/>
      <w:r w:rsidRPr="005A2811">
        <w:rPr>
          <w:rFonts w:ascii="Times New Roman" w:hAnsi="Times New Roman" w:cs="Times New Roman"/>
          <w:sz w:val="28"/>
          <w:szCs w:val="28"/>
        </w:rPr>
        <w:t>2.8. Указание на запрет требовать от заявителя</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Орган опеки и попечительства или МФЦ не вправе требовать от заявителей:</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roofErr w:type="gramEnd"/>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5A2811">
        <w:rPr>
          <w:rFonts w:ascii="Times New Roman" w:hAnsi="Times New Roman" w:cs="Times New Roman"/>
          <w:sz w:val="28"/>
          <w:szCs w:val="28"/>
        </w:rPr>
        <w:t xml:space="preserve">2.9. Исчерпывающий перечень оснований для отказа в приеме документов, </w:t>
      </w:r>
      <w:r w:rsidRPr="005A2811">
        <w:rPr>
          <w:rFonts w:ascii="Times New Roman" w:hAnsi="Times New Roman" w:cs="Times New Roman"/>
          <w:sz w:val="28"/>
          <w:szCs w:val="28"/>
        </w:rPr>
        <w:lastRenderedPageBreak/>
        <w:t>необходимых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bookmarkStart w:id="17" w:name="Par171"/>
      <w:bookmarkEnd w:id="17"/>
      <w:r w:rsidRPr="005A2811">
        <w:rPr>
          <w:rFonts w:ascii="Times New Roman" w:hAnsi="Times New Roman" w:cs="Times New Roman"/>
          <w:sz w:val="28"/>
          <w:szCs w:val="28"/>
        </w:rPr>
        <w:t xml:space="preserve">        Оснований для отказа в приеме документов не предусмотрено.</w:t>
      </w:r>
    </w:p>
    <w:p w:rsidR="00923B45" w:rsidRPr="005A2811" w:rsidRDefault="00923B45" w:rsidP="00096BF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76"/>
      <w:bookmarkEnd w:id="18"/>
      <w:r w:rsidRPr="005A2811">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tabs>
          <w:tab w:val="left" w:pos="720"/>
        </w:tabs>
        <w:spacing w:after="0" w:line="240" w:lineRule="auto"/>
        <w:ind w:firstLine="720"/>
        <w:jc w:val="both"/>
        <w:rPr>
          <w:rFonts w:ascii="Times New Roman" w:hAnsi="Times New Roman" w:cs="Times New Roman"/>
          <w:sz w:val="28"/>
          <w:szCs w:val="28"/>
        </w:rPr>
      </w:pPr>
      <w:bookmarkStart w:id="19" w:name="Par181"/>
      <w:bookmarkEnd w:id="19"/>
      <w:r w:rsidRPr="005A2811">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 xml:space="preserve">(документах), </w:t>
      </w:r>
      <w:proofErr w:type="gramStart"/>
      <w:r w:rsidRPr="005A2811">
        <w:rPr>
          <w:rFonts w:ascii="Times New Roman" w:hAnsi="Times New Roman" w:cs="Times New Roman"/>
          <w:sz w:val="28"/>
          <w:szCs w:val="28"/>
        </w:rPr>
        <w:t>выдаваемом</w:t>
      </w:r>
      <w:proofErr w:type="gramEnd"/>
      <w:r w:rsidRPr="005A2811">
        <w:rPr>
          <w:rFonts w:ascii="Times New Roman" w:hAnsi="Times New Roman" w:cs="Times New Roman"/>
          <w:sz w:val="28"/>
          <w:szCs w:val="28"/>
        </w:rPr>
        <w:t xml:space="preserve"> (выдаваемых) организациями,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участвующими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923B45" w:rsidRPr="005A2811" w:rsidRDefault="00923B45"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7D3797">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государственной регистрации в качестве юридического лица (ОГРН);</w:t>
      </w:r>
    </w:p>
    <w:p w:rsidR="00923B45" w:rsidRPr="005A2811" w:rsidRDefault="00923B45"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справка формы -25 о записи отца несовершеннолетнего подопечного со слов матери.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r w:rsidRPr="005A2811">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23B45"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5A2811">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размера такой платы</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5A2811">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организацией, участвующей в предоставлении государственной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услуги, и при получении результата предоставления таких услуг</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5A2811">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923B45"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 xml:space="preserve">2.16. Требования к помещениям, в которых предоставляется </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государственная услуга, услуга, предоставляемая организацией,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участвующей в предоставлении государственной услуги, к месту ожидания</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 xml:space="preserve">и приема заявителей, размещению и оформлению </w:t>
      </w:r>
      <w:proofErr w:type="gramStart"/>
      <w:r w:rsidRPr="005A2811">
        <w:rPr>
          <w:rFonts w:ascii="Times New Roman" w:hAnsi="Times New Roman" w:cs="Times New Roman"/>
          <w:sz w:val="28"/>
          <w:szCs w:val="28"/>
        </w:rPr>
        <w:t>визуальной</w:t>
      </w:r>
      <w:proofErr w:type="gramEnd"/>
      <w:r w:rsidRPr="005A2811">
        <w:rPr>
          <w:rFonts w:ascii="Times New Roman" w:hAnsi="Times New Roman" w:cs="Times New Roman"/>
          <w:sz w:val="28"/>
          <w:szCs w:val="28"/>
        </w:rPr>
        <w:t>, текстовой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мультимедийной информации о порядке предоставления таких услуг</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и удобство оформления заявителем письменного обращения;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телефонную связь;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копирования документов;</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наличие письменных принадлежностей и бумаги формата A4.</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5A2811">
        <w:rPr>
          <w:rFonts w:ascii="Times New Roman" w:hAnsi="Times New Roman" w:cs="Times New Roman"/>
          <w:sz w:val="28"/>
          <w:szCs w:val="28"/>
        </w:rPr>
        <w:t>банкетками</w:t>
      </w:r>
      <w:proofErr w:type="spellEnd"/>
      <w:r w:rsidRPr="005A2811">
        <w:rPr>
          <w:rFonts w:ascii="Times New Roman" w:hAnsi="Times New Roman" w:cs="Times New Roman"/>
          <w:sz w:val="28"/>
          <w:szCs w:val="28"/>
        </w:rPr>
        <w:t>).</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2.16.9. Рабочее место должностного лица органа опеки и попечительства и </w:t>
      </w:r>
      <w:r w:rsidRPr="005A2811">
        <w:rPr>
          <w:rFonts w:ascii="Times New Roman" w:hAnsi="Times New Roman" w:cs="Times New Roman"/>
          <w:sz w:val="28"/>
          <w:szCs w:val="28"/>
        </w:rPr>
        <w:lastRenderedPageBreak/>
        <w:t>МФЦ, ответственного за предоставление государственной услуги, должно быть оборудовано персональным компьютером.</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5A2811">
        <w:rPr>
          <w:rFonts w:ascii="Times New Roman" w:hAnsi="Times New Roman" w:cs="Times New Roman"/>
          <w:sz w:val="28"/>
          <w:szCs w:val="28"/>
        </w:rPr>
        <w:t>бэйджами</w:t>
      </w:r>
      <w:proofErr w:type="spellEnd"/>
      <w:r w:rsidRPr="005A2811">
        <w:rPr>
          <w:rFonts w:ascii="Times New Roman" w:hAnsi="Times New Roman" w:cs="Times New Roman"/>
          <w:sz w:val="28"/>
          <w:szCs w:val="28"/>
        </w:rPr>
        <w:t>) и (или) настольными табличками.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удовлетворенность заявителей качеством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74"/>
      <w:bookmarkEnd w:id="25"/>
      <w:r w:rsidRPr="005A2811">
        <w:rPr>
          <w:rFonts w:ascii="Times New Roman"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w:t>
      </w:r>
      <w:r w:rsidRPr="005A2811">
        <w:rPr>
          <w:rFonts w:ascii="Times New Roman" w:hAnsi="Times New Roman" w:cs="Times New Roman"/>
          <w:sz w:val="28"/>
          <w:szCs w:val="28"/>
        </w:rPr>
        <w:lastRenderedPageBreak/>
        <w:t>попечительства, осуществляется МФЦ без участия заявителя.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2.18.Иные требования, в том числе учитывающие</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особенности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в многофункциональных центрах предоставления государственных</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муниципальных услуг и особенности предоставления</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электронной форме</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5A2811">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через органы опеки и попечительства;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E634F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89"/>
      <w:bookmarkStart w:id="28" w:name="Par294"/>
      <w:bookmarkEnd w:id="27"/>
      <w:bookmarkEnd w:id="28"/>
      <w:r w:rsidRPr="005A2811">
        <w:rPr>
          <w:rFonts w:ascii="Times New Roman" w:hAnsi="Times New Roman" w:cs="Times New Roman"/>
          <w:sz w:val="28"/>
          <w:szCs w:val="28"/>
        </w:rPr>
        <w:t>3.1. Исчерпывающий перечень административных процедур</w:t>
      </w:r>
    </w:p>
    <w:p w:rsidR="00923B45" w:rsidRPr="005A2811" w:rsidRDefault="00923B45" w:rsidP="00E634F2">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г) рассмотрение заявлений и прилагаемых к ним документам для </w:t>
      </w:r>
      <w:r w:rsidRPr="005A2811">
        <w:rPr>
          <w:rFonts w:ascii="Times New Roman" w:hAnsi="Times New Roman" w:cs="Times New Roman"/>
          <w:sz w:val="28"/>
          <w:szCs w:val="28"/>
        </w:rPr>
        <w:lastRenderedPageBreak/>
        <w:t>установления права на получение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923B45" w:rsidRPr="005A2811" w:rsidRDefault="00923B45" w:rsidP="002619B9">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 xml:space="preserve"> е) издание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в органах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ж) передача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из органа опеки и попечительства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7 к Регламенту).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3.1.2. Особенности выполнения административных процедур (действий) в электронной форме.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w:t>
      </w:r>
      <w:proofErr w:type="gramStart"/>
      <w:r w:rsidRPr="005A2811">
        <w:rPr>
          <w:rFonts w:ascii="Times New Roman" w:hAnsi="Times New Roman" w:cs="Times New Roman"/>
          <w:sz w:val="28"/>
          <w:szCs w:val="28"/>
        </w:rPr>
        <w:t>представлены</w:t>
      </w:r>
      <w:proofErr w:type="gramEnd"/>
      <w:r w:rsidRPr="005A2811">
        <w:rPr>
          <w:rFonts w:ascii="Times New Roman" w:hAnsi="Times New Roman" w:cs="Times New Roman"/>
          <w:sz w:val="28"/>
          <w:szCs w:val="28"/>
        </w:rPr>
        <w:t xml:space="preserve"> заявителем через МФЦ. Документы, указанные в подразделе 2.7. Регламента, могут быть </w:t>
      </w:r>
      <w:proofErr w:type="gramStart"/>
      <w:r w:rsidRPr="005A2811">
        <w:rPr>
          <w:rFonts w:ascii="Times New Roman" w:hAnsi="Times New Roman" w:cs="Times New Roman"/>
          <w:sz w:val="28"/>
          <w:szCs w:val="28"/>
        </w:rPr>
        <w:t>представлены</w:t>
      </w:r>
      <w:proofErr w:type="gramEnd"/>
      <w:r w:rsidRPr="005A2811">
        <w:rPr>
          <w:rFonts w:ascii="Times New Roman" w:hAnsi="Times New Roman" w:cs="Times New Roman"/>
          <w:sz w:val="28"/>
          <w:szCs w:val="28"/>
        </w:rPr>
        <w:t xml:space="preserve"> заявителем через МФЦ по его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 xml:space="preserve">МФЦ передает в органы опеки и попечительства документы, полученные от заявителя, в течение 1 рабочего дня с момента принятия документов, для </w:t>
      </w:r>
      <w:r w:rsidRPr="005A2811">
        <w:rPr>
          <w:rFonts w:ascii="Times New Roman" w:hAnsi="Times New Roman" w:cs="Times New Roman"/>
          <w:sz w:val="28"/>
          <w:szCs w:val="28"/>
        </w:rPr>
        <w:lastRenderedPageBreak/>
        <w:t>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t>3.2. Последовательность выполнения административных процедур</w:t>
      </w:r>
    </w:p>
    <w:p w:rsidR="00923B45" w:rsidRPr="005A2811" w:rsidRDefault="00923B45" w:rsidP="002619B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5A2811">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ответственное за выполнение административной процедуры:</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о наличии оснований для отказа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приеме заявлений и прилагаемых к ним документов работник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устанавливает личности заявителей (проверяет документ, удостоверяющий </w:t>
      </w:r>
      <w:r w:rsidRPr="005A2811">
        <w:rPr>
          <w:rFonts w:ascii="Times New Roman" w:hAnsi="Times New Roman" w:cs="Times New Roman"/>
          <w:sz w:val="28"/>
          <w:szCs w:val="28"/>
        </w:rPr>
        <w:lastRenderedPageBreak/>
        <w:t>личность);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тексты документов написаны разборчиво;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исполнены карандашом;</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действия документов не истек;</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сроке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возможности отказа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w:t>
      </w:r>
      <w:r w:rsidRPr="005A2811">
        <w:rPr>
          <w:rFonts w:ascii="Times New Roman" w:hAnsi="Times New Roman" w:cs="Times New Roman"/>
          <w:sz w:val="28"/>
          <w:szCs w:val="28"/>
        </w:rPr>
        <w:lastRenderedPageBreak/>
        <w:t>получении документов заносится в электронную базу.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sidRPr="005A2811">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923B45" w:rsidRPr="005A2811" w:rsidRDefault="00923B45"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указанный в пунктах 3.2.1, 3.2.2, 3.2.3 и </w:t>
      </w:r>
      <w:r w:rsidRPr="005A2811">
        <w:rPr>
          <w:rFonts w:ascii="Times New Roman" w:hAnsi="Times New Roman" w:cs="Times New Roman"/>
          <w:sz w:val="28"/>
          <w:szCs w:val="28"/>
        </w:rPr>
        <w:lastRenderedPageBreak/>
        <w:t>3.2.4 настоящего подраздела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923B45" w:rsidRPr="005A2811" w:rsidRDefault="00923B45"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а) оформляет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в структурных подразделениях муниципального органа исполнительной власти;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передает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его выдаче с указанием причин отказа на подпись соответствующему руководителю.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предоставлении государственной услуги в сроки указанные в пункте 2.4.1. подраздела 2.4.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3.2.6.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органах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совершение сделок по отчуждению недвижимого имущества несовершеннолетнего подопечного либо письменный отказ в его выдаче.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Результатом административной процедуры является получение заявителями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3.2.7.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продажу акций, доли в уставном капитале, принадлежащих несовершеннолетнему подопечному. 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выдаче документов работник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знакомит с содержанием документа и выдает его.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3.3. Требования к порядку выполнения административных процедур</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A2811">
        <w:rPr>
          <w:rFonts w:ascii="Times New Roman" w:hAnsi="Times New Roman" w:cs="Times New Roman"/>
          <w:sz w:val="28"/>
          <w:szCs w:val="28"/>
        </w:rPr>
        <w:lastRenderedPageBreak/>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923B45" w:rsidRPr="005A2811" w:rsidRDefault="00923B45"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r w:rsidRPr="005A2811">
        <w:rPr>
          <w:rFonts w:ascii="Times New Roman" w:hAnsi="Times New Roman" w:cs="Times New Roman"/>
          <w:sz w:val="28"/>
          <w:szCs w:val="28"/>
        </w:rPr>
        <w:t xml:space="preserve">4. Формы </w:t>
      </w:r>
      <w:proofErr w:type="gramStart"/>
      <w:r w:rsidRPr="005A2811">
        <w:rPr>
          <w:rFonts w:ascii="Times New Roman" w:hAnsi="Times New Roman" w:cs="Times New Roman"/>
          <w:sz w:val="28"/>
          <w:szCs w:val="28"/>
        </w:rPr>
        <w:t>контроля за</w:t>
      </w:r>
      <w:proofErr w:type="gramEnd"/>
      <w:r w:rsidRPr="005A2811">
        <w:rPr>
          <w:rFonts w:ascii="Times New Roman" w:hAnsi="Times New Roman" w:cs="Times New Roman"/>
          <w:sz w:val="28"/>
          <w:szCs w:val="28"/>
        </w:rPr>
        <w:t xml:space="preserve"> исполнением Регламента</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r w:rsidRPr="005A2811">
        <w:rPr>
          <w:rFonts w:ascii="Times New Roman" w:hAnsi="Times New Roman" w:cs="Times New Roman"/>
          <w:sz w:val="28"/>
          <w:szCs w:val="28"/>
        </w:rPr>
        <w:t xml:space="preserve">4.1. Порядок осуществления текущего </w:t>
      </w:r>
      <w:proofErr w:type="gramStart"/>
      <w:r w:rsidRPr="005A2811">
        <w:rPr>
          <w:rFonts w:ascii="Times New Roman" w:hAnsi="Times New Roman" w:cs="Times New Roman"/>
          <w:sz w:val="28"/>
          <w:szCs w:val="28"/>
        </w:rPr>
        <w:t>контроля за</w:t>
      </w:r>
      <w:proofErr w:type="gramEnd"/>
      <w:r w:rsidRPr="005A2811">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а также принятием ими решений</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5A2811">
        <w:rPr>
          <w:rFonts w:ascii="Times New Roman" w:hAnsi="Times New Roman" w:cs="Times New Roman"/>
          <w:sz w:val="28"/>
          <w:szCs w:val="28"/>
        </w:rPr>
        <w:t>контроля за</w:t>
      </w:r>
      <w:proofErr w:type="gramEnd"/>
      <w:r w:rsidRPr="005A2811">
        <w:rPr>
          <w:rFonts w:ascii="Times New Roman" w:hAnsi="Times New Roman" w:cs="Times New Roman"/>
          <w:sz w:val="28"/>
          <w:szCs w:val="28"/>
        </w:rPr>
        <w:t xml:space="preserve"> полнотой и качеством предоставления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4.2.1. </w:t>
      </w:r>
      <w:proofErr w:type="gramStart"/>
      <w:r w:rsidRPr="005A2811">
        <w:rPr>
          <w:rFonts w:ascii="Times New Roman" w:hAnsi="Times New Roman" w:cs="Times New Roman"/>
          <w:sz w:val="28"/>
          <w:szCs w:val="28"/>
        </w:rPr>
        <w:t>Контроль за</w:t>
      </w:r>
      <w:proofErr w:type="gramEnd"/>
      <w:r w:rsidRPr="005A281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r w:rsidRPr="005A2811">
        <w:rPr>
          <w:rFonts w:ascii="Times New Roman" w:hAnsi="Times New Roman" w:cs="Times New Roman"/>
          <w:sz w:val="28"/>
          <w:szCs w:val="28"/>
        </w:rPr>
        <w:lastRenderedPageBreak/>
        <w:t xml:space="preserve">органа опеки и попечительства. </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r w:rsidRPr="005A2811">
        <w:rPr>
          <w:rFonts w:ascii="Times New Roman" w:hAnsi="Times New Roman" w:cs="Times New Roman"/>
          <w:sz w:val="28"/>
          <w:szCs w:val="28"/>
        </w:rPr>
        <w:t>4.3. Ответственность должностных лиц</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исполнительных органов государственной власти Краснодарского края,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за решения и действия (бездействие), принимаемые (осуществляемые)</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ими в ходе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5A2811">
        <w:rPr>
          <w:rFonts w:ascii="Times New Roman" w:hAnsi="Times New Roman" w:cs="Times New Roman"/>
          <w:sz w:val="28"/>
          <w:szCs w:val="28"/>
        </w:rPr>
        <w:t>4.4. Положения, характеризующие требования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 xml:space="preserve">к порядку и формам </w:t>
      </w:r>
      <w:proofErr w:type="gramStart"/>
      <w:r w:rsidRPr="005A2811">
        <w:rPr>
          <w:rFonts w:ascii="Times New Roman" w:hAnsi="Times New Roman" w:cs="Times New Roman"/>
          <w:sz w:val="28"/>
          <w:szCs w:val="28"/>
        </w:rPr>
        <w:t>контроля за</w:t>
      </w:r>
      <w:proofErr w:type="gramEnd"/>
      <w:r w:rsidRPr="005A2811">
        <w:rPr>
          <w:rFonts w:ascii="Times New Roman" w:hAnsi="Times New Roman" w:cs="Times New Roman"/>
          <w:sz w:val="28"/>
          <w:szCs w:val="28"/>
        </w:rPr>
        <w:t xml:space="preserve"> предоставлением</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том числе со стороны граждан,</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объединений и организаций</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4.4.1. Требованиями к порядку и формам </w:t>
      </w:r>
      <w:proofErr w:type="gramStart"/>
      <w:r w:rsidRPr="005A2811">
        <w:rPr>
          <w:rFonts w:ascii="Times New Roman" w:hAnsi="Times New Roman" w:cs="Times New Roman"/>
          <w:sz w:val="28"/>
          <w:szCs w:val="28"/>
        </w:rPr>
        <w:t>контроля за</w:t>
      </w:r>
      <w:proofErr w:type="gramEnd"/>
      <w:r w:rsidRPr="005A2811">
        <w:rPr>
          <w:rFonts w:ascii="Times New Roman" w:hAnsi="Times New Roman" w:cs="Times New Roman"/>
          <w:sz w:val="28"/>
          <w:szCs w:val="28"/>
        </w:rPr>
        <w:t xml:space="preserve"> предоставлением государственной услуги являются: независимость, профессиональная компетентность, должная тщательность.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Требования о профессиональной компетенции должностных лиц, осуществляющих </w:t>
      </w:r>
      <w:proofErr w:type="gramStart"/>
      <w:r w:rsidRPr="005A2811">
        <w:rPr>
          <w:rFonts w:ascii="Times New Roman" w:hAnsi="Times New Roman" w:cs="Times New Roman"/>
          <w:sz w:val="28"/>
          <w:szCs w:val="28"/>
        </w:rPr>
        <w:t>контроль за</w:t>
      </w:r>
      <w:proofErr w:type="gramEnd"/>
      <w:r w:rsidRPr="005A2811">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w:t>
      </w:r>
      <w:r w:rsidRPr="005A2811">
        <w:rPr>
          <w:rFonts w:ascii="Times New Roman" w:hAnsi="Times New Roman" w:cs="Times New Roman"/>
          <w:sz w:val="28"/>
          <w:szCs w:val="28"/>
        </w:rPr>
        <w:lastRenderedPageBreak/>
        <w:t>услуги они обладают профессиональными знаниями и навыками.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Должная тщательность должностных лиц, осуществляющих </w:t>
      </w:r>
      <w:proofErr w:type="gramStart"/>
      <w:r w:rsidRPr="005A2811">
        <w:rPr>
          <w:rFonts w:ascii="Times New Roman" w:hAnsi="Times New Roman" w:cs="Times New Roman"/>
          <w:sz w:val="28"/>
          <w:szCs w:val="28"/>
        </w:rPr>
        <w:t>контроль за</w:t>
      </w:r>
      <w:proofErr w:type="gramEnd"/>
      <w:r w:rsidRPr="005A2811">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4.4.2. </w:t>
      </w:r>
      <w:proofErr w:type="gramStart"/>
      <w:r w:rsidRPr="005A2811">
        <w:rPr>
          <w:rFonts w:ascii="Times New Roman" w:hAnsi="Times New Roman" w:cs="Times New Roman"/>
          <w:sz w:val="28"/>
          <w:szCs w:val="28"/>
        </w:rPr>
        <w:t>Контроль за</w:t>
      </w:r>
      <w:proofErr w:type="gramEnd"/>
      <w:r w:rsidRPr="005A2811">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6" w:name="Par419"/>
      <w:bookmarkEnd w:id="36"/>
      <w:r>
        <w:rPr>
          <w:rFonts w:ascii="Times New Roman" w:hAnsi="Times New Roman" w:cs="Times New Roman"/>
          <w:sz w:val="28"/>
          <w:szCs w:val="28"/>
        </w:rPr>
        <w:t>5. Досудебный (внесудебный) порядок обжалования решений и действий</w:t>
      </w:r>
    </w:p>
    <w:p w:rsidR="00923B45" w:rsidRDefault="00923B45"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923B45" w:rsidRDefault="00923B45" w:rsidP="000B5934">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Pr>
          <w:rFonts w:ascii="Times New Roman" w:hAnsi="Times New Roman" w:cs="Times New Roman"/>
          <w:sz w:val="28"/>
          <w:szCs w:val="28"/>
        </w:rPr>
        <w:t>5.1. Информация для заявителя о его праве подать жалобу</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8" w:name="Par437"/>
      <w:bookmarkEnd w:id="38"/>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5.2. Предмет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5.2.1. Заявитель может обратиться с жалобой, в том числе в следующих случаях: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нарушение срока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lastRenderedPageBreak/>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5.3.2. В случае</w:t>
      </w:r>
      <w:proofErr w:type="gramStart"/>
      <w:r w:rsidRPr="005A2811">
        <w:rPr>
          <w:rFonts w:ascii="Times New Roman" w:hAnsi="Times New Roman" w:cs="Times New Roman"/>
          <w:sz w:val="28"/>
          <w:szCs w:val="28"/>
        </w:rPr>
        <w:t>,</w:t>
      </w:r>
      <w:proofErr w:type="gramEnd"/>
      <w:r w:rsidRPr="005A2811">
        <w:rPr>
          <w:rFonts w:ascii="Times New Roman" w:hAnsi="Times New Roman" w:cs="Times New Roman"/>
          <w:sz w:val="28"/>
          <w:szCs w:val="28"/>
        </w:rPr>
        <w:t xml:space="preserve">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57"/>
      <w:bookmarkEnd w:id="39"/>
      <w:r w:rsidRPr="005A2811">
        <w:rPr>
          <w:rFonts w:ascii="Times New Roman" w:hAnsi="Times New Roman" w:cs="Times New Roman"/>
          <w:sz w:val="28"/>
          <w:szCs w:val="28"/>
        </w:rPr>
        <w:t>5.4. Порядок подачи и рассмотрения жалобы</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5.4.4. Жалоба должна содержать: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68"/>
      <w:bookmarkEnd w:id="40"/>
      <w:r w:rsidRPr="005A2811">
        <w:rPr>
          <w:rFonts w:ascii="Times New Roman" w:hAnsi="Times New Roman" w:cs="Times New Roman"/>
          <w:sz w:val="28"/>
          <w:szCs w:val="28"/>
        </w:rPr>
        <w:t>5.5. Сроки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 xml:space="preserve">Жалоба, поступившая в орган опеки и попечительства, подлежит </w:t>
      </w:r>
      <w:r w:rsidRPr="005A2811">
        <w:rPr>
          <w:rFonts w:ascii="Times New Roman" w:hAnsi="Times New Roman" w:cs="Times New Roman"/>
          <w:sz w:val="28"/>
          <w:szCs w:val="28"/>
        </w:rPr>
        <w:lastRenderedPageBreak/>
        <w:t>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5A2811">
        <w:rPr>
          <w:rFonts w:ascii="Times New Roman" w:hAnsi="Times New Roman" w:cs="Times New Roman"/>
          <w:sz w:val="28"/>
          <w:szCs w:val="28"/>
        </w:rPr>
        <w:t xml:space="preserve"> исправлений - в течение 5 рабочих дней со дня ее регистрации.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72"/>
      <w:bookmarkEnd w:id="41"/>
      <w:r w:rsidRPr="005A2811">
        <w:rPr>
          <w:rFonts w:ascii="Times New Roman" w:hAnsi="Times New Roman" w:cs="Times New Roman"/>
          <w:sz w:val="28"/>
          <w:szCs w:val="28"/>
        </w:rPr>
        <w:t>5.6. Перечень оснований для приостановления рассмотрения</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жалобы в случае, если возможность приостановления</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5A2811">
        <w:rPr>
          <w:rFonts w:ascii="Times New Roman" w:hAnsi="Times New Roman" w:cs="Times New Roman"/>
          <w:sz w:val="28"/>
          <w:szCs w:val="28"/>
        </w:rPr>
        <w:t>предусмотрена</w:t>
      </w:r>
      <w:proofErr w:type="gramEnd"/>
      <w:r w:rsidRPr="005A2811">
        <w:rPr>
          <w:rFonts w:ascii="Times New Roman" w:hAnsi="Times New Roman" w:cs="Times New Roman"/>
          <w:sz w:val="28"/>
          <w:szCs w:val="28"/>
        </w:rPr>
        <w:t xml:space="preserve">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7"/>
      <w:bookmarkEnd w:id="42"/>
      <w:r w:rsidRPr="005A2811">
        <w:rPr>
          <w:rFonts w:ascii="Times New Roman" w:hAnsi="Times New Roman" w:cs="Times New Roman"/>
          <w:sz w:val="28"/>
          <w:szCs w:val="28"/>
        </w:rPr>
        <w:t>5.7. Результат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A2811">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roofErr w:type="gramEnd"/>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отказывает в удовлетворении жалобы.</w:t>
      </w:r>
    </w:p>
    <w:p w:rsidR="00923B45" w:rsidRPr="00492CFF"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923B45" w:rsidRPr="00274ABB"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923B45" w:rsidRPr="00492CFF"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5.7.3. Основанием для отказа в удовлетворении жалобы являются:</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lastRenderedPageBreak/>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5.7.4. В случае установления в ходе или по результатам </w:t>
      </w:r>
      <w:proofErr w:type="gramStart"/>
      <w:r w:rsidRPr="005A281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A2811">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3" w:name="Par492"/>
      <w:bookmarkEnd w:id="43"/>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5.8. Порядок информирования заявителя о результатах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97"/>
      <w:bookmarkEnd w:id="44"/>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5.9. Порядок обжалования решения по жалобе</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outlineLvl w:val="2"/>
        <w:rPr>
          <w:rFonts w:ascii="Times New Roman" w:hAnsi="Times New Roman" w:cs="Times New Roman"/>
          <w:sz w:val="28"/>
          <w:szCs w:val="28"/>
        </w:rPr>
      </w:pPr>
      <w:bookmarkStart w:id="45" w:name="Par501"/>
      <w:bookmarkEnd w:id="45"/>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507"/>
      <w:bookmarkEnd w:id="46"/>
      <w:r w:rsidRPr="005A2811">
        <w:rPr>
          <w:rFonts w:ascii="Times New Roman" w:hAnsi="Times New Roman" w:cs="Times New Roman"/>
          <w:sz w:val="28"/>
          <w:szCs w:val="28"/>
        </w:rPr>
        <w:t>5.11. Способы информирования заявителей о порядке подачи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923B45"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Заместитель министра социального</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развития и семейной политики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    </w:t>
      </w:r>
      <w:r w:rsidRPr="005A2811">
        <w:rPr>
          <w:rFonts w:ascii="Times New Roman" w:hAnsi="Times New Roman" w:cs="Times New Roman"/>
          <w:sz w:val="28"/>
          <w:szCs w:val="28"/>
        </w:rPr>
        <w:t xml:space="preserve">     А.В. </w:t>
      </w:r>
      <w:bookmarkStart w:id="47" w:name="Par521"/>
      <w:bookmarkStart w:id="48" w:name="Par961"/>
      <w:bookmarkEnd w:id="47"/>
      <w:bookmarkEnd w:id="48"/>
      <w:r w:rsidRPr="005A2811">
        <w:rPr>
          <w:rFonts w:ascii="Times New Roman" w:hAnsi="Times New Roman" w:cs="Times New Roman"/>
          <w:sz w:val="28"/>
          <w:szCs w:val="28"/>
        </w:rPr>
        <w:t>Кнышов</w:t>
      </w:r>
    </w:p>
    <w:p w:rsidR="00923B45" w:rsidRPr="002D0AD0" w:rsidRDefault="00923B45" w:rsidP="002619B9">
      <w:pPr>
        <w:widowControl w:val="0"/>
        <w:autoSpaceDE w:val="0"/>
        <w:autoSpaceDN w:val="0"/>
        <w:adjustRightInd w:val="0"/>
        <w:spacing w:after="0" w:line="240" w:lineRule="auto"/>
        <w:ind w:firstLine="709"/>
        <w:jc w:val="both"/>
      </w:pPr>
    </w:p>
    <w:sectPr w:rsidR="00923B45" w:rsidRPr="002D0AD0" w:rsidSect="00075EB9">
      <w:headerReference w:type="default" r:id="rId8"/>
      <w:type w:val="continuous"/>
      <w:pgSz w:w="11905" w:h="16838"/>
      <w:pgMar w:top="1134" w:right="567"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42" w:rsidRDefault="002F4F42" w:rsidP="00871F3C">
      <w:pPr>
        <w:spacing w:after="0" w:line="240" w:lineRule="auto"/>
      </w:pPr>
      <w:r>
        <w:separator/>
      </w:r>
    </w:p>
  </w:endnote>
  <w:endnote w:type="continuationSeparator" w:id="0">
    <w:p w:rsidR="002F4F42" w:rsidRDefault="002F4F42"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42" w:rsidRDefault="002F4F42" w:rsidP="00871F3C">
      <w:pPr>
        <w:spacing w:after="0" w:line="240" w:lineRule="auto"/>
      </w:pPr>
      <w:r>
        <w:separator/>
      </w:r>
    </w:p>
  </w:footnote>
  <w:footnote w:type="continuationSeparator" w:id="0">
    <w:p w:rsidR="002F4F42" w:rsidRDefault="002F4F42"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45" w:rsidRPr="00871F3C" w:rsidRDefault="00923B45"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C34D49">
      <w:rPr>
        <w:rFonts w:ascii="Times New Roman" w:hAnsi="Times New Roman" w:cs="Times New Roman"/>
        <w:noProof/>
        <w:sz w:val="28"/>
        <w:szCs w:val="28"/>
      </w:rPr>
      <w:t>25</w:t>
    </w:r>
    <w:r w:rsidRPr="00871F3C">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7F34"/>
    <w:rsid w:val="00011F2D"/>
    <w:rsid w:val="0001479F"/>
    <w:rsid w:val="00022088"/>
    <w:rsid w:val="000239A9"/>
    <w:rsid w:val="00030523"/>
    <w:rsid w:val="000320B1"/>
    <w:rsid w:val="000328EA"/>
    <w:rsid w:val="00035D7E"/>
    <w:rsid w:val="000362A5"/>
    <w:rsid w:val="00036DA7"/>
    <w:rsid w:val="00040ABA"/>
    <w:rsid w:val="0004104C"/>
    <w:rsid w:val="0004165E"/>
    <w:rsid w:val="00052F1D"/>
    <w:rsid w:val="00052F75"/>
    <w:rsid w:val="00053077"/>
    <w:rsid w:val="0006012F"/>
    <w:rsid w:val="000610C2"/>
    <w:rsid w:val="00063092"/>
    <w:rsid w:val="000655BF"/>
    <w:rsid w:val="0007262A"/>
    <w:rsid w:val="00075EB9"/>
    <w:rsid w:val="0009149F"/>
    <w:rsid w:val="00091B26"/>
    <w:rsid w:val="000945AC"/>
    <w:rsid w:val="00096BFA"/>
    <w:rsid w:val="000B431D"/>
    <w:rsid w:val="000B5934"/>
    <w:rsid w:val="000B718A"/>
    <w:rsid w:val="000C7749"/>
    <w:rsid w:val="000D0A61"/>
    <w:rsid w:val="000D0B71"/>
    <w:rsid w:val="000D216A"/>
    <w:rsid w:val="000D4A4F"/>
    <w:rsid w:val="000E5651"/>
    <w:rsid w:val="000F4BE2"/>
    <w:rsid w:val="000F5C32"/>
    <w:rsid w:val="0010467D"/>
    <w:rsid w:val="0010742A"/>
    <w:rsid w:val="001079D8"/>
    <w:rsid w:val="00114E8A"/>
    <w:rsid w:val="00115D12"/>
    <w:rsid w:val="0012252E"/>
    <w:rsid w:val="001355A1"/>
    <w:rsid w:val="001376F7"/>
    <w:rsid w:val="0014275F"/>
    <w:rsid w:val="00157D7B"/>
    <w:rsid w:val="0016391A"/>
    <w:rsid w:val="00166710"/>
    <w:rsid w:val="001768DB"/>
    <w:rsid w:val="00185CC6"/>
    <w:rsid w:val="001869B8"/>
    <w:rsid w:val="00187B73"/>
    <w:rsid w:val="00193BA4"/>
    <w:rsid w:val="00195651"/>
    <w:rsid w:val="00195D52"/>
    <w:rsid w:val="001A228D"/>
    <w:rsid w:val="001B1B7B"/>
    <w:rsid w:val="001B2D1C"/>
    <w:rsid w:val="001B45A7"/>
    <w:rsid w:val="001B51D0"/>
    <w:rsid w:val="001C0277"/>
    <w:rsid w:val="001D00E1"/>
    <w:rsid w:val="001D50CF"/>
    <w:rsid w:val="001D55B7"/>
    <w:rsid w:val="001E27BB"/>
    <w:rsid w:val="001E3DCE"/>
    <w:rsid w:val="001E4667"/>
    <w:rsid w:val="001F083A"/>
    <w:rsid w:val="00202B80"/>
    <w:rsid w:val="00202FE5"/>
    <w:rsid w:val="0020478D"/>
    <w:rsid w:val="00206089"/>
    <w:rsid w:val="002127DE"/>
    <w:rsid w:val="00215DE3"/>
    <w:rsid w:val="0022214A"/>
    <w:rsid w:val="00224FBD"/>
    <w:rsid w:val="00233032"/>
    <w:rsid w:val="00237647"/>
    <w:rsid w:val="002426B8"/>
    <w:rsid w:val="00250BFF"/>
    <w:rsid w:val="0025245F"/>
    <w:rsid w:val="002619B9"/>
    <w:rsid w:val="00263352"/>
    <w:rsid w:val="00274ABB"/>
    <w:rsid w:val="00275AAB"/>
    <w:rsid w:val="00282697"/>
    <w:rsid w:val="0028619B"/>
    <w:rsid w:val="00287FB1"/>
    <w:rsid w:val="00294D56"/>
    <w:rsid w:val="002952B9"/>
    <w:rsid w:val="002953D5"/>
    <w:rsid w:val="002962B4"/>
    <w:rsid w:val="002A35AD"/>
    <w:rsid w:val="002B7CC0"/>
    <w:rsid w:val="002C14B4"/>
    <w:rsid w:val="002C47D3"/>
    <w:rsid w:val="002C6636"/>
    <w:rsid w:val="002D0AD0"/>
    <w:rsid w:val="002D29E8"/>
    <w:rsid w:val="002D3FBE"/>
    <w:rsid w:val="002D6A93"/>
    <w:rsid w:val="002E16C0"/>
    <w:rsid w:val="002E1D43"/>
    <w:rsid w:val="002F4F42"/>
    <w:rsid w:val="00312D02"/>
    <w:rsid w:val="00312F02"/>
    <w:rsid w:val="00313ACD"/>
    <w:rsid w:val="00321A32"/>
    <w:rsid w:val="00321BB7"/>
    <w:rsid w:val="0032422D"/>
    <w:rsid w:val="00325501"/>
    <w:rsid w:val="00344E0B"/>
    <w:rsid w:val="00345001"/>
    <w:rsid w:val="0034785D"/>
    <w:rsid w:val="0035035B"/>
    <w:rsid w:val="003511C8"/>
    <w:rsid w:val="00353E54"/>
    <w:rsid w:val="00355552"/>
    <w:rsid w:val="00355866"/>
    <w:rsid w:val="00360F32"/>
    <w:rsid w:val="003619A6"/>
    <w:rsid w:val="0038198B"/>
    <w:rsid w:val="003824AB"/>
    <w:rsid w:val="0038509D"/>
    <w:rsid w:val="003A6756"/>
    <w:rsid w:val="003A77E6"/>
    <w:rsid w:val="003B29D7"/>
    <w:rsid w:val="003B4261"/>
    <w:rsid w:val="003B4830"/>
    <w:rsid w:val="003B4E7D"/>
    <w:rsid w:val="003B6F76"/>
    <w:rsid w:val="003D07CD"/>
    <w:rsid w:val="003D3D98"/>
    <w:rsid w:val="003D581F"/>
    <w:rsid w:val="003D5E70"/>
    <w:rsid w:val="003E052E"/>
    <w:rsid w:val="003E4957"/>
    <w:rsid w:val="003E7410"/>
    <w:rsid w:val="003F696D"/>
    <w:rsid w:val="00401A7B"/>
    <w:rsid w:val="004156D5"/>
    <w:rsid w:val="004355D7"/>
    <w:rsid w:val="00435A39"/>
    <w:rsid w:val="00453B6D"/>
    <w:rsid w:val="00474C44"/>
    <w:rsid w:val="00474E32"/>
    <w:rsid w:val="00482D46"/>
    <w:rsid w:val="00484938"/>
    <w:rsid w:val="004861A2"/>
    <w:rsid w:val="004862A9"/>
    <w:rsid w:val="004913B1"/>
    <w:rsid w:val="00492CFF"/>
    <w:rsid w:val="0049554D"/>
    <w:rsid w:val="00497B1E"/>
    <w:rsid w:val="004A5B1E"/>
    <w:rsid w:val="004A6F35"/>
    <w:rsid w:val="004B0000"/>
    <w:rsid w:val="004B3F41"/>
    <w:rsid w:val="004C58F8"/>
    <w:rsid w:val="004C5B4F"/>
    <w:rsid w:val="004C5FCD"/>
    <w:rsid w:val="004D2A41"/>
    <w:rsid w:val="004D44D4"/>
    <w:rsid w:val="004F0F15"/>
    <w:rsid w:val="00500A29"/>
    <w:rsid w:val="0050471D"/>
    <w:rsid w:val="005077A5"/>
    <w:rsid w:val="005107FA"/>
    <w:rsid w:val="00512D8C"/>
    <w:rsid w:val="00520016"/>
    <w:rsid w:val="00527863"/>
    <w:rsid w:val="00530CA7"/>
    <w:rsid w:val="00535EE8"/>
    <w:rsid w:val="005442E2"/>
    <w:rsid w:val="00552833"/>
    <w:rsid w:val="00553CF2"/>
    <w:rsid w:val="00554E2C"/>
    <w:rsid w:val="00555A13"/>
    <w:rsid w:val="00560287"/>
    <w:rsid w:val="00561EDC"/>
    <w:rsid w:val="00572819"/>
    <w:rsid w:val="00573B71"/>
    <w:rsid w:val="00576AA7"/>
    <w:rsid w:val="00585296"/>
    <w:rsid w:val="00591815"/>
    <w:rsid w:val="005A03DA"/>
    <w:rsid w:val="005A2811"/>
    <w:rsid w:val="005A77A5"/>
    <w:rsid w:val="005A7C12"/>
    <w:rsid w:val="005B2D28"/>
    <w:rsid w:val="005B3501"/>
    <w:rsid w:val="005C1C01"/>
    <w:rsid w:val="005C2AFF"/>
    <w:rsid w:val="005C4318"/>
    <w:rsid w:val="005C51FC"/>
    <w:rsid w:val="005C60C9"/>
    <w:rsid w:val="005E4BEA"/>
    <w:rsid w:val="005E7372"/>
    <w:rsid w:val="005F296E"/>
    <w:rsid w:val="005F7D8D"/>
    <w:rsid w:val="006032C6"/>
    <w:rsid w:val="00624BDD"/>
    <w:rsid w:val="00626050"/>
    <w:rsid w:val="00640A21"/>
    <w:rsid w:val="00641F7A"/>
    <w:rsid w:val="006423A4"/>
    <w:rsid w:val="00656702"/>
    <w:rsid w:val="0066615D"/>
    <w:rsid w:val="006673C4"/>
    <w:rsid w:val="00670310"/>
    <w:rsid w:val="00672644"/>
    <w:rsid w:val="00676CB8"/>
    <w:rsid w:val="006807FB"/>
    <w:rsid w:val="0068089A"/>
    <w:rsid w:val="00681F52"/>
    <w:rsid w:val="00683FBC"/>
    <w:rsid w:val="006846EB"/>
    <w:rsid w:val="006909AD"/>
    <w:rsid w:val="00692F8F"/>
    <w:rsid w:val="006B4E3B"/>
    <w:rsid w:val="006B5E8F"/>
    <w:rsid w:val="006C637B"/>
    <w:rsid w:val="006D3D35"/>
    <w:rsid w:val="006E55DC"/>
    <w:rsid w:val="006F2872"/>
    <w:rsid w:val="006F5B6A"/>
    <w:rsid w:val="007034D4"/>
    <w:rsid w:val="007052A3"/>
    <w:rsid w:val="00711E63"/>
    <w:rsid w:val="00714906"/>
    <w:rsid w:val="00715A6D"/>
    <w:rsid w:val="00724B22"/>
    <w:rsid w:val="0073428B"/>
    <w:rsid w:val="007379A9"/>
    <w:rsid w:val="007402D1"/>
    <w:rsid w:val="00753A15"/>
    <w:rsid w:val="0076027B"/>
    <w:rsid w:val="0076085A"/>
    <w:rsid w:val="00760E5B"/>
    <w:rsid w:val="00764FCB"/>
    <w:rsid w:val="007958DE"/>
    <w:rsid w:val="00795B2A"/>
    <w:rsid w:val="007A2EDF"/>
    <w:rsid w:val="007A6A53"/>
    <w:rsid w:val="007B0349"/>
    <w:rsid w:val="007B1292"/>
    <w:rsid w:val="007C0158"/>
    <w:rsid w:val="007C3D8C"/>
    <w:rsid w:val="007C6EA8"/>
    <w:rsid w:val="007D3797"/>
    <w:rsid w:val="007D4E89"/>
    <w:rsid w:val="007E5E81"/>
    <w:rsid w:val="007F41E5"/>
    <w:rsid w:val="0080139E"/>
    <w:rsid w:val="00805088"/>
    <w:rsid w:val="00805E2B"/>
    <w:rsid w:val="0080627F"/>
    <w:rsid w:val="00821026"/>
    <w:rsid w:val="00822BCB"/>
    <w:rsid w:val="00822DAA"/>
    <w:rsid w:val="0083238C"/>
    <w:rsid w:val="008328A6"/>
    <w:rsid w:val="00835F02"/>
    <w:rsid w:val="00837312"/>
    <w:rsid w:val="00841146"/>
    <w:rsid w:val="00863DA3"/>
    <w:rsid w:val="00865C9F"/>
    <w:rsid w:val="00866EC7"/>
    <w:rsid w:val="00871F3C"/>
    <w:rsid w:val="00872E6F"/>
    <w:rsid w:val="00873AC4"/>
    <w:rsid w:val="0087466B"/>
    <w:rsid w:val="00875C2A"/>
    <w:rsid w:val="00885588"/>
    <w:rsid w:val="008856DE"/>
    <w:rsid w:val="008A0E90"/>
    <w:rsid w:val="008A2204"/>
    <w:rsid w:val="008A3A4A"/>
    <w:rsid w:val="008B0DAC"/>
    <w:rsid w:val="008B12CA"/>
    <w:rsid w:val="008B432A"/>
    <w:rsid w:val="008C73AC"/>
    <w:rsid w:val="008D613D"/>
    <w:rsid w:val="008D62E3"/>
    <w:rsid w:val="008E37CA"/>
    <w:rsid w:val="008F1EF9"/>
    <w:rsid w:val="008F3680"/>
    <w:rsid w:val="00915B15"/>
    <w:rsid w:val="00920F94"/>
    <w:rsid w:val="00923B45"/>
    <w:rsid w:val="00924308"/>
    <w:rsid w:val="00932B50"/>
    <w:rsid w:val="00933D9B"/>
    <w:rsid w:val="009403CB"/>
    <w:rsid w:val="009413CC"/>
    <w:rsid w:val="009455C7"/>
    <w:rsid w:val="00953988"/>
    <w:rsid w:val="00954719"/>
    <w:rsid w:val="00957946"/>
    <w:rsid w:val="009647F8"/>
    <w:rsid w:val="00967126"/>
    <w:rsid w:val="00983C1D"/>
    <w:rsid w:val="00990DAC"/>
    <w:rsid w:val="009A0168"/>
    <w:rsid w:val="009A435E"/>
    <w:rsid w:val="009A56E1"/>
    <w:rsid w:val="009A5999"/>
    <w:rsid w:val="009A6E34"/>
    <w:rsid w:val="009A723C"/>
    <w:rsid w:val="009C157D"/>
    <w:rsid w:val="009D345B"/>
    <w:rsid w:val="009D48A8"/>
    <w:rsid w:val="009D7F34"/>
    <w:rsid w:val="009E67DD"/>
    <w:rsid w:val="009E7A54"/>
    <w:rsid w:val="009F4646"/>
    <w:rsid w:val="00A04CDB"/>
    <w:rsid w:val="00A11CA1"/>
    <w:rsid w:val="00A14C65"/>
    <w:rsid w:val="00A16E8A"/>
    <w:rsid w:val="00A209D0"/>
    <w:rsid w:val="00A21790"/>
    <w:rsid w:val="00A26FCB"/>
    <w:rsid w:val="00A30256"/>
    <w:rsid w:val="00A30B51"/>
    <w:rsid w:val="00A30D19"/>
    <w:rsid w:val="00A32C41"/>
    <w:rsid w:val="00A40770"/>
    <w:rsid w:val="00A41C49"/>
    <w:rsid w:val="00A470F7"/>
    <w:rsid w:val="00A533C9"/>
    <w:rsid w:val="00A731E6"/>
    <w:rsid w:val="00A73377"/>
    <w:rsid w:val="00A7780E"/>
    <w:rsid w:val="00A828F5"/>
    <w:rsid w:val="00A915B0"/>
    <w:rsid w:val="00A92AF8"/>
    <w:rsid w:val="00A96601"/>
    <w:rsid w:val="00AA2313"/>
    <w:rsid w:val="00AB0C83"/>
    <w:rsid w:val="00AC53FE"/>
    <w:rsid w:val="00AC6029"/>
    <w:rsid w:val="00AD07E8"/>
    <w:rsid w:val="00AD5C13"/>
    <w:rsid w:val="00AD6C46"/>
    <w:rsid w:val="00AF2EE9"/>
    <w:rsid w:val="00AF3C2B"/>
    <w:rsid w:val="00AF58FD"/>
    <w:rsid w:val="00B06ED4"/>
    <w:rsid w:val="00B10E23"/>
    <w:rsid w:val="00B16084"/>
    <w:rsid w:val="00B22E68"/>
    <w:rsid w:val="00B23195"/>
    <w:rsid w:val="00B24B6F"/>
    <w:rsid w:val="00B30654"/>
    <w:rsid w:val="00B40D5E"/>
    <w:rsid w:val="00B43163"/>
    <w:rsid w:val="00B47808"/>
    <w:rsid w:val="00B51E25"/>
    <w:rsid w:val="00B53EC2"/>
    <w:rsid w:val="00B651E6"/>
    <w:rsid w:val="00B67A86"/>
    <w:rsid w:val="00B727E2"/>
    <w:rsid w:val="00B755B1"/>
    <w:rsid w:val="00B850CC"/>
    <w:rsid w:val="00B95243"/>
    <w:rsid w:val="00B97B44"/>
    <w:rsid w:val="00BA1E81"/>
    <w:rsid w:val="00BA4709"/>
    <w:rsid w:val="00BA6D3C"/>
    <w:rsid w:val="00BA78B0"/>
    <w:rsid w:val="00BB754A"/>
    <w:rsid w:val="00BD3180"/>
    <w:rsid w:val="00BD4F3F"/>
    <w:rsid w:val="00BD7766"/>
    <w:rsid w:val="00BE1288"/>
    <w:rsid w:val="00BE6F08"/>
    <w:rsid w:val="00BF0E19"/>
    <w:rsid w:val="00BF148A"/>
    <w:rsid w:val="00BF61FD"/>
    <w:rsid w:val="00BF624A"/>
    <w:rsid w:val="00C0276A"/>
    <w:rsid w:val="00C031AE"/>
    <w:rsid w:val="00C054AE"/>
    <w:rsid w:val="00C16072"/>
    <w:rsid w:val="00C248EE"/>
    <w:rsid w:val="00C25367"/>
    <w:rsid w:val="00C33112"/>
    <w:rsid w:val="00C34D49"/>
    <w:rsid w:val="00C53C45"/>
    <w:rsid w:val="00C6025A"/>
    <w:rsid w:val="00C6345B"/>
    <w:rsid w:val="00C74D96"/>
    <w:rsid w:val="00C81F00"/>
    <w:rsid w:val="00C84442"/>
    <w:rsid w:val="00C91F5F"/>
    <w:rsid w:val="00CA0A05"/>
    <w:rsid w:val="00CB66D8"/>
    <w:rsid w:val="00CB7941"/>
    <w:rsid w:val="00CC2E58"/>
    <w:rsid w:val="00CC75B5"/>
    <w:rsid w:val="00CD5AB1"/>
    <w:rsid w:val="00CD6281"/>
    <w:rsid w:val="00CE073B"/>
    <w:rsid w:val="00CF015E"/>
    <w:rsid w:val="00CF2BCE"/>
    <w:rsid w:val="00D02DB3"/>
    <w:rsid w:val="00D120A5"/>
    <w:rsid w:val="00D120E1"/>
    <w:rsid w:val="00D37924"/>
    <w:rsid w:val="00D45741"/>
    <w:rsid w:val="00D52F25"/>
    <w:rsid w:val="00D60ADF"/>
    <w:rsid w:val="00D62D23"/>
    <w:rsid w:val="00D63D7E"/>
    <w:rsid w:val="00D6575E"/>
    <w:rsid w:val="00D71940"/>
    <w:rsid w:val="00D77AA2"/>
    <w:rsid w:val="00D84FA2"/>
    <w:rsid w:val="00D87A10"/>
    <w:rsid w:val="00D9255D"/>
    <w:rsid w:val="00DA03B1"/>
    <w:rsid w:val="00DA2D2A"/>
    <w:rsid w:val="00DA71B4"/>
    <w:rsid w:val="00DB0E72"/>
    <w:rsid w:val="00DB270B"/>
    <w:rsid w:val="00DB735E"/>
    <w:rsid w:val="00DC7082"/>
    <w:rsid w:val="00DD5B3D"/>
    <w:rsid w:val="00DD6B61"/>
    <w:rsid w:val="00DE1C77"/>
    <w:rsid w:val="00DF15BF"/>
    <w:rsid w:val="00DF1B81"/>
    <w:rsid w:val="00E074E9"/>
    <w:rsid w:val="00E079DC"/>
    <w:rsid w:val="00E12DE6"/>
    <w:rsid w:val="00E20D7C"/>
    <w:rsid w:val="00E22E39"/>
    <w:rsid w:val="00E23C0E"/>
    <w:rsid w:val="00E24FD1"/>
    <w:rsid w:val="00E25BB6"/>
    <w:rsid w:val="00E517AE"/>
    <w:rsid w:val="00E53362"/>
    <w:rsid w:val="00E537CF"/>
    <w:rsid w:val="00E5433C"/>
    <w:rsid w:val="00E545ED"/>
    <w:rsid w:val="00E54EC5"/>
    <w:rsid w:val="00E634F2"/>
    <w:rsid w:val="00E66247"/>
    <w:rsid w:val="00E66A87"/>
    <w:rsid w:val="00E66DF0"/>
    <w:rsid w:val="00E73DC5"/>
    <w:rsid w:val="00E92C09"/>
    <w:rsid w:val="00E9387B"/>
    <w:rsid w:val="00EA22E1"/>
    <w:rsid w:val="00EA2F9F"/>
    <w:rsid w:val="00EA4FA7"/>
    <w:rsid w:val="00EB155F"/>
    <w:rsid w:val="00EC156B"/>
    <w:rsid w:val="00EC24D6"/>
    <w:rsid w:val="00EC2B2D"/>
    <w:rsid w:val="00EC435B"/>
    <w:rsid w:val="00ED48EF"/>
    <w:rsid w:val="00ED57C8"/>
    <w:rsid w:val="00ED5A25"/>
    <w:rsid w:val="00ED7619"/>
    <w:rsid w:val="00EE7D22"/>
    <w:rsid w:val="00F01C19"/>
    <w:rsid w:val="00F106A5"/>
    <w:rsid w:val="00F249B3"/>
    <w:rsid w:val="00F2592B"/>
    <w:rsid w:val="00F27EAB"/>
    <w:rsid w:val="00F30BA2"/>
    <w:rsid w:val="00F32D0A"/>
    <w:rsid w:val="00F42835"/>
    <w:rsid w:val="00F605D5"/>
    <w:rsid w:val="00F64610"/>
    <w:rsid w:val="00F64CBB"/>
    <w:rsid w:val="00F65775"/>
    <w:rsid w:val="00F750A2"/>
    <w:rsid w:val="00F75763"/>
    <w:rsid w:val="00F75896"/>
    <w:rsid w:val="00F8191F"/>
    <w:rsid w:val="00F84E99"/>
    <w:rsid w:val="00F87F2D"/>
    <w:rsid w:val="00F93B11"/>
    <w:rsid w:val="00FB533B"/>
    <w:rsid w:val="00FE1389"/>
    <w:rsid w:val="00FE4547"/>
    <w:rsid w:val="00FE7658"/>
    <w:rsid w:val="00FF03AD"/>
    <w:rsid w:val="00FF2AC6"/>
    <w:rsid w:val="00FF36E7"/>
    <w:rsid w:val="00FF3764"/>
    <w:rsid w:val="00FF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paragraph" w:styleId="1">
    <w:name w:val="heading 1"/>
    <w:basedOn w:val="a"/>
    <w:link w:val="10"/>
    <w:uiPriority w:val="99"/>
    <w:qFormat/>
    <w:locked/>
    <w:rsid w:val="005A7C12"/>
    <w:pPr>
      <w:spacing w:before="100" w:beforeAutospacing="1" w:after="100" w:afterAutospacing="1" w:line="240" w:lineRule="auto"/>
      <w:outlineLvl w:val="0"/>
    </w:pPr>
    <w:rPr>
      <w:b/>
      <w:bCs/>
      <w:kern w:val="36"/>
      <w:sz w:val="48"/>
      <w:szCs w:val="48"/>
      <w:lang w:eastAsia="ru-RU"/>
    </w:rPr>
  </w:style>
  <w:style w:type="paragraph" w:styleId="2">
    <w:name w:val="heading 2"/>
    <w:basedOn w:val="a"/>
    <w:next w:val="a"/>
    <w:link w:val="20"/>
    <w:uiPriority w:val="99"/>
    <w:qFormat/>
    <w:locked/>
    <w:rsid w:val="00A11C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E54"/>
    <w:rPr>
      <w:rFonts w:ascii="Cambria" w:hAnsi="Cambria" w:cs="Cambria"/>
      <w:b/>
      <w:bCs/>
      <w:kern w:val="32"/>
      <w:sz w:val="32"/>
      <w:szCs w:val="32"/>
      <w:lang w:eastAsia="en-US"/>
    </w:rPr>
  </w:style>
  <w:style w:type="character" w:customStyle="1" w:styleId="20">
    <w:name w:val="Заголовок 2 Знак"/>
    <w:link w:val="2"/>
    <w:uiPriority w:val="99"/>
    <w:semiHidden/>
    <w:locked/>
    <w:rsid w:val="00353E54"/>
    <w:rPr>
      <w:rFonts w:ascii="Cambria" w:hAnsi="Cambria" w:cs="Cambria"/>
      <w:b/>
      <w:bCs/>
      <w:i/>
      <w:iCs/>
      <w:sz w:val="28"/>
      <w:szCs w:val="28"/>
      <w:lang w:eastAsia="en-US"/>
    </w:rPr>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ody Text Indent"/>
    <w:basedOn w:val="a"/>
    <w:link w:val="ac"/>
    <w:uiPriority w:val="99"/>
    <w:rsid w:val="00DA2D2A"/>
    <w:pPr>
      <w:spacing w:after="120"/>
      <w:ind w:left="283"/>
    </w:pPr>
  </w:style>
  <w:style w:type="character" w:customStyle="1" w:styleId="ac">
    <w:name w:val="Основной текст с отступом Знак"/>
    <w:link w:val="ab"/>
    <w:uiPriority w:val="99"/>
    <w:semiHidden/>
    <w:locked/>
    <w:rsid w:val="003B29D7"/>
    <w:rPr>
      <w:lang w:eastAsia="en-US"/>
    </w:rPr>
  </w:style>
  <w:style w:type="paragraph" w:styleId="ad">
    <w:name w:val="Normal (Web)"/>
    <w:basedOn w:val="a"/>
    <w:uiPriority w:val="99"/>
    <w:rsid w:val="009D48A8"/>
    <w:pPr>
      <w:spacing w:before="100" w:beforeAutospacing="1" w:after="100" w:afterAutospacing="1" w:line="240" w:lineRule="auto"/>
    </w:pPr>
    <w:rPr>
      <w:sz w:val="24"/>
      <w:szCs w:val="24"/>
      <w:lang w:eastAsia="ru-RU"/>
    </w:rPr>
  </w:style>
  <w:style w:type="character" w:styleId="ae">
    <w:name w:val="Strong"/>
    <w:uiPriority w:val="99"/>
    <w:qFormat/>
    <w:locked/>
    <w:rsid w:val="00A11CA1"/>
    <w:rPr>
      <w:b/>
      <w:bCs/>
    </w:rPr>
  </w:style>
  <w:style w:type="paragraph" w:styleId="af">
    <w:name w:val="Balloon Text"/>
    <w:basedOn w:val="a"/>
    <w:link w:val="af0"/>
    <w:uiPriority w:val="99"/>
    <w:semiHidden/>
    <w:rsid w:val="00866EC7"/>
    <w:rPr>
      <w:rFonts w:ascii="Tahoma" w:hAnsi="Tahoma" w:cs="Tahoma"/>
      <w:sz w:val="16"/>
      <w:szCs w:val="16"/>
    </w:rPr>
  </w:style>
  <w:style w:type="character" w:customStyle="1" w:styleId="af0">
    <w:name w:val="Текст выноски Знак"/>
    <w:link w:val="af"/>
    <w:uiPriority w:val="99"/>
    <w:semiHidden/>
    <w:locked/>
    <w:rsid w:val="00497B1E"/>
    <w:rPr>
      <w:rFonts w:ascii="Times New Roman" w:hAnsi="Times New Roman" w:cs="Times New Roman"/>
      <w:sz w:val="2"/>
      <w:szCs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88546">
      <w:marLeft w:val="0"/>
      <w:marRight w:val="0"/>
      <w:marTop w:val="0"/>
      <w:marBottom w:val="0"/>
      <w:divBdr>
        <w:top w:val="none" w:sz="0" w:space="0" w:color="auto"/>
        <w:left w:val="none" w:sz="0" w:space="0" w:color="auto"/>
        <w:bottom w:val="none" w:sz="0" w:space="0" w:color="auto"/>
        <w:right w:val="none" w:sz="0" w:space="0" w:color="auto"/>
      </w:divBdr>
    </w:div>
    <w:div w:id="904488547">
      <w:marLeft w:val="0"/>
      <w:marRight w:val="0"/>
      <w:marTop w:val="0"/>
      <w:marBottom w:val="0"/>
      <w:divBdr>
        <w:top w:val="none" w:sz="0" w:space="0" w:color="auto"/>
        <w:left w:val="none" w:sz="0" w:space="0" w:color="auto"/>
        <w:bottom w:val="none" w:sz="0" w:space="0" w:color="auto"/>
        <w:right w:val="none" w:sz="0" w:space="0" w:color="auto"/>
      </w:divBdr>
    </w:div>
    <w:div w:id="904488548">
      <w:marLeft w:val="0"/>
      <w:marRight w:val="0"/>
      <w:marTop w:val="0"/>
      <w:marBottom w:val="0"/>
      <w:divBdr>
        <w:top w:val="none" w:sz="0" w:space="0" w:color="auto"/>
        <w:left w:val="none" w:sz="0" w:space="0" w:color="auto"/>
        <w:bottom w:val="none" w:sz="0" w:space="0" w:color="auto"/>
        <w:right w:val="none" w:sz="0" w:space="0" w:color="auto"/>
      </w:divBdr>
    </w:div>
    <w:div w:id="904488549">
      <w:marLeft w:val="0"/>
      <w:marRight w:val="0"/>
      <w:marTop w:val="0"/>
      <w:marBottom w:val="0"/>
      <w:divBdr>
        <w:top w:val="none" w:sz="0" w:space="0" w:color="auto"/>
        <w:left w:val="none" w:sz="0" w:space="0" w:color="auto"/>
        <w:bottom w:val="none" w:sz="0" w:space="0" w:color="auto"/>
        <w:right w:val="none" w:sz="0" w:space="0" w:color="auto"/>
      </w:divBdr>
    </w:div>
    <w:div w:id="904488550">
      <w:marLeft w:val="0"/>
      <w:marRight w:val="0"/>
      <w:marTop w:val="0"/>
      <w:marBottom w:val="0"/>
      <w:divBdr>
        <w:top w:val="none" w:sz="0" w:space="0" w:color="auto"/>
        <w:left w:val="none" w:sz="0" w:space="0" w:color="auto"/>
        <w:bottom w:val="none" w:sz="0" w:space="0" w:color="auto"/>
        <w:right w:val="none" w:sz="0" w:space="0" w:color="auto"/>
      </w:divBdr>
    </w:div>
    <w:div w:id="9044885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2273</TotalTime>
  <Pages>1</Pages>
  <Words>9344</Words>
  <Characters>53267</Characters>
  <Application>Microsoft Office Word</Application>
  <DocSecurity>0</DocSecurity>
  <Lines>443</Lines>
  <Paragraphs>124</Paragraphs>
  <ScaleCrop>false</ScaleCrop>
  <Company>DFP</Company>
  <LinksUpToDate>false</LinksUpToDate>
  <CharactersWithSpaces>62487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Духанина Евгения Николаевна</cp:lastModifiedBy>
  <cp:revision>117</cp:revision>
  <cp:lastPrinted>2015-09-23T14:29:00Z</cp:lastPrinted>
  <dcterms:created xsi:type="dcterms:W3CDTF">2014-02-11T13:41:00Z</dcterms:created>
  <dcterms:modified xsi:type="dcterms:W3CDTF">2016-01-13T14:01:00Z</dcterms:modified>
</cp:coreProperties>
</file>