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A2" w:rsidRDefault="008430A2">
      <w:pPr>
        <w:pStyle w:val="ConsPlusTitlePage"/>
      </w:pPr>
      <w:r>
        <w:t xml:space="preserve">Документ предоставлен </w:t>
      </w:r>
      <w:hyperlink r:id="rId5" w:history="1">
        <w:r>
          <w:rPr>
            <w:color w:val="0000FF"/>
          </w:rPr>
          <w:t>КонсультантПлюс</w:t>
        </w:r>
      </w:hyperlink>
      <w:r>
        <w:br/>
      </w:r>
    </w:p>
    <w:p w:rsidR="008430A2" w:rsidRDefault="008430A2">
      <w:pPr>
        <w:pStyle w:val="ConsPlusNormal"/>
        <w:ind w:firstLine="540"/>
        <w:jc w:val="both"/>
      </w:pPr>
    </w:p>
    <w:p w:rsidR="008430A2" w:rsidRDefault="008430A2">
      <w:pPr>
        <w:pStyle w:val="ConsPlusTitle"/>
        <w:jc w:val="center"/>
      </w:pPr>
      <w:r>
        <w:t>ПРАВИТЕЛЬСТВО РОССИЙСКОЙ ФЕДЕРАЦИИ</w:t>
      </w:r>
    </w:p>
    <w:p w:rsidR="008430A2" w:rsidRDefault="008430A2">
      <w:pPr>
        <w:pStyle w:val="ConsPlusTitle"/>
        <w:jc w:val="center"/>
      </w:pPr>
    </w:p>
    <w:p w:rsidR="008430A2" w:rsidRDefault="008430A2">
      <w:pPr>
        <w:pStyle w:val="ConsPlusTitle"/>
        <w:jc w:val="center"/>
      </w:pPr>
      <w:r>
        <w:t>ПОСТАНОВЛЕНИЕ</w:t>
      </w:r>
    </w:p>
    <w:p w:rsidR="008430A2" w:rsidRDefault="008430A2">
      <w:pPr>
        <w:pStyle w:val="ConsPlusTitle"/>
        <w:jc w:val="center"/>
      </w:pPr>
      <w:r>
        <w:t>от 8 октября 2013 г. N 893</w:t>
      </w:r>
    </w:p>
    <w:p w:rsidR="008430A2" w:rsidRDefault="008430A2">
      <w:pPr>
        <w:pStyle w:val="ConsPlusTitle"/>
        <w:jc w:val="center"/>
      </w:pPr>
    </w:p>
    <w:p w:rsidR="008430A2" w:rsidRDefault="008430A2">
      <w:pPr>
        <w:pStyle w:val="ConsPlusTitle"/>
        <w:jc w:val="center"/>
      </w:pPr>
      <w:r>
        <w:t>О ПОРЯДКЕ</w:t>
      </w:r>
    </w:p>
    <w:p w:rsidR="008430A2" w:rsidRDefault="008430A2">
      <w:pPr>
        <w:pStyle w:val="ConsPlusTitle"/>
        <w:jc w:val="center"/>
      </w:pPr>
      <w:r>
        <w:t>ПРЕДОСТАВЛЕНИЯ СУБВЕНЦИЙ, ПРЕДОСТАВЛЯЕМЫХ БЮДЖЕТАМ</w:t>
      </w:r>
    </w:p>
    <w:p w:rsidR="008430A2" w:rsidRDefault="008430A2">
      <w:pPr>
        <w:pStyle w:val="ConsPlusTitle"/>
        <w:jc w:val="center"/>
      </w:pPr>
      <w:r>
        <w:t>СУБЪЕКТОВ РОССИЙСКОЙ ФЕДЕРАЦИИ И БЮДЖЕТУ Г. БАЙКОНУРА</w:t>
      </w:r>
    </w:p>
    <w:p w:rsidR="008430A2" w:rsidRDefault="008430A2">
      <w:pPr>
        <w:pStyle w:val="ConsPlusTitle"/>
        <w:jc w:val="center"/>
      </w:pPr>
      <w:r>
        <w:t>ИЗ ФЕДЕРАЛЬНОГО БЮДЖЕТА В ЦЕЛЯХ ФИНАНСОВОГО ОБЕСПЕЧЕНИЯ</w:t>
      </w:r>
    </w:p>
    <w:p w:rsidR="008430A2" w:rsidRDefault="008430A2">
      <w:pPr>
        <w:pStyle w:val="ConsPlusTitle"/>
        <w:jc w:val="center"/>
      </w:pPr>
      <w:r>
        <w:t>РАСХОДНЫХ ОБЯЗАТЕЛЬСТВ СУБЪЕКТОВ РОССИЙСКОЙ ФЕДЕРАЦИИ,</w:t>
      </w:r>
    </w:p>
    <w:p w:rsidR="008430A2" w:rsidRDefault="008430A2">
      <w:pPr>
        <w:pStyle w:val="ConsPlusTitle"/>
        <w:jc w:val="center"/>
      </w:pPr>
      <w:r>
        <w:t>ВОЗНИКАЮЩИХ ПРИ ВЫПОЛНЕНИИ ПОЛНОМОЧИЙ РОССИЙСКОЙ ФЕДЕРАЦИИ,</w:t>
      </w:r>
    </w:p>
    <w:p w:rsidR="008430A2" w:rsidRDefault="008430A2">
      <w:pPr>
        <w:pStyle w:val="ConsPlusTitle"/>
        <w:jc w:val="center"/>
      </w:pPr>
      <w:r>
        <w:t>НА ВЫПЛАТУ ОТДЕЛЬНЫХ ВИДОВ ГОСУДАРСТВЕННЫХ ПОСОБИЙ ЛИЦАМ,</w:t>
      </w:r>
    </w:p>
    <w:p w:rsidR="008430A2" w:rsidRDefault="008430A2">
      <w:pPr>
        <w:pStyle w:val="ConsPlusTitle"/>
        <w:jc w:val="center"/>
      </w:pPr>
      <w:r>
        <w:t>НЕ ПОДЛЕЖАЩИМ ОБЯЗАТЕЛЬНОМУ СОЦИАЛЬНОМУ СТРАХОВАНИЮ</w:t>
      </w:r>
    </w:p>
    <w:p w:rsidR="008430A2" w:rsidRDefault="008430A2">
      <w:pPr>
        <w:pStyle w:val="ConsPlusTitle"/>
        <w:jc w:val="center"/>
      </w:pPr>
      <w:r>
        <w:t>НА СЛУЧАЙ ВРЕМЕННОЙ НЕТРУДОСПОСОБНОСТИ</w:t>
      </w:r>
    </w:p>
    <w:p w:rsidR="008430A2" w:rsidRDefault="008430A2">
      <w:pPr>
        <w:pStyle w:val="ConsPlusTitle"/>
        <w:jc w:val="center"/>
      </w:pPr>
      <w:r>
        <w:t>И В СВЯЗИ С МАТЕРИНСТВОМ, А ТАКЖЕ ЛИЦАМ,</w:t>
      </w:r>
    </w:p>
    <w:p w:rsidR="008430A2" w:rsidRDefault="008430A2">
      <w:pPr>
        <w:pStyle w:val="ConsPlusTitle"/>
        <w:jc w:val="center"/>
      </w:pPr>
      <w:proofErr w:type="gramStart"/>
      <w:r>
        <w:t>УВОЛЕННЫМ</w:t>
      </w:r>
      <w:proofErr w:type="gramEnd"/>
      <w:r>
        <w:t xml:space="preserve"> В СВЯЗИ С ЛИКВИДАЦИЕЙ ОРГАНИЗАЦИЙ</w:t>
      </w:r>
    </w:p>
    <w:p w:rsidR="008430A2" w:rsidRDefault="008430A2">
      <w:pPr>
        <w:pStyle w:val="ConsPlusTitle"/>
        <w:jc w:val="center"/>
      </w:pPr>
      <w:proofErr w:type="gramStart"/>
      <w:r>
        <w:t>(ПРЕКРАЩЕНИЕМ ДЕЯТЕЛЬНОСТИ, ПОЛНОМОЧИЙ</w:t>
      </w:r>
      <w:proofErr w:type="gramEnd"/>
    </w:p>
    <w:p w:rsidR="008430A2" w:rsidRDefault="008430A2">
      <w:pPr>
        <w:pStyle w:val="ConsPlusTitle"/>
        <w:jc w:val="center"/>
      </w:pPr>
      <w:proofErr w:type="gramStart"/>
      <w:r>
        <w:t>ФИЗИЧЕСКИМИ ЛИЦАМИ)</w:t>
      </w:r>
      <w:proofErr w:type="gramEnd"/>
    </w:p>
    <w:p w:rsidR="008430A2" w:rsidRDefault="008430A2">
      <w:pPr>
        <w:pStyle w:val="ConsPlusNormal"/>
        <w:jc w:val="center"/>
      </w:pPr>
      <w:r>
        <w:t>Список изменяющих документов</w:t>
      </w:r>
    </w:p>
    <w:p w:rsidR="008430A2" w:rsidRDefault="008430A2">
      <w:pPr>
        <w:pStyle w:val="ConsPlusNormal"/>
        <w:jc w:val="center"/>
      </w:pPr>
      <w:r>
        <w:t xml:space="preserve">(в ред. </w:t>
      </w:r>
      <w:hyperlink r:id="rId6" w:history="1">
        <w:r>
          <w:rPr>
            <w:color w:val="0000FF"/>
          </w:rPr>
          <w:t>Постановления</w:t>
        </w:r>
      </w:hyperlink>
      <w:r>
        <w:t xml:space="preserve"> Правительства РФ от 30.11.2015 N 1292)</w:t>
      </w:r>
    </w:p>
    <w:p w:rsidR="008430A2" w:rsidRDefault="008430A2">
      <w:pPr>
        <w:pStyle w:val="ConsPlusNormal"/>
        <w:jc w:val="center"/>
      </w:pPr>
    </w:p>
    <w:p w:rsidR="008430A2" w:rsidRDefault="008430A2">
      <w:pPr>
        <w:pStyle w:val="ConsPlusNormal"/>
        <w:ind w:firstLine="540"/>
        <w:jc w:val="both"/>
      </w:pPr>
      <w:r>
        <w:t>Правительство Российской Федерации постановляет:</w:t>
      </w:r>
    </w:p>
    <w:p w:rsidR="008430A2" w:rsidRDefault="008430A2">
      <w:pPr>
        <w:pStyle w:val="ConsPlusNormal"/>
        <w:ind w:firstLine="540"/>
        <w:jc w:val="both"/>
      </w:pPr>
      <w:r>
        <w:t>1. Утвердить прилагаемые:</w:t>
      </w:r>
    </w:p>
    <w:p w:rsidR="008430A2" w:rsidRDefault="008430A2">
      <w:pPr>
        <w:pStyle w:val="ConsPlusNormal"/>
        <w:ind w:firstLine="540"/>
        <w:jc w:val="both"/>
      </w:pPr>
      <w:hyperlink w:anchor="P45" w:history="1">
        <w:proofErr w:type="gramStart"/>
        <w:r>
          <w:rPr>
            <w:color w:val="0000FF"/>
          </w:rPr>
          <w:t>Правила</w:t>
        </w:r>
      </w:hyperlink>
      <w:r>
        <w:t xml:space="preserve"> предоставления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w:t>
      </w:r>
      <w:proofErr w:type="gramEnd"/>
      <w:r>
        <w:t xml:space="preserve"> (прекращением деятельности, полномочий физическими лицами);</w:t>
      </w:r>
    </w:p>
    <w:p w:rsidR="008430A2" w:rsidRDefault="008430A2">
      <w:pPr>
        <w:pStyle w:val="ConsPlusNormal"/>
        <w:ind w:firstLine="540"/>
        <w:jc w:val="both"/>
      </w:pPr>
      <w:hyperlink w:anchor="P101" w:history="1">
        <w:proofErr w:type="gramStart"/>
        <w:r>
          <w:rPr>
            <w:color w:val="0000FF"/>
          </w:rPr>
          <w:t>методику</w:t>
        </w:r>
      </w:hyperlink>
      <w:r>
        <w:t xml:space="preserve"> распределения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w:t>
      </w:r>
      <w:r>
        <w:lastRenderedPageBreak/>
        <w:t>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w:t>
      </w:r>
      <w:proofErr w:type="gramEnd"/>
      <w:r>
        <w:t xml:space="preserve"> (прекращением деятельности, полномочий физическими лицами).</w:t>
      </w:r>
    </w:p>
    <w:p w:rsidR="008430A2" w:rsidRDefault="008430A2">
      <w:pPr>
        <w:pStyle w:val="ConsPlusNormal"/>
        <w:ind w:firstLine="540"/>
        <w:jc w:val="both"/>
      </w:pPr>
      <w:r>
        <w:t xml:space="preserve">2. Министерству труда и социальной защиты Российской Федерации с участием Министерства финансов Российской Федерации давать разъяснения по вопросам применения </w:t>
      </w:r>
      <w:hyperlink w:anchor="P45" w:history="1">
        <w:r>
          <w:rPr>
            <w:color w:val="0000FF"/>
          </w:rPr>
          <w:t>Правил</w:t>
        </w:r>
      </w:hyperlink>
      <w:r>
        <w:t xml:space="preserve"> и </w:t>
      </w:r>
      <w:hyperlink w:anchor="P101" w:history="1">
        <w:r>
          <w:rPr>
            <w:color w:val="0000FF"/>
          </w:rPr>
          <w:t>методики</w:t>
        </w:r>
      </w:hyperlink>
      <w:r>
        <w:t>, утвержденных настоящим постановлением.</w:t>
      </w:r>
    </w:p>
    <w:p w:rsidR="008430A2" w:rsidRDefault="008430A2">
      <w:pPr>
        <w:pStyle w:val="ConsPlusNormal"/>
        <w:ind w:firstLine="540"/>
        <w:jc w:val="both"/>
      </w:pPr>
      <w:r>
        <w:t>3. Признать утратившими силу:</w:t>
      </w:r>
    </w:p>
    <w:p w:rsidR="008430A2" w:rsidRDefault="008430A2">
      <w:pPr>
        <w:pStyle w:val="ConsPlusNormal"/>
        <w:ind w:firstLine="540"/>
        <w:jc w:val="both"/>
      </w:pPr>
      <w:hyperlink r:id="rId7" w:history="1">
        <w:proofErr w:type="gramStart"/>
        <w:r>
          <w:rPr>
            <w:color w:val="0000FF"/>
          </w:rPr>
          <w:t>постановление</w:t>
        </w:r>
      </w:hyperlink>
      <w:r>
        <w:t xml:space="preserve"> Правительства Российской Федерации от 31 декабря 2009 г. N 1162 "О порядке финансирования расходов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(Собрание законодательства Российской Федерации, 2010, N 3, ст. 313);</w:t>
      </w:r>
      <w:proofErr w:type="gramEnd"/>
    </w:p>
    <w:p w:rsidR="008430A2" w:rsidRDefault="008430A2">
      <w:pPr>
        <w:pStyle w:val="ConsPlusNormal"/>
        <w:ind w:firstLine="540"/>
        <w:jc w:val="both"/>
      </w:pPr>
      <w:hyperlink r:id="rId8" w:history="1">
        <w:proofErr w:type="gramStart"/>
        <w:r>
          <w:rPr>
            <w:color w:val="0000FF"/>
          </w:rPr>
          <w:t>пункт 85</w:t>
        </w:r>
      </w:hyperlink>
      <w: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w:t>
      </w:r>
      <w:proofErr w:type="gramEnd"/>
      <w:r>
        <w:t>, ст. 1559).</w:t>
      </w:r>
    </w:p>
    <w:p w:rsidR="008430A2" w:rsidRDefault="008430A2">
      <w:pPr>
        <w:pStyle w:val="ConsPlusNormal"/>
        <w:ind w:firstLine="540"/>
        <w:jc w:val="both"/>
      </w:pPr>
      <w:r>
        <w:t>4. Настоящее постановление вступает в силу с 1 января 2014 г.</w:t>
      </w:r>
    </w:p>
    <w:p w:rsidR="008430A2" w:rsidRDefault="008430A2">
      <w:pPr>
        <w:pStyle w:val="ConsPlusNormal"/>
        <w:ind w:firstLine="540"/>
        <w:jc w:val="both"/>
      </w:pPr>
    </w:p>
    <w:p w:rsidR="008430A2" w:rsidRDefault="008430A2">
      <w:pPr>
        <w:pStyle w:val="ConsPlusNormal"/>
        <w:jc w:val="right"/>
      </w:pPr>
      <w:r>
        <w:t>Председатель Правительства</w:t>
      </w:r>
    </w:p>
    <w:p w:rsidR="008430A2" w:rsidRDefault="008430A2">
      <w:pPr>
        <w:pStyle w:val="ConsPlusNormal"/>
        <w:jc w:val="right"/>
      </w:pPr>
      <w:r>
        <w:t>Российской Федерации</w:t>
      </w:r>
    </w:p>
    <w:p w:rsidR="008430A2" w:rsidRDefault="008430A2">
      <w:pPr>
        <w:pStyle w:val="ConsPlusNormal"/>
        <w:jc w:val="right"/>
      </w:pPr>
      <w:r>
        <w:t>Д.МЕДВЕДЕВ</w:t>
      </w:r>
    </w:p>
    <w:p w:rsidR="008430A2" w:rsidRDefault="008430A2">
      <w:pPr>
        <w:pStyle w:val="ConsPlusNormal"/>
        <w:jc w:val="right"/>
      </w:pPr>
    </w:p>
    <w:p w:rsidR="008430A2" w:rsidRDefault="008430A2">
      <w:pPr>
        <w:pStyle w:val="ConsPlusNormal"/>
        <w:jc w:val="right"/>
      </w:pPr>
    </w:p>
    <w:p w:rsidR="008430A2" w:rsidRDefault="008430A2">
      <w:pPr>
        <w:pStyle w:val="ConsPlusNormal"/>
        <w:jc w:val="right"/>
      </w:pPr>
    </w:p>
    <w:p w:rsidR="008430A2" w:rsidRDefault="008430A2">
      <w:pPr>
        <w:pStyle w:val="ConsPlusNormal"/>
        <w:jc w:val="right"/>
      </w:pPr>
    </w:p>
    <w:p w:rsidR="008430A2" w:rsidRDefault="008430A2">
      <w:pPr>
        <w:pStyle w:val="ConsPlusNormal"/>
        <w:jc w:val="right"/>
      </w:pPr>
    </w:p>
    <w:p w:rsidR="008430A2" w:rsidRDefault="008430A2">
      <w:pPr>
        <w:pStyle w:val="ConsPlusNormal"/>
        <w:jc w:val="right"/>
      </w:pPr>
      <w:r>
        <w:t>Утверждены</w:t>
      </w:r>
    </w:p>
    <w:p w:rsidR="008430A2" w:rsidRDefault="008430A2">
      <w:pPr>
        <w:pStyle w:val="ConsPlusNormal"/>
        <w:jc w:val="right"/>
      </w:pPr>
      <w:r>
        <w:t>постановлением Правительства</w:t>
      </w:r>
    </w:p>
    <w:p w:rsidR="008430A2" w:rsidRDefault="008430A2">
      <w:pPr>
        <w:pStyle w:val="ConsPlusNormal"/>
        <w:jc w:val="right"/>
      </w:pPr>
      <w:r>
        <w:t>Российской Федерации</w:t>
      </w:r>
    </w:p>
    <w:p w:rsidR="008430A2" w:rsidRDefault="008430A2">
      <w:pPr>
        <w:pStyle w:val="ConsPlusNormal"/>
        <w:jc w:val="right"/>
      </w:pPr>
      <w:r>
        <w:t>от 8 октября 2013 г. N 893</w:t>
      </w:r>
    </w:p>
    <w:p w:rsidR="008430A2" w:rsidRDefault="008430A2">
      <w:pPr>
        <w:pStyle w:val="ConsPlusNormal"/>
        <w:jc w:val="right"/>
      </w:pPr>
    </w:p>
    <w:p w:rsidR="008430A2" w:rsidRDefault="008430A2">
      <w:pPr>
        <w:pStyle w:val="ConsPlusTitle"/>
        <w:jc w:val="center"/>
      </w:pPr>
      <w:bookmarkStart w:id="0" w:name="P45"/>
      <w:bookmarkEnd w:id="0"/>
      <w:r>
        <w:t>ПРАВИЛА</w:t>
      </w:r>
    </w:p>
    <w:p w:rsidR="008430A2" w:rsidRDefault="008430A2">
      <w:pPr>
        <w:pStyle w:val="ConsPlusTitle"/>
        <w:jc w:val="center"/>
      </w:pPr>
      <w:r>
        <w:t>ПРЕДОСТАВЛЕНИЯ СУБВЕНЦИЙ, ПРЕДОСТАВЛЯЕМЫХ БЮДЖЕТАМ</w:t>
      </w:r>
    </w:p>
    <w:p w:rsidR="008430A2" w:rsidRDefault="008430A2">
      <w:pPr>
        <w:pStyle w:val="ConsPlusTitle"/>
        <w:jc w:val="center"/>
      </w:pPr>
      <w:r>
        <w:t xml:space="preserve">СУБЪЕКТОВ РОССИЙСКОЙ ФЕДЕРАЦИИ И БЮДЖЕТУ Г. </w:t>
      </w:r>
      <w:r>
        <w:lastRenderedPageBreak/>
        <w:t>БАЙКОНУРА</w:t>
      </w:r>
    </w:p>
    <w:p w:rsidR="008430A2" w:rsidRDefault="008430A2">
      <w:pPr>
        <w:pStyle w:val="ConsPlusTitle"/>
        <w:jc w:val="center"/>
      </w:pPr>
      <w:r>
        <w:t>ИЗ ФЕДЕРАЛЬНОГО БЮДЖЕТА В ЦЕЛЯХ ФИНАНСОВОГО ОБЕСПЕЧЕНИЯ</w:t>
      </w:r>
    </w:p>
    <w:p w:rsidR="008430A2" w:rsidRDefault="008430A2">
      <w:pPr>
        <w:pStyle w:val="ConsPlusTitle"/>
        <w:jc w:val="center"/>
      </w:pPr>
      <w:r>
        <w:t>РАСХОДНЫХ ОБЯЗАТЕЛЬСТВ СУБЪЕКТОВ РОССИЙСКОЙ ФЕДЕРАЦИИ,</w:t>
      </w:r>
    </w:p>
    <w:p w:rsidR="008430A2" w:rsidRDefault="008430A2">
      <w:pPr>
        <w:pStyle w:val="ConsPlusTitle"/>
        <w:jc w:val="center"/>
      </w:pPr>
      <w:r>
        <w:t>ВОЗНИКАЮЩИХ ПРИ ВЫПОЛНЕНИИ ПОЛНОМОЧИЙ РОССИЙСКОЙ ФЕДЕРАЦИИ,</w:t>
      </w:r>
    </w:p>
    <w:p w:rsidR="008430A2" w:rsidRDefault="008430A2">
      <w:pPr>
        <w:pStyle w:val="ConsPlusTitle"/>
        <w:jc w:val="center"/>
      </w:pPr>
      <w:r>
        <w:t>НА ВЫПЛАТУ ОТДЕЛЬНЫХ ВИДОВ ГОСУДАРСТВЕННЫХ ПОСОБИЙ ЛИЦАМ,</w:t>
      </w:r>
    </w:p>
    <w:p w:rsidR="008430A2" w:rsidRDefault="008430A2">
      <w:pPr>
        <w:pStyle w:val="ConsPlusTitle"/>
        <w:jc w:val="center"/>
      </w:pPr>
      <w:r>
        <w:t>НЕ ПОДЛЕЖАЩИМ ОБЯЗАТЕЛЬНОМУ СОЦИАЛЬНОМУ СТРАХОВАНИЮ</w:t>
      </w:r>
    </w:p>
    <w:p w:rsidR="008430A2" w:rsidRDefault="008430A2">
      <w:pPr>
        <w:pStyle w:val="ConsPlusTitle"/>
        <w:jc w:val="center"/>
      </w:pPr>
      <w:r>
        <w:t>НА СЛУЧАЙ ВРЕМЕННОЙ НЕТРУДОСПОСОБНОСТИ</w:t>
      </w:r>
    </w:p>
    <w:p w:rsidR="008430A2" w:rsidRDefault="008430A2">
      <w:pPr>
        <w:pStyle w:val="ConsPlusTitle"/>
        <w:jc w:val="center"/>
      </w:pPr>
      <w:r>
        <w:t>И В СВЯЗИ С МАТЕРИНСТВОМ, А ТАКЖЕ ЛИЦАМ,</w:t>
      </w:r>
    </w:p>
    <w:p w:rsidR="008430A2" w:rsidRDefault="008430A2">
      <w:pPr>
        <w:pStyle w:val="ConsPlusTitle"/>
        <w:jc w:val="center"/>
      </w:pPr>
      <w:proofErr w:type="gramStart"/>
      <w:r>
        <w:t>УВОЛЕННЫМ</w:t>
      </w:r>
      <w:proofErr w:type="gramEnd"/>
      <w:r>
        <w:t xml:space="preserve"> В СВЯЗИ С ЛИКВИДАЦИЕЙ ОРГАНИЗАЦИЙ</w:t>
      </w:r>
    </w:p>
    <w:p w:rsidR="008430A2" w:rsidRDefault="008430A2">
      <w:pPr>
        <w:pStyle w:val="ConsPlusTitle"/>
        <w:jc w:val="center"/>
      </w:pPr>
      <w:proofErr w:type="gramStart"/>
      <w:r>
        <w:t>(ПРЕКРАЩЕНИЕМ ДЕЯТЕЛЬНОСТИ, ПОЛНОМОЧИЙ</w:t>
      </w:r>
      <w:proofErr w:type="gramEnd"/>
    </w:p>
    <w:p w:rsidR="008430A2" w:rsidRDefault="008430A2">
      <w:pPr>
        <w:pStyle w:val="ConsPlusTitle"/>
        <w:jc w:val="center"/>
      </w:pPr>
      <w:proofErr w:type="gramStart"/>
      <w:r>
        <w:t>ФИЗИЧЕСКИМИ ЛИЦАМИ)</w:t>
      </w:r>
      <w:proofErr w:type="gramEnd"/>
    </w:p>
    <w:p w:rsidR="008430A2" w:rsidRDefault="008430A2">
      <w:pPr>
        <w:pStyle w:val="ConsPlusNormal"/>
        <w:jc w:val="center"/>
      </w:pPr>
      <w:r>
        <w:t>Список изменяющих документов</w:t>
      </w:r>
    </w:p>
    <w:p w:rsidR="008430A2" w:rsidRDefault="008430A2">
      <w:pPr>
        <w:pStyle w:val="ConsPlusNormal"/>
        <w:jc w:val="center"/>
      </w:pPr>
      <w:r>
        <w:t xml:space="preserve">(в ред. </w:t>
      </w:r>
      <w:hyperlink r:id="rId9" w:history="1">
        <w:r>
          <w:rPr>
            <w:color w:val="0000FF"/>
          </w:rPr>
          <w:t>Постановления</w:t>
        </w:r>
      </w:hyperlink>
      <w:r>
        <w:t xml:space="preserve"> Правительства РФ от 30.11.2015 N 1292)</w:t>
      </w:r>
    </w:p>
    <w:p w:rsidR="008430A2" w:rsidRDefault="008430A2">
      <w:pPr>
        <w:pStyle w:val="ConsPlusNormal"/>
        <w:jc w:val="center"/>
      </w:pPr>
    </w:p>
    <w:p w:rsidR="008430A2" w:rsidRDefault="008430A2">
      <w:pPr>
        <w:pStyle w:val="ConsPlusNormal"/>
        <w:ind w:firstLine="540"/>
        <w:jc w:val="both"/>
      </w:pPr>
      <w:bookmarkStart w:id="1" w:name="P61"/>
      <w:bookmarkEnd w:id="1"/>
      <w:r>
        <w:t xml:space="preserve">1. </w:t>
      </w:r>
      <w:proofErr w:type="gramStart"/>
      <w:r>
        <w:t>Настоящие Правила определяют порядок предоставления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w:t>
      </w:r>
      <w:proofErr w:type="gramEnd"/>
      <w:r>
        <w:t xml:space="preserve"> с ликвидацией организаций (прекращением деятельности, полномочий физическими лицами).</w:t>
      </w:r>
    </w:p>
    <w:p w:rsidR="008430A2" w:rsidRDefault="008430A2">
      <w:pPr>
        <w:pStyle w:val="ConsPlusNormal"/>
        <w:ind w:firstLine="540"/>
        <w:jc w:val="both"/>
      </w:pPr>
      <w:bookmarkStart w:id="2" w:name="P62"/>
      <w:bookmarkEnd w:id="2"/>
      <w:r>
        <w:t xml:space="preserve">2. Субвенции являются источником финансового </w:t>
      </w:r>
      <w:proofErr w:type="gramStart"/>
      <w:r>
        <w:t>обеспечения расходов бюджетов субъектов Российской Федерации</w:t>
      </w:r>
      <w:proofErr w:type="gramEnd"/>
      <w:r>
        <w:t xml:space="preserve"> и бюджета г. Байконура, связанных с выплатой следующих видов государственных пособий:</w:t>
      </w:r>
    </w:p>
    <w:p w:rsidR="008430A2" w:rsidRDefault="008430A2">
      <w:pPr>
        <w:pStyle w:val="ConsPlusNormal"/>
        <w:ind w:firstLine="540"/>
        <w:jc w:val="both"/>
      </w:pPr>
      <w:r>
        <w:t xml:space="preserve">а) пособие по беременности и родам женщинам,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10" w:history="1">
        <w:r>
          <w:rPr>
            <w:color w:val="0000FF"/>
          </w:rPr>
          <w:t>статьей 6</w:t>
        </w:r>
      </w:hyperlink>
      <w:r>
        <w:t xml:space="preserve"> Федерального закона "О государственных пособиях гражданам, имеющим детей" (далее - Федеральный закон);</w:t>
      </w:r>
    </w:p>
    <w:p w:rsidR="008430A2" w:rsidRDefault="008430A2">
      <w:pPr>
        <w:pStyle w:val="ConsPlusNormal"/>
        <w:ind w:firstLine="540"/>
        <w:jc w:val="both"/>
      </w:pPr>
      <w:r>
        <w:t xml:space="preserve">б) единовременное пособие женщинам, вставшим на учет в медицинских организациях в ранние сроки беременности,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11" w:history="1">
        <w:r>
          <w:rPr>
            <w:color w:val="0000FF"/>
          </w:rPr>
          <w:t>статьей 9</w:t>
        </w:r>
      </w:hyperlink>
      <w:r>
        <w:t xml:space="preserve"> Федерального закона;</w:t>
      </w:r>
    </w:p>
    <w:p w:rsidR="008430A2" w:rsidRDefault="008430A2">
      <w:pPr>
        <w:pStyle w:val="ConsPlusNormal"/>
        <w:ind w:firstLine="540"/>
        <w:jc w:val="both"/>
      </w:pPr>
      <w:r>
        <w:t xml:space="preserve">в) единовременное пособие при рождении ребенка лицам, не подлежащим обязательному социальному страхованию на случай временной нетрудоспособности и в связи с материнством, имеющим право на получение указанного пособия в соответствии со </w:t>
      </w:r>
      <w:hyperlink r:id="rId12" w:history="1">
        <w:r>
          <w:rPr>
            <w:color w:val="0000FF"/>
          </w:rPr>
          <w:t>статьей 11</w:t>
        </w:r>
      </w:hyperlink>
      <w:r>
        <w:t xml:space="preserve"> Федерального закона;</w:t>
      </w:r>
    </w:p>
    <w:p w:rsidR="008430A2" w:rsidRDefault="008430A2">
      <w:pPr>
        <w:pStyle w:val="ConsPlusNormal"/>
        <w:ind w:firstLine="540"/>
        <w:jc w:val="both"/>
      </w:pPr>
      <w:r>
        <w:lastRenderedPageBreak/>
        <w:t xml:space="preserve">г) ежемесячное пособие по уходу за ребенком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13" w:history="1">
        <w:r>
          <w:rPr>
            <w:color w:val="0000FF"/>
          </w:rPr>
          <w:t>статьей 13</w:t>
        </w:r>
      </w:hyperlink>
      <w:r>
        <w:t xml:space="preserve"> Федерального закона.</w:t>
      </w:r>
    </w:p>
    <w:p w:rsidR="008430A2" w:rsidRDefault="008430A2">
      <w:pPr>
        <w:pStyle w:val="ConsPlusNormal"/>
        <w:ind w:firstLine="540"/>
        <w:jc w:val="both"/>
      </w:pPr>
      <w:r>
        <w:t xml:space="preserve">3. Субвенции предоставляются в пределах бюджетных ассигнований и лимитов бюджетных обязательств, утвержденных в установленном порядке Министерству труда и социальной защиты Российской Федерации на указанные в </w:t>
      </w:r>
      <w:hyperlink w:anchor="P61" w:history="1">
        <w:r>
          <w:rPr>
            <w:color w:val="0000FF"/>
          </w:rPr>
          <w:t>пункте 1</w:t>
        </w:r>
      </w:hyperlink>
      <w:r>
        <w:t xml:space="preserve"> настоящих Правил цели:</w:t>
      </w:r>
    </w:p>
    <w:p w:rsidR="008430A2" w:rsidRDefault="008430A2">
      <w:pPr>
        <w:pStyle w:val="ConsPlusNormal"/>
        <w:ind w:firstLine="540"/>
        <w:jc w:val="both"/>
      </w:pPr>
      <w:proofErr w:type="gramStart"/>
      <w:r>
        <w:t xml:space="preserve">а) на основании заявок органов исполнительной власти субъектов Российской Федерации и органов исполнительной власти г. Байконура (далее - органы исполнительной власти) исходя из численности лиц, имеющих право на получение указанных в </w:t>
      </w:r>
      <w:hyperlink w:anchor="P62" w:history="1">
        <w:r>
          <w:rPr>
            <w:color w:val="0000FF"/>
          </w:rPr>
          <w:t>пункте 2</w:t>
        </w:r>
      </w:hyperlink>
      <w:r>
        <w:t xml:space="preserve"> настоящих Правил государственных пособий (далее - пособия), не подлежащих обязательному социальному страхованию на случай временной нетрудоспособности и в связи с материнством, а также уволенных в связи с ликвидацией организаций</w:t>
      </w:r>
      <w:proofErr w:type="gramEnd"/>
      <w:r>
        <w:t xml:space="preserve"> (прекращением деятельности, полномочий физическими лицами), и размеров пособий, установленных Федеральным </w:t>
      </w:r>
      <w:hyperlink r:id="rId14" w:history="1">
        <w:r>
          <w:rPr>
            <w:color w:val="0000FF"/>
          </w:rPr>
          <w:t>законом</w:t>
        </w:r>
      </w:hyperlink>
      <w:r>
        <w:t>, включая расходы на оплату услуг по доставке пособия;</w:t>
      </w:r>
    </w:p>
    <w:p w:rsidR="008430A2" w:rsidRDefault="008430A2">
      <w:pPr>
        <w:pStyle w:val="ConsPlusNormal"/>
        <w:ind w:firstLine="540"/>
        <w:jc w:val="both"/>
      </w:pPr>
      <w:r>
        <w:t xml:space="preserve">б) с учетом отчетов о расходах бюджетов субъектов Российской Федерации и бюджета г. Байконура на выплату пособий, предусмотренных </w:t>
      </w:r>
      <w:hyperlink w:anchor="P76" w:history="1">
        <w:r>
          <w:rPr>
            <w:color w:val="0000FF"/>
          </w:rPr>
          <w:t>пунктом 7</w:t>
        </w:r>
      </w:hyperlink>
      <w:r>
        <w:t xml:space="preserve"> настоящих Правил.</w:t>
      </w:r>
    </w:p>
    <w:p w:rsidR="008430A2" w:rsidRDefault="008430A2">
      <w:pPr>
        <w:pStyle w:val="ConsPlusNormal"/>
        <w:ind w:firstLine="540"/>
        <w:jc w:val="both"/>
      </w:pPr>
      <w:r>
        <w:t xml:space="preserve">4. Показателем </w:t>
      </w:r>
      <w:proofErr w:type="gramStart"/>
      <w:r>
        <w:t>оценки эффективности деятельности органов государственной власти субъектов Российской Федерации</w:t>
      </w:r>
      <w:proofErr w:type="gramEnd"/>
      <w:r>
        <w:t xml:space="preserve"> по назначению и выплате пособий, полномочия по которым переданы указанным органам государственной власти в соответствии с </w:t>
      </w:r>
      <w:hyperlink r:id="rId15" w:history="1">
        <w:r>
          <w:rPr>
            <w:color w:val="0000FF"/>
          </w:rPr>
          <w:t>частью первой статьи 4.1</w:t>
        </w:r>
      </w:hyperlink>
      <w:r>
        <w:t xml:space="preserve"> Федерального закона и источником финансового обеспечения которых являются субвенции (далее - оценка эффективности), является процент обеспечения выплаты пособий.</w:t>
      </w:r>
    </w:p>
    <w:p w:rsidR="008430A2" w:rsidRDefault="008430A2">
      <w:pPr>
        <w:pStyle w:val="ConsPlusNormal"/>
        <w:ind w:firstLine="540"/>
        <w:jc w:val="both"/>
      </w:pPr>
      <w:r>
        <w:t>Плановое значение показателя оценки эффективности составляет 100 процентов.</w:t>
      </w:r>
    </w:p>
    <w:p w:rsidR="008430A2" w:rsidRDefault="008430A2">
      <w:pPr>
        <w:pStyle w:val="ConsPlusNormal"/>
        <w:ind w:firstLine="540"/>
        <w:jc w:val="both"/>
      </w:pPr>
      <w:r>
        <w:t xml:space="preserve">Оценка эффективности осуществляется ежегодно Министерством труда и социальной защиты Российской Федерации исходя из </w:t>
      </w:r>
      <w:proofErr w:type="gramStart"/>
      <w:r>
        <w:t>сравнения</w:t>
      </w:r>
      <w:proofErr w:type="gramEnd"/>
      <w:r>
        <w:t xml:space="preserve"> фактически достигнутого по итогам отчетного года значения показателя оценки эффективности с плановым значением указанного показателя.</w:t>
      </w:r>
    </w:p>
    <w:p w:rsidR="008430A2" w:rsidRDefault="008430A2">
      <w:pPr>
        <w:pStyle w:val="ConsPlusNormal"/>
        <w:ind w:firstLine="540"/>
        <w:jc w:val="both"/>
      </w:pPr>
      <w:r>
        <w:t xml:space="preserve">5. </w:t>
      </w:r>
      <w:proofErr w:type="gramStart"/>
      <w:r>
        <w:t xml:space="preserve">Органы исполнительной власти ежеквартально, до 10-го числа месяца, предшествующего планируемому кварталу, представляют в Министерство труда и социальной защиты Российской Федерации заявку на финансовое обеспечение расходов на выплату пособий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 организаций (прекращением деятельности, полномочий физическими лицами), по </w:t>
      </w:r>
      <w:hyperlink r:id="rId16" w:history="1">
        <w:r>
          <w:rPr>
            <w:color w:val="0000FF"/>
          </w:rPr>
          <w:t>форме</w:t>
        </w:r>
      </w:hyperlink>
      <w:r>
        <w:t>, утвержденной Министерством</w:t>
      </w:r>
      <w:proofErr w:type="gramEnd"/>
      <w:r>
        <w:t xml:space="preserve"> труда и социальной защиты Российской Федерации.</w:t>
      </w:r>
    </w:p>
    <w:p w:rsidR="008430A2" w:rsidRDefault="008430A2">
      <w:pPr>
        <w:pStyle w:val="ConsPlusNormal"/>
        <w:ind w:firstLine="540"/>
        <w:jc w:val="both"/>
      </w:pPr>
      <w:r>
        <w:t xml:space="preserve">6. Перечисление субвенций осуществляется в установленном порядке на </w:t>
      </w:r>
      <w:r>
        <w:lastRenderedPageBreak/>
        <w:t xml:space="preserve">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17" w:history="1">
        <w:r>
          <w:rPr>
            <w:color w:val="0000FF"/>
          </w:rPr>
          <w:t>порядке</w:t>
        </w:r>
      </w:hyperlink>
      <w:r>
        <w:t xml:space="preserve"> в бюджеты субъектов Российской Федерации. Перечисление субвенций в бюджет г. Байконура осуществляется в установленном порядке на счет, открытый финансовому органу администрации г. Байконура.</w:t>
      </w:r>
    </w:p>
    <w:p w:rsidR="008430A2" w:rsidRDefault="008430A2">
      <w:pPr>
        <w:pStyle w:val="ConsPlusNormal"/>
        <w:ind w:firstLine="540"/>
        <w:jc w:val="both"/>
      </w:pPr>
      <w:proofErr w:type="gramStart"/>
      <w:r>
        <w:t>В случае принятия решения Министерством труда и социальной защиты Российской Федерации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иных межбюджетных трансфертов осуществляется на счета, открытые территориальным органам Федерального казначейства для учета операций со средствами, поступившими в бюджеты субъектов Российской Федерации, в порядке, установленном Федеральным казначейством.</w:t>
      </w:r>
      <w:proofErr w:type="gramEnd"/>
    </w:p>
    <w:p w:rsidR="008430A2" w:rsidRDefault="008430A2">
      <w:pPr>
        <w:pStyle w:val="ConsPlusNormal"/>
        <w:ind w:firstLine="540"/>
        <w:jc w:val="both"/>
      </w:pPr>
      <w:bookmarkStart w:id="3" w:name="P76"/>
      <w:bookmarkEnd w:id="3"/>
      <w:r>
        <w:t>7. Органы исполнительной власти представляют:</w:t>
      </w:r>
    </w:p>
    <w:p w:rsidR="008430A2" w:rsidRDefault="008430A2">
      <w:pPr>
        <w:pStyle w:val="ConsPlusNormal"/>
        <w:ind w:firstLine="540"/>
        <w:jc w:val="both"/>
      </w:pPr>
      <w:proofErr w:type="gramStart"/>
      <w:r>
        <w:t>а) ежемесячно, не позднее 10-го числа месяца, следующего за отчетным, в Министерство труда и социальной защиты Российской Федерации - отчеты о расходах бюджета субъекта Российской Федерации и бюджета г. Байконура на выплату пособий, источником финансового обеспечения которых являются субвенции (с указанием количества назначенных и выплаченных пособий);</w:t>
      </w:r>
      <w:proofErr w:type="gramEnd"/>
    </w:p>
    <w:p w:rsidR="008430A2" w:rsidRDefault="008430A2">
      <w:pPr>
        <w:pStyle w:val="ConsPlusNormal"/>
        <w:ind w:firstLine="540"/>
        <w:jc w:val="both"/>
      </w:pPr>
      <w:proofErr w:type="gramStart"/>
      <w:r>
        <w:t>б) ежеквартально, не позднее 10-го числа месяца, следующего за отчетным периодом, в Министерство труда и социальной защиты Российской Федерации - сведения (за отчетный период, а также с начала года нарастающим итогом) о фактической численности получателей и количестве выплат пособий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w:t>
      </w:r>
      <w:proofErr w:type="gramEnd"/>
      <w:r>
        <w:t xml:space="preserve"> организаций (прекращением деятельности, полномочий физическими лицами), с указанием видов пособий и категорий получателей;</w:t>
      </w:r>
    </w:p>
    <w:p w:rsidR="008430A2" w:rsidRDefault="008430A2">
      <w:pPr>
        <w:pStyle w:val="ConsPlusNormal"/>
        <w:ind w:firstLine="540"/>
        <w:jc w:val="both"/>
      </w:pPr>
      <w:proofErr w:type="gramStart"/>
      <w:r>
        <w:t>в) ежемесячно, не позднее 10-го числа месяца, следующего за отчетным, в Федеральную службу по труду и занятости - реестр получателей пособий с указанием видов пособий, категорий получателей и оснований получения каждого из пособий.</w:t>
      </w:r>
      <w:proofErr w:type="gramEnd"/>
    </w:p>
    <w:p w:rsidR="008430A2" w:rsidRDefault="008430A2">
      <w:pPr>
        <w:pStyle w:val="ConsPlusNormal"/>
        <w:ind w:firstLine="540"/>
        <w:jc w:val="both"/>
      </w:pPr>
      <w:r>
        <w:t xml:space="preserve">8. Отчеты и сведения, указанные в </w:t>
      </w:r>
      <w:hyperlink w:anchor="P76" w:history="1">
        <w:r>
          <w:rPr>
            <w:color w:val="0000FF"/>
          </w:rPr>
          <w:t>пункте 7</w:t>
        </w:r>
      </w:hyperlink>
      <w:r>
        <w:t xml:space="preserve"> настоящих Правил, представляются по каждому виду пособий по </w:t>
      </w:r>
      <w:hyperlink r:id="rId18" w:history="1">
        <w:r>
          <w:rPr>
            <w:color w:val="0000FF"/>
          </w:rPr>
          <w:t>формам</w:t>
        </w:r>
      </w:hyperlink>
      <w:r>
        <w:t>, утвержденным Министерством труда и социальной защиты Российской Федерации.</w:t>
      </w:r>
    </w:p>
    <w:p w:rsidR="008430A2" w:rsidRDefault="008430A2">
      <w:pPr>
        <w:pStyle w:val="ConsPlusNormal"/>
        <w:ind w:firstLine="540"/>
        <w:jc w:val="both"/>
      </w:pPr>
      <w:r>
        <w:t xml:space="preserve">Реестр, указанный в </w:t>
      </w:r>
      <w:hyperlink w:anchor="P76" w:history="1">
        <w:r>
          <w:rPr>
            <w:color w:val="0000FF"/>
          </w:rPr>
          <w:t>пункте 7</w:t>
        </w:r>
      </w:hyperlink>
      <w:r>
        <w:t xml:space="preserve"> настоящих Правил, представляется по каждому виду пособий по форме и способом, в том числе в электронном виде, которые установлены Федеральной службой по труду и занятости.</w:t>
      </w:r>
    </w:p>
    <w:p w:rsidR="008430A2" w:rsidRDefault="008430A2">
      <w:pPr>
        <w:pStyle w:val="ConsPlusNormal"/>
        <w:jc w:val="both"/>
      </w:pPr>
      <w:r>
        <w:t>(</w:t>
      </w:r>
      <w:proofErr w:type="gramStart"/>
      <w:r>
        <w:t>п</w:t>
      </w:r>
      <w:proofErr w:type="gramEnd"/>
      <w:r>
        <w:t xml:space="preserve">. 8 в ред. </w:t>
      </w:r>
      <w:hyperlink r:id="rId19" w:history="1">
        <w:r>
          <w:rPr>
            <w:color w:val="0000FF"/>
          </w:rPr>
          <w:t>Постановления</w:t>
        </w:r>
      </w:hyperlink>
      <w:r>
        <w:t xml:space="preserve"> Правительства РФ от 30.11.2015 N 1292)</w:t>
      </w:r>
    </w:p>
    <w:p w:rsidR="008430A2" w:rsidRDefault="008430A2">
      <w:pPr>
        <w:pStyle w:val="ConsPlusNormal"/>
        <w:ind w:firstLine="540"/>
        <w:jc w:val="both"/>
      </w:pPr>
      <w:r>
        <w:t xml:space="preserve">9. </w:t>
      </w:r>
      <w:proofErr w:type="gramStart"/>
      <w:r>
        <w:t xml:space="preserve">В случае утверждения в федеральном </w:t>
      </w:r>
      <w:hyperlink r:id="rId20" w:history="1">
        <w:r>
          <w:rPr>
            <w:color w:val="0000FF"/>
          </w:rPr>
          <w:t>законе</w:t>
        </w:r>
      </w:hyperlink>
      <w:r>
        <w:t xml:space="preserve"> о федеральном бюджете на очередной финансовый год и плановый период не распределенных между субъектами Российской Федерации и г. Байконуром субвенций (далее - нераспределенный резерв) указанные средства могут быть направлены бюджетам субъектов Российской Федерации и бюджету г. Байконура дополнительно на финансовое обеспечение расходов, связанных с выплатой </w:t>
      </w:r>
      <w:r>
        <w:lastRenderedPageBreak/>
        <w:t>пособий.</w:t>
      </w:r>
      <w:proofErr w:type="gramEnd"/>
    </w:p>
    <w:p w:rsidR="008430A2" w:rsidRDefault="008430A2">
      <w:pPr>
        <w:pStyle w:val="ConsPlusNormal"/>
        <w:ind w:firstLine="540"/>
        <w:jc w:val="both"/>
      </w:pPr>
      <w:r>
        <w:t>10. При недостаточности субвенций органы исполнительной власти не позднее 15 октября текущего финансового года обращаются в Министерство труда и социальной защиты Российской Федерации с просьбой о выделении средств нераспределенного резерва.</w:t>
      </w:r>
    </w:p>
    <w:p w:rsidR="008430A2" w:rsidRDefault="008430A2">
      <w:pPr>
        <w:pStyle w:val="ConsPlusNormal"/>
        <w:ind w:firstLine="540"/>
        <w:jc w:val="both"/>
      </w:pPr>
      <w:r>
        <w:t xml:space="preserve">11. Основанием для выделения бюджету субъекта Российской Федерации или бюджету г. Байконура средств нераспределенного резерва является решение Министерства труда и социальной защиты Российской Федерации, принимаемое в месячный срок </w:t>
      </w:r>
      <w:proofErr w:type="gramStart"/>
      <w:r>
        <w:t>с даты поступления</w:t>
      </w:r>
      <w:proofErr w:type="gramEnd"/>
      <w:r>
        <w:t xml:space="preserve"> обращения органа исполнительной власти.</w:t>
      </w:r>
    </w:p>
    <w:p w:rsidR="008430A2" w:rsidRDefault="008430A2">
      <w:pPr>
        <w:pStyle w:val="ConsPlusNormal"/>
        <w:ind w:firstLine="540"/>
        <w:jc w:val="both"/>
      </w:pPr>
      <w:r>
        <w:t xml:space="preserve">12. </w:t>
      </w:r>
      <w:proofErr w:type="gramStart"/>
      <w:r>
        <w:t xml:space="preserve">Не использованный на 1 января текущего финансового года остаток субвенций подлежит возврату органами государственной власти субъектов Российской Федерации и администрацией г. Байконура,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субвенций, в соответствии с требованиями, установленными Бюджетным </w:t>
      </w:r>
      <w:hyperlink r:id="rId21" w:history="1">
        <w:r>
          <w:rPr>
            <w:color w:val="0000FF"/>
          </w:rPr>
          <w:t>кодексом</w:t>
        </w:r>
      </w:hyperlink>
      <w:r>
        <w:t xml:space="preserve"> Российской Федерации и федеральным </w:t>
      </w:r>
      <w:hyperlink r:id="rId22" w:history="1">
        <w:r>
          <w:rPr>
            <w:color w:val="0000FF"/>
          </w:rPr>
          <w:t>законом</w:t>
        </w:r>
      </w:hyperlink>
      <w:r>
        <w:t xml:space="preserve"> о федеральном бюджете на</w:t>
      </w:r>
      <w:proofErr w:type="gramEnd"/>
      <w:r>
        <w:t xml:space="preserve"> текущий финансовый год и плановый период.</w:t>
      </w:r>
    </w:p>
    <w:p w:rsidR="008430A2" w:rsidRDefault="008430A2">
      <w:pPr>
        <w:pStyle w:val="ConsPlusNormal"/>
        <w:ind w:firstLine="540"/>
        <w:jc w:val="both"/>
      </w:pPr>
      <w:r>
        <w:t xml:space="preserve">В случае если неиспользованный остаток субвенций не перечислен в доход федерального бюджета, указанные средства подлежат взысканию в доход федерального бюджета в </w:t>
      </w:r>
      <w:hyperlink r:id="rId23" w:history="1">
        <w:r>
          <w:rPr>
            <w:color w:val="0000FF"/>
          </w:rPr>
          <w:t>порядке</w:t>
        </w:r>
      </w:hyperlink>
      <w:r>
        <w:t>, установленном Министерством финансов Российской Федерации.</w:t>
      </w:r>
    </w:p>
    <w:p w:rsidR="008430A2" w:rsidRDefault="008430A2">
      <w:pPr>
        <w:pStyle w:val="ConsPlusNormal"/>
        <w:ind w:firstLine="540"/>
        <w:jc w:val="both"/>
      </w:pPr>
      <w:r>
        <w:t>13. Операции по кассовым расходам бюджетов субъектов Российской Федерации и бюджета г. Байконура, источником финансового обеспечения которых являются субвенции, в том числе остатки, не использованные на 1 января текущего финансового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8430A2" w:rsidRDefault="008430A2">
      <w:pPr>
        <w:pStyle w:val="ConsPlusNormal"/>
        <w:ind w:firstLine="540"/>
        <w:jc w:val="both"/>
      </w:pPr>
      <w:r>
        <w:t xml:space="preserve">14. Субвенции в случае </w:t>
      </w:r>
      <w:proofErr w:type="gramStart"/>
      <w:r>
        <w:t>установления фактов нарушения условий их предоставления</w:t>
      </w:r>
      <w:proofErr w:type="gramEnd"/>
      <w:r>
        <w:t xml:space="preserve"> подлежат взысканию в доход федерального бюджета в соответствии с бюджетным </w:t>
      </w:r>
      <w:hyperlink r:id="rId24" w:history="1">
        <w:r>
          <w:rPr>
            <w:color w:val="0000FF"/>
          </w:rPr>
          <w:t>законодательством</w:t>
        </w:r>
      </w:hyperlink>
      <w:r>
        <w:t xml:space="preserve"> Российской Федерации.</w:t>
      </w:r>
    </w:p>
    <w:p w:rsidR="008430A2" w:rsidRDefault="008430A2">
      <w:pPr>
        <w:pStyle w:val="ConsPlusNormal"/>
        <w:ind w:firstLine="540"/>
        <w:jc w:val="both"/>
      </w:pPr>
      <w:r>
        <w:t xml:space="preserve">15. </w:t>
      </w:r>
      <w:proofErr w:type="gramStart"/>
      <w:r>
        <w:t>Контроль за</w:t>
      </w:r>
      <w:proofErr w:type="gramEnd"/>
      <w:r>
        <w:t xml:space="preserve"> осуществлением расходов бюджетов субъектов Российской Федерации и бюджета г. Байконура, источником финансового обеспечения которых являются субвенции, осуществляется Министерством труда и социальной защиты Российской Федерации, Федеральной службой финансово-бюджетного надзора и Федеральной службой по труду и занятости.</w:t>
      </w:r>
    </w:p>
    <w:p w:rsidR="008430A2" w:rsidRDefault="008430A2">
      <w:pPr>
        <w:pStyle w:val="ConsPlusNormal"/>
        <w:ind w:firstLine="540"/>
        <w:jc w:val="both"/>
      </w:pPr>
    </w:p>
    <w:p w:rsidR="008430A2" w:rsidRDefault="008430A2">
      <w:pPr>
        <w:pStyle w:val="ConsPlusNormal"/>
        <w:ind w:firstLine="540"/>
        <w:jc w:val="both"/>
      </w:pPr>
    </w:p>
    <w:p w:rsidR="008430A2" w:rsidRDefault="008430A2">
      <w:pPr>
        <w:pStyle w:val="ConsPlusNormal"/>
        <w:ind w:firstLine="540"/>
        <w:jc w:val="both"/>
      </w:pPr>
    </w:p>
    <w:p w:rsidR="008430A2" w:rsidRDefault="008430A2">
      <w:pPr>
        <w:pStyle w:val="ConsPlusNormal"/>
        <w:ind w:firstLine="540"/>
        <w:jc w:val="both"/>
      </w:pPr>
    </w:p>
    <w:p w:rsidR="008430A2" w:rsidRDefault="008430A2">
      <w:pPr>
        <w:pStyle w:val="ConsPlusNormal"/>
        <w:ind w:firstLine="540"/>
        <w:jc w:val="both"/>
      </w:pPr>
    </w:p>
    <w:p w:rsidR="008430A2" w:rsidRDefault="008430A2">
      <w:pPr>
        <w:pStyle w:val="ConsPlusNormal"/>
        <w:jc w:val="right"/>
      </w:pPr>
      <w:r>
        <w:t>Утверждена</w:t>
      </w:r>
    </w:p>
    <w:p w:rsidR="008430A2" w:rsidRDefault="008430A2">
      <w:pPr>
        <w:pStyle w:val="ConsPlusNormal"/>
        <w:jc w:val="right"/>
      </w:pPr>
      <w:r>
        <w:t>постановлением Правительства</w:t>
      </w:r>
    </w:p>
    <w:p w:rsidR="008430A2" w:rsidRDefault="008430A2">
      <w:pPr>
        <w:pStyle w:val="ConsPlusNormal"/>
        <w:jc w:val="right"/>
      </w:pPr>
      <w:r>
        <w:t>Российской Федерации</w:t>
      </w:r>
    </w:p>
    <w:p w:rsidR="008430A2" w:rsidRDefault="008430A2">
      <w:pPr>
        <w:pStyle w:val="ConsPlusNormal"/>
        <w:jc w:val="right"/>
      </w:pPr>
      <w:r>
        <w:t>от 8 октября 2013 г. N 893</w:t>
      </w:r>
    </w:p>
    <w:p w:rsidR="008430A2" w:rsidRDefault="008430A2">
      <w:pPr>
        <w:pStyle w:val="ConsPlusNormal"/>
        <w:jc w:val="center"/>
      </w:pPr>
    </w:p>
    <w:p w:rsidR="008430A2" w:rsidRDefault="008430A2">
      <w:pPr>
        <w:pStyle w:val="ConsPlusTitle"/>
        <w:jc w:val="center"/>
      </w:pPr>
      <w:bookmarkStart w:id="4" w:name="P101"/>
      <w:bookmarkEnd w:id="4"/>
      <w:r>
        <w:t>МЕТОДИКА</w:t>
      </w:r>
    </w:p>
    <w:p w:rsidR="008430A2" w:rsidRDefault="008430A2">
      <w:pPr>
        <w:pStyle w:val="ConsPlusTitle"/>
        <w:jc w:val="center"/>
      </w:pPr>
      <w:r>
        <w:t>РАСПРЕДЕЛЕНИЯ СУБВЕНЦИЙ, ПРЕДОСТАВЛЯЕМЫХ БЮДЖЕТАМ</w:t>
      </w:r>
    </w:p>
    <w:p w:rsidR="008430A2" w:rsidRDefault="008430A2">
      <w:pPr>
        <w:pStyle w:val="ConsPlusTitle"/>
        <w:jc w:val="center"/>
      </w:pPr>
      <w:r>
        <w:t>СУБЪЕКТОВ РОССИЙСКОЙ ФЕДЕРАЦИИ И БЮДЖЕТУ Г. БАЙКОНУРА</w:t>
      </w:r>
    </w:p>
    <w:p w:rsidR="008430A2" w:rsidRDefault="008430A2">
      <w:pPr>
        <w:pStyle w:val="ConsPlusTitle"/>
        <w:jc w:val="center"/>
      </w:pPr>
      <w:r>
        <w:t>ИЗ ФЕДЕРАЛЬНОГО БЮДЖЕТА В ЦЕЛЯХ ФИНАНСОВОГО ОБЕСПЕЧЕНИЯ</w:t>
      </w:r>
    </w:p>
    <w:p w:rsidR="008430A2" w:rsidRDefault="008430A2">
      <w:pPr>
        <w:pStyle w:val="ConsPlusTitle"/>
        <w:jc w:val="center"/>
      </w:pPr>
      <w:r>
        <w:t>РАСХОДНЫХ ОБЯЗАТЕЛЬСТВ СУБЪЕКТОВ РОССИЙСКОЙ ФЕДЕРАЦИИ,</w:t>
      </w:r>
    </w:p>
    <w:p w:rsidR="008430A2" w:rsidRDefault="008430A2">
      <w:pPr>
        <w:pStyle w:val="ConsPlusTitle"/>
        <w:jc w:val="center"/>
      </w:pPr>
      <w:r>
        <w:t>ВОЗНИКАЮЩИХ ПРИ ВЫПОЛНЕНИИ ПОЛНОМОЧИЙ РОССИЙСКОЙ ФЕДЕРАЦИИ,</w:t>
      </w:r>
    </w:p>
    <w:p w:rsidR="008430A2" w:rsidRDefault="008430A2">
      <w:pPr>
        <w:pStyle w:val="ConsPlusTitle"/>
        <w:jc w:val="center"/>
      </w:pPr>
      <w:r>
        <w:t>НА ВЫПЛАТУ ОТДЕЛЬНЫХ ВИДОВ ГОСУДАРСТВЕННЫХ ПОСОБИЙ ЛИЦАМ,</w:t>
      </w:r>
    </w:p>
    <w:p w:rsidR="008430A2" w:rsidRDefault="008430A2">
      <w:pPr>
        <w:pStyle w:val="ConsPlusTitle"/>
        <w:jc w:val="center"/>
      </w:pPr>
      <w:r>
        <w:t>НЕ ПОДЛЕЖАЩИМ ОБЯЗАТЕЛЬНОМУ СОЦИАЛЬНОМУ СТРАХОВАНИЮ</w:t>
      </w:r>
    </w:p>
    <w:p w:rsidR="008430A2" w:rsidRDefault="008430A2">
      <w:pPr>
        <w:pStyle w:val="ConsPlusTitle"/>
        <w:jc w:val="center"/>
      </w:pPr>
      <w:r>
        <w:t>НА СЛУЧАЙ ВРЕМЕННОЙ НЕТРУДОСПОСОБНОСТИ</w:t>
      </w:r>
    </w:p>
    <w:p w:rsidR="008430A2" w:rsidRDefault="008430A2">
      <w:pPr>
        <w:pStyle w:val="ConsPlusTitle"/>
        <w:jc w:val="center"/>
      </w:pPr>
      <w:r>
        <w:t>И В СВЯЗИ С МАТЕРИНСТВОМ, А ТАКЖЕ ЛИЦАМ,</w:t>
      </w:r>
    </w:p>
    <w:p w:rsidR="008430A2" w:rsidRDefault="008430A2">
      <w:pPr>
        <w:pStyle w:val="ConsPlusTitle"/>
        <w:jc w:val="center"/>
      </w:pPr>
      <w:proofErr w:type="gramStart"/>
      <w:r>
        <w:t>УВОЛЕННЫМ</w:t>
      </w:r>
      <w:proofErr w:type="gramEnd"/>
      <w:r>
        <w:t xml:space="preserve"> В СВЯЗИ С ЛИКВИДАЦИЕЙ ОРГАНИЗАЦИЙ</w:t>
      </w:r>
    </w:p>
    <w:p w:rsidR="008430A2" w:rsidRDefault="008430A2">
      <w:pPr>
        <w:pStyle w:val="ConsPlusTitle"/>
        <w:jc w:val="center"/>
      </w:pPr>
      <w:proofErr w:type="gramStart"/>
      <w:r>
        <w:t>(ПРЕКРАЩЕНИЕМ ДЕЯТЕЛЬНОСТИ, ПОЛНОМОЧИЙ</w:t>
      </w:r>
      <w:proofErr w:type="gramEnd"/>
    </w:p>
    <w:p w:rsidR="008430A2" w:rsidRDefault="008430A2">
      <w:pPr>
        <w:pStyle w:val="ConsPlusTitle"/>
        <w:jc w:val="center"/>
      </w:pPr>
      <w:proofErr w:type="gramStart"/>
      <w:r>
        <w:t>ФИЗИЧЕСКИМИ ЛИЦАМИ)</w:t>
      </w:r>
      <w:proofErr w:type="gramEnd"/>
    </w:p>
    <w:p w:rsidR="008430A2" w:rsidRDefault="008430A2">
      <w:pPr>
        <w:pStyle w:val="ConsPlusNormal"/>
        <w:jc w:val="center"/>
      </w:pPr>
    </w:p>
    <w:p w:rsidR="008430A2" w:rsidRDefault="008430A2">
      <w:pPr>
        <w:pStyle w:val="ConsPlusNormal"/>
        <w:ind w:firstLine="540"/>
        <w:jc w:val="both"/>
      </w:pPr>
      <w:bookmarkStart w:id="5" w:name="P115"/>
      <w:bookmarkEnd w:id="5"/>
      <w:r>
        <w:t xml:space="preserve">1. </w:t>
      </w:r>
      <w:proofErr w:type="gramStart"/>
      <w:r>
        <w:t>Настоящая методика определяет порядок распределения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следующих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w:t>
      </w:r>
      <w:proofErr w:type="gramEnd"/>
      <w:r>
        <w:t xml:space="preserve"> с ликвидацией организаций (прекращением деятельности, полномочий физическими лицами):</w:t>
      </w:r>
    </w:p>
    <w:p w:rsidR="008430A2" w:rsidRDefault="008430A2">
      <w:pPr>
        <w:pStyle w:val="ConsPlusNormal"/>
        <w:ind w:firstLine="540"/>
        <w:jc w:val="both"/>
      </w:pPr>
      <w:bookmarkStart w:id="6" w:name="P116"/>
      <w:bookmarkEnd w:id="6"/>
      <w:r>
        <w:t xml:space="preserve">а) пособие по беременности и родам женщинам,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25" w:history="1">
        <w:r>
          <w:rPr>
            <w:color w:val="0000FF"/>
          </w:rPr>
          <w:t>статьей 6</w:t>
        </w:r>
      </w:hyperlink>
      <w:r>
        <w:t xml:space="preserve"> Федерального закона "О государственных пособиях гражданам, имеющим детей" (далее соответственно - Федеральный закон, пособие по беременности и родам);</w:t>
      </w:r>
    </w:p>
    <w:p w:rsidR="008430A2" w:rsidRDefault="008430A2">
      <w:pPr>
        <w:pStyle w:val="ConsPlusNormal"/>
        <w:ind w:firstLine="540"/>
        <w:jc w:val="both"/>
      </w:pPr>
      <w:bookmarkStart w:id="7" w:name="P117"/>
      <w:bookmarkEnd w:id="7"/>
      <w:r>
        <w:t xml:space="preserve">б) единовременное пособие женщинам, вставшим на учет в медицинских организациях в ранние сроки беременности,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26" w:history="1">
        <w:r>
          <w:rPr>
            <w:color w:val="0000FF"/>
          </w:rPr>
          <w:t>статьей 9</w:t>
        </w:r>
      </w:hyperlink>
      <w:r>
        <w:t xml:space="preserve"> Федерального закона (далее - единовременное пособие женщинам, вставшим на учет в ранние сроки беременности);</w:t>
      </w:r>
    </w:p>
    <w:p w:rsidR="008430A2" w:rsidRDefault="008430A2">
      <w:pPr>
        <w:pStyle w:val="ConsPlusNormal"/>
        <w:ind w:firstLine="540"/>
        <w:jc w:val="both"/>
      </w:pPr>
      <w:bookmarkStart w:id="8" w:name="P118"/>
      <w:bookmarkEnd w:id="8"/>
      <w:r>
        <w:t xml:space="preserve">в) единовременное пособие при рождении ребенка лицам, не подлежащим обязательному социальному страхованию на случай временной нетрудоспособности и в связи с материнством, имеющим право на получение </w:t>
      </w:r>
      <w:r>
        <w:lastRenderedPageBreak/>
        <w:t xml:space="preserve">указанного пособия в соответствии со </w:t>
      </w:r>
      <w:hyperlink r:id="rId27" w:history="1">
        <w:r>
          <w:rPr>
            <w:color w:val="0000FF"/>
          </w:rPr>
          <w:t>статьей 11</w:t>
        </w:r>
      </w:hyperlink>
      <w:r>
        <w:t xml:space="preserve"> Федерального закона (далее - единовременное пособие при рождении ребенка);</w:t>
      </w:r>
    </w:p>
    <w:p w:rsidR="008430A2" w:rsidRDefault="008430A2">
      <w:pPr>
        <w:pStyle w:val="ConsPlusNormal"/>
        <w:ind w:firstLine="540"/>
        <w:jc w:val="both"/>
      </w:pPr>
      <w:proofErr w:type="gramStart"/>
      <w:r>
        <w:t xml:space="preserve">г) ежемесячное пособие по уходу за ребенком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 организаций (прекращением деятельности, полномочий физическими лицами), имеющим право на получение указанного пособия в соответствии со </w:t>
      </w:r>
      <w:hyperlink r:id="rId28" w:history="1">
        <w:r>
          <w:rPr>
            <w:color w:val="0000FF"/>
          </w:rPr>
          <w:t>статьей 13</w:t>
        </w:r>
      </w:hyperlink>
      <w:r>
        <w:t xml:space="preserve"> Федерального закона (далее - ежемесячное пособие по уходу за ребенком).</w:t>
      </w:r>
      <w:proofErr w:type="gramEnd"/>
    </w:p>
    <w:p w:rsidR="008430A2" w:rsidRDefault="008430A2">
      <w:pPr>
        <w:pStyle w:val="ConsPlusNormal"/>
        <w:ind w:firstLine="540"/>
        <w:jc w:val="both"/>
      </w:pPr>
      <w:r>
        <w:t xml:space="preserve">2. </w:t>
      </w:r>
      <w:proofErr w:type="gramStart"/>
      <w:r>
        <w:t>Размер субвенций, предоставляемых бюджетам субъектов Российской Федерации и бюджету г. Байконура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отдельных видов государственных пособий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 (прекращением</w:t>
      </w:r>
      <w:proofErr w:type="gramEnd"/>
      <w:r>
        <w:t xml:space="preserve"> деятельности, полномочий физическими лицами), указанных в </w:t>
      </w:r>
      <w:hyperlink w:anchor="P115" w:history="1">
        <w:r>
          <w:rPr>
            <w:color w:val="0000FF"/>
          </w:rPr>
          <w:t>пункте 1</w:t>
        </w:r>
      </w:hyperlink>
      <w:r>
        <w:t xml:space="preserve"> настоящей методики (С</w:t>
      </w:r>
      <w:proofErr w:type="gramStart"/>
      <w:r>
        <w:rPr>
          <w:vertAlign w:val="subscript"/>
        </w:rPr>
        <w:t>i</w:t>
      </w:r>
      <w:proofErr w:type="gramEnd"/>
      <w:r>
        <w:t>), определяется по формуле:</w:t>
      </w:r>
    </w:p>
    <w:p w:rsidR="008430A2" w:rsidRDefault="008430A2">
      <w:pPr>
        <w:pStyle w:val="ConsPlusNormal"/>
        <w:ind w:firstLine="540"/>
        <w:jc w:val="both"/>
      </w:pPr>
    </w:p>
    <w:p w:rsidR="008430A2" w:rsidRDefault="008430A2">
      <w:pPr>
        <w:pStyle w:val="ConsPlusNormal"/>
        <w:jc w:val="center"/>
      </w:pPr>
      <w:r>
        <w:t>С</w:t>
      </w:r>
      <w:proofErr w:type="gramStart"/>
      <w:r>
        <w:rPr>
          <w:vertAlign w:val="subscript"/>
        </w:rPr>
        <w:t>i</w:t>
      </w:r>
      <w:proofErr w:type="gramEnd"/>
      <w:r>
        <w:t>=С</w:t>
      </w:r>
      <w:r>
        <w:rPr>
          <w:vertAlign w:val="subscript"/>
        </w:rPr>
        <w:t>1i</w:t>
      </w:r>
      <w:r>
        <w:t>+С</w:t>
      </w:r>
      <w:r>
        <w:rPr>
          <w:vertAlign w:val="subscript"/>
        </w:rPr>
        <w:t>2i</w:t>
      </w:r>
      <w:r>
        <w:t>+С</w:t>
      </w:r>
      <w:r>
        <w:rPr>
          <w:vertAlign w:val="subscript"/>
        </w:rPr>
        <w:t>3i</w:t>
      </w:r>
      <w:r>
        <w:t>+С</w:t>
      </w:r>
      <w:r>
        <w:rPr>
          <w:vertAlign w:val="subscript"/>
        </w:rPr>
        <w:t>4i</w:t>
      </w:r>
      <w:r>
        <w:t>,</w:t>
      </w:r>
    </w:p>
    <w:p w:rsidR="008430A2" w:rsidRDefault="008430A2">
      <w:pPr>
        <w:pStyle w:val="ConsPlusNormal"/>
        <w:ind w:firstLine="540"/>
        <w:jc w:val="both"/>
      </w:pPr>
    </w:p>
    <w:p w:rsidR="008430A2" w:rsidRDefault="008430A2">
      <w:pPr>
        <w:pStyle w:val="ConsPlusNormal"/>
        <w:ind w:firstLine="540"/>
        <w:jc w:val="both"/>
      </w:pPr>
      <w:r>
        <w:t>где:</w:t>
      </w:r>
    </w:p>
    <w:p w:rsidR="008430A2" w:rsidRDefault="008430A2">
      <w:pPr>
        <w:pStyle w:val="ConsPlusNormal"/>
        <w:ind w:firstLine="540"/>
        <w:jc w:val="both"/>
      </w:pPr>
      <w:r>
        <w:t>С</w:t>
      </w:r>
      <w:r>
        <w:rPr>
          <w:vertAlign w:val="subscript"/>
        </w:rPr>
        <w:t>1i</w:t>
      </w:r>
      <w:r>
        <w:t xml:space="preserve"> -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пособия по беременности и родам;</w:t>
      </w:r>
    </w:p>
    <w:p w:rsidR="008430A2" w:rsidRDefault="008430A2">
      <w:pPr>
        <w:pStyle w:val="ConsPlusNormal"/>
        <w:ind w:firstLine="540"/>
        <w:jc w:val="both"/>
      </w:pPr>
      <w:r>
        <w:t>С</w:t>
      </w:r>
      <w:r>
        <w:rPr>
          <w:vertAlign w:val="subscript"/>
        </w:rPr>
        <w:t>2i</w:t>
      </w:r>
      <w:r>
        <w:t xml:space="preserve"> -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единовременного пособия женщинам, вставшим на учет в ранние сроки беременности;</w:t>
      </w:r>
    </w:p>
    <w:p w:rsidR="008430A2" w:rsidRDefault="008430A2">
      <w:pPr>
        <w:pStyle w:val="ConsPlusNormal"/>
        <w:ind w:firstLine="540"/>
        <w:jc w:val="both"/>
      </w:pPr>
      <w:r>
        <w:t>С</w:t>
      </w:r>
      <w:r>
        <w:rPr>
          <w:vertAlign w:val="subscript"/>
        </w:rPr>
        <w:t>3i</w:t>
      </w:r>
      <w:r>
        <w:t xml:space="preserve"> -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единовременного пособия при рождении ребенка;</w:t>
      </w:r>
    </w:p>
    <w:p w:rsidR="008430A2" w:rsidRDefault="008430A2">
      <w:pPr>
        <w:pStyle w:val="ConsPlusNormal"/>
        <w:ind w:firstLine="540"/>
        <w:jc w:val="both"/>
      </w:pPr>
      <w:r>
        <w:t>С</w:t>
      </w:r>
      <w:r>
        <w:rPr>
          <w:vertAlign w:val="subscript"/>
        </w:rPr>
        <w:t>4i</w:t>
      </w:r>
      <w:r>
        <w:t xml:space="preserve"> -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ежемесячного пособия по уходу за ребенком.</w:t>
      </w:r>
    </w:p>
    <w:p w:rsidR="008430A2" w:rsidRDefault="008430A2">
      <w:pPr>
        <w:pStyle w:val="ConsPlusNormal"/>
        <w:ind w:firstLine="540"/>
        <w:jc w:val="both"/>
      </w:pPr>
      <w:r>
        <w:t>3.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пособия по беременности и родам, определяется по формуле:</w:t>
      </w:r>
    </w:p>
    <w:p w:rsidR="008430A2" w:rsidRDefault="008430A2">
      <w:pPr>
        <w:pStyle w:val="ConsPlusNormal"/>
        <w:ind w:firstLine="540"/>
        <w:jc w:val="both"/>
      </w:pPr>
    </w:p>
    <w:p w:rsidR="008430A2" w:rsidRDefault="008430A2">
      <w:pPr>
        <w:pStyle w:val="ConsPlusNormal"/>
        <w:jc w:val="center"/>
      </w:pPr>
      <w:r w:rsidRPr="006965A3">
        <w:rPr>
          <w:position w:val="-12"/>
        </w:rPr>
        <w:pict>
          <v:shape id="_x0000_i1025" style="width:2in;height:25.2pt" coordsize="" o:spt="100" adj="0,,0" path="" filled="f" stroked="f">
            <v:stroke joinstyle="miter"/>
            <v:imagedata r:id="rId29" o:title="base_1_189874_4"/>
            <v:formulas/>
            <v:path o:connecttype="segments"/>
          </v:shape>
        </w:pict>
      </w:r>
      <w:r>
        <w:t>,</w:t>
      </w:r>
    </w:p>
    <w:p w:rsidR="008430A2" w:rsidRDefault="008430A2">
      <w:pPr>
        <w:pStyle w:val="ConsPlusNormal"/>
        <w:ind w:firstLine="540"/>
        <w:jc w:val="both"/>
      </w:pPr>
    </w:p>
    <w:p w:rsidR="008430A2" w:rsidRDefault="008430A2">
      <w:pPr>
        <w:pStyle w:val="ConsPlusNormal"/>
        <w:ind w:firstLine="540"/>
        <w:jc w:val="both"/>
      </w:pPr>
      <w:r>
        <w:t>где:</w:t>
      </w:r>
    </w:p>
    <w:p w:rsidR="008430A2" w:rsidRDefault="008430A2">
      <w:pPr>
        <w:pStyle w:val="ConsPlusNormal"/>
        <w:ind w:firstLine="540"/>
        <w:jc w:val="both"/>
      </w:pPr>
      <w:r>
        <w:t>Ч</w:t>
      </w:r>
      <w:r>
        <w:rPr>
          <w:vertAlign w:val="subscript"/>
        </w:rPr>
        <w:t>ж</w:t>
      </w:r>
      <w:proofErr w:type="gramStart"/>
      <w:r>
        <w:rPr>
          <w:vertAlign w:val="subscript"/>
        </w:rPr>
        <w:t>i</w:t>
      </w:r>
      <w:proofErr w:type="gramEnd"/>
      <w:r>
        <w:t xml:space="preserve"> - прогнозная численность лиц, указанных в </w:t>
      </w:r>
      <w:hyperlink w:anchor="P116" w:history="1">
        <w:r>
          <w:rPr>
            <w:color w:val="0000FF"/>
          </w:rPr>
          <w:t>подпункте "а" пункта 1</w:t>
        </w:r>
      </w:hyperlink>
      <w:r>
        <w:t xml:space="preserve"> настоящей методики, проживающих в субъекте Российской Федерации или г. Байконуре;</w:t>
      </w:r>
    </w:p>
    <w:p w:rsidR="008430A2" w:rsidRDefault="008430A2">
      <w:pPr>
        <w:pStyle w:val="ConsPlusNormal"/>
        <w:ind w:firstLine="540"/>
        <w:jc w:val="both"/>
      </w:pPr>
      <w:proofErr w:type="gramStart"/>
      <w:r>
        <w:t>П</w:t>
      </w:r>
      <w:proofErr w:type="gramEnd"/>
      <w:r>
        <w:t xml:space="preserve"> - размер пособия по беременности и родам, определенный в соответствии со </w:t>
      </w:r>
      <w:hyperlink r:id="rId30" w:history="1">
        <w:r>
          <w:rPr>
            <w:color w:val="0000FF"/>
          </w:rPr>
          <w:t>статьей 8</w:t>
        </w:r>
      </w:hyperlink>
      <w:r>
        <w:t xml:space="preserve"> Федерального закона;</w:t>
      </w:r>
    </w:p>
    <w:p w:rsidR="008430A2" w:rsidRDefault="008430A2">
      <w:pPr>
        <w:pStyle w:val="ConsPlusNormal"/>
        <w:ind w:firstLine="540"/>
        <w:jc w:val="both"/>
      </w:pPr>
      <w:r>
        <w:t>К</w:t>
      </w:r>
      <w:proofErr w:type="gramStart"/>
      <w:r>
        <w:rPr>
          <w:vertAlign w:val="subscript"/>
        </w:rPr>
        <w:t>i</w:t>
      </w:r>
      <w:proofErr w:type="gramEnd"/>
      <w:r>
        <w:t xml:space="preserve"> - районный коэффициент к заработной плате в субъекте Российской Федерации или г. Байконуре, определенный в соответствии со </w:t>
      </w:r>
      <w:hyperlink r:id="rId31" w:history="1">
        <w:r>
          <w:rPr>
            <w:color w:val="0000FF"/>
          </w:rPr>
          <w:t>статьей 5</w:t>
        </w:r>
      </w:hyperlink>
      <w:r>
        <w:t xml:space="preserve"> Федерального закона;</w:t>
      </w:r>
    </w:p>
    <w:p w:rsidR="008430A2" w:rsidRDefault="008430A2">
      <w:pPr>
        <w:pStyle w:val="ConsPlusNormal"/>
        <w:ind w:firstLine="540"/>
        <w:jc w:val="both"/>
      </w:pPr>
      <w:r>
        <w:t>Д</w:t>
      </w:r>
      <w:proofErr w:type="gramStart"/>
      <w:r>
        <w:rPr>
          <w:vertAlign w:val="subscript"/>
        </w:rPr>
        <w:t>i</w:t>
      </w:r>
      <w:proofErr w:type="gramEnd"/>
      <w:r>
        <w:t xml:space="preserve"> - расходы на оплату услуг организаций федеральной почтовой связи по доставке и пересылке пособия по беременности и родам, осуществляемые в пределах 1,5 процента выплаченных сумм (с учетом налога на добавленную стоимость).</w:t>
      </w:r>
    </w:p>
    <w:p w:rsidR="008430A2" w:rsidRDefault="008430A2">
      <w:pPr>
        <w:pStyle w:val="ConsPlusNormal"/>
        <w:ind w:firstLine="540"/>
        <w:jc w:val="both"/>
      </w:pPr>
      <w:r>
        <w:t>4.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единовременного пособия женщинам, вставшим на учет в ранние сроки беременности, определяется по формуле:</w:t>
      </w:r>
    </w:p>
    <w:p w:rsidR="008430A2" w:rsidRDefault="008430A2">
      <w:pPr>
        <w:pStyle w:val="ConsPlusNormal"/>
        <w:ind w:firstLine="540"/>
        <w:jc w:val="both"/>
      </w:pPr>
    </w:p>
    <w:p w:rsidR="008430A2" w:rsidRDefault="008430A2">
      <w:pPr>
        <w:pStyle w:val="ConsPlusNormal"/>
        <w:jc w:val="center"/>
      </w:pPr>
      <w:r w:rsidRPr="006965A3">
        <w:rPr>
          <w:position w:val="-12"/>
        </w:rPr>
        <w:pict>
          <v:shape id="_x0000_i1026" style="width:156.6pt;height:25.2pt" coordsize="" o:spt="100" adj="0,,0" path="" filled="f" stroked="f">
            <v:stroke joinstyle="miter"/>
            <v:imagedata r:id="rId32" o:title="base_1_189874_5"/>
            <v:formulas/>
            <v:path o:connecttype="segments"/>
          </v:shape>
        </w:pict>
      </w:r>
      <w:r>
        <w:t>,</w:t>
      </w:r>
    </w:p>
    <w:p w:rsidR="008430A2" w:rsidRDefault="008430A2">
      <w:pPr>
        <w:pStyle w:val="ConsPlusNormal"/>
        <w:ind w:firstLine="540"/>
        <w:jc w:val="both"/>
      </w:pPr>
    </w:p>
    <w:p w:rsidR="008430A2" w:rsidRDefault="008430A2">
      <w:pPr>
        <w:pStyle w:val="ConsPlusNormal"/>
        <w:ind w:firstLine="540"/>
        <w:jc w:val="both"/>
      </w:pPr>
      <w:r>
        <w:t>где:</w:t>
      </w:r>
    </w:p>
    <w:p w:rsidR="008430A2" w:rsidRDefault="008430A2">
      <w:pPr>
        <w:pStyle w:val="ConsPlusNormal"/>
        <w:ind w:firstLine="540"/>
        <w:jc w:val="both"/>
      </w:pPr>
      <w:r>
        <w:t>Ч</w:t>
      </w:r>
      <w:r>
        <w:rPr>
          <w:vertAlign w:val="subscript"/>
        </w:rPr>
        <w:t>ж</w:t>
      </w:r>
      <w:proofErr w:type="gramStart"/>
      <w:r>
        <w:rPr>
          <w:vertAlign w:val="subscript"/>
        </w:rPr>
        <w:t>i</w:t>
      </w:r>
      <w:proofErr w:type="gramEnd"/>
      <w:r>
        <w:t xml:space="preserve"> - прогнозная численность лиц, указанных в </w:t>
      </w:r>
      <w:hyperlink w:anchor="P117" w:history="1">
        <w:r>
          <w:rPr>
            <w:color w:val="0000FF"/>
          </w:rPr>
          <w:t>подпункте "б" пункта 1</w:t>
        </w:r>
      </w:hyperlink>
      <w:r>
        <w:t xml:space="preserve"> настоящей методики, проживающих в субъекте Российской Федерации или г. Байконуре;</w:t>
      </w:r>
    </w:p>
    <w:p w:rsidR="008430A2" w:rsidRDefault="008430A2">
      <w:pPr>
        <w:pStyle w:val="ConsPlusNormal"/>
        <w:ind w:firstLine="540"/>
        <w:jc w:val="both"/>
      </w:pPr>
      <w:r>
        <w:t>П</w:t>
      </w:r>
      <w:r>
        <w:rPr>
          <w:vertAlign w:val="subscript"/>
        </w:rPr>
        <w:t>ед</w:t>
      </w:r>
      <w:r>
        <w:t xml:space="preserve"> - размер единовременного пособия женщинам, вставшим на учет в ранние сроки беременности, определенный в соответствии со </w:t>
      </w:r>
      <w:hyperlink r:id="rId33" w:history="1">
        <w:r>
          <w:rPr>
            <w:color w:val="0000FF"/>
          </w:rPr>
          <w:t>статьей 10</w:t>
        </w:r>
      </w:hyperlink>
      <w:r>
        <w:t xml:space="preserve"> Федерального закона;</w:t>
      </w:r>
    </w:p>
    <w:p w:rsidR="008430A2" w:rsidRDefault="008430A2">
      <w:pPr>
        <w:pStyle w:val="ConsPlusNormal"/>
        <w:ind w:firstLine="540"/>
        <w:jc w:val="both"/>
      </w:pPr>
      <w:r>
        <w:t>К</w:t>
      </w:r>
      <w:proofErr w:type="gramStart"/>
      <w:r>
        <w:rPr>
          <w:vertAlign w:val="subscript"/>
        </w:rPr>
        <w:t>i</w:t>
      </w:r>
      <w:proofErr w:type="gramEnd"/>
      <w:r>
        <w:t xml:space="preserve"> - районный коэффициент к заработной плате в субъекте Российской Федерации или г. Байконуре, определенный в соответствии со </w:t>
      </w:r>
      <w:hyperlink r:id="rId34" w:history="1">
        <w:r>
          <w:rPr>
            <w:color w:val="0000FF"/>
          </w:rPr>
          <w:t>статьей 5</w:t>
        </w:r>
      </w:hyperlink>
      <w:r>
        <w:t xml:space="preserve"> Федерального закона;</w:t>
      </w:r>
    </w:p>
    <w:p w:rsidR="008430A2" w:rsidRDefault="008430A2">
      <w:pPr>
        <w:pStyle w:val="ConsPlusNormal"/>
        <w:ind w:firstLine="540"/>
        <w:jc w:val="both"/>
      </w:pPr>
      <w:r>
        <w:t>Д</w:t>
      </w:r>
      <w:proofErr w:type="gramStart"/>
      <w:r>
        <w:rPr>
          <w:vertAlign w:val="subscript"/>
        </w:rPr>
        <w:t>i</w:t>
      </w:r>
      <w:proofErr w:type="gramEnd"/>
      <w:r>
        <w:t xml:space="preserve"> - расходы на оплату услуг организаций федеральной почтовой связи по доставке и пересылке единовременного пособия женщинам, вставшим на учет в ранние сроки беременности, осуществляемые в пределах 1,5 процента выплаченных сумм (с учетом налога на добавленную стоимость).</w:t>
      </w:r>
    </w:p>
    <w:p w:rsidR="008430A2" w:rsidRDefault="008430A2">
      <w:pPr>
        <w:pStyle w:val="ConsPlusNormal"/>
        <w:ind w:firstLine="540"/>
        <w:jc w:val="both"/>
      </w:pPr>
      <w:r>
        <w:t>5.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единовременного пособия при рождении ребенка, определяется по формуле:</w:t>
      </w:r>
    </w:p>
    <w:p w:rsidR="008430A2" w:rsidRDefault="008430A2">
      <w:pPr>
        <w:pStyle w:val="ConsPlusNormal"/>
        <w:ind w:firstLine="540"/>
        <w:jc w:val="both"/>
      </w:pPr>
    </w:p>
    <w:p w:rsidR="008430A2" w:rsidRDefault="008430A2">
      <w:pPr>
        <w:pStyle w:val="ConsPlusNormal"/>
        <w:jc w:val="center"/>
      </w:pPr>
      <w:r w:rsidRPr="006965A3">
        <w:rPr>
          <w:position w:val="-12"/>
        </w:rPr>
        <w:pict>
          <v:shape id="_x0000_i1027" style="width:156.6pt;height:25.2pt" coordsize="" o:spt="100" adj="0,,0" path="" filled="f" stroked="f">
            <v:stroke joinstyle="miter"/>
            <v:imagedata r:id="rId35" o:title="base_1_189874_6"/>
            <v:formulas/>
            <v:path o:connecttype="segments"/>
          </v:shape>
        </w:pict>
      </w:r>
      <w:r>
        <w:t>,</w:t>
      </w:r>
    </w:p>
    <w:p w:rsidR="008430A2" w:rsidRDefault="008430A2">
      <w:pPr>
        <w:pStyle w:val="ConsPlusNormal"/>
        <w:jc w:val="center"/>
      </w:pPr>
    </w:p>
    <w:p w:rsidR="008430A2" w:rsidRDefault="008430A2">
      <w:pPr>
        <w:pStyle w:val="ConsPlusNormal"/>
        <w:ind w:firstLine="540"/>
        <w:jc w:val="both"/>
      </w:pPr>
      <w:r>
        <w:t>где:</w:t>
      </w:r>
    </w:p>
    <w:p w:rsidR="008430A2" w:rsidRDefault="008430A2">
      <w:pPr>
        <w:pStyle w:val="ConsPlusNormal"/>
        <w:ind w:firstLine="540"/>
        <w:jc w:val="both"/>
      </w:pPr>
      <w:r>
        <w:t>Ч</w:t>
      </w:r>
      <w:r>
        <w:rPr>
          <w:vertAlign w:val="subscript"/>
        </w:rPr>
        <w:t>ж</w:t>
      </w:r>
      <w:proofErr w:type="gramStart"/>
      <w:r>
        <w:rPr>
          <w:vertAlign w:val="subscript"/>
        </w:rPr>
        <w:t>i</w:t>
      </w:r>
      <w:proofErr w:type="gramEnd"/>
      <w:r>
        <w:t xml:space="preserve"> - прогнозная численность лиц, указанных в </w:t>
      </w:r>
      <w:hyperlink w:anchor="P118" w:history="1">
        <w:r>
          <w:rPr>
            <w:color w:val="0000FF"/>
          </w:rPr>
          <w:t>подпункте "в" пункта 1</w:t>
        </w:r>
      </w:hyperlink>
      <w:r>
        <w:t xml:space="preserve"> </w:t>
      </w:r>
      <w:r>
        <w:lastRenderedPageBreak/>
        <w:t>настоящей методики, проживающих в субъекте Российской Федерации или г. Байконуре;</w:t>
      </w:r>
    </w:p>
    <w:p w:rsidR="008430A2" w:rsidRDefault="008430A2">
      <w:pPr>
        <w:pStyle w:val="ConsPlusNormal"/>
        <w:ind w:firstLine="540"/>
        <w:jc w:val="both"/>
      </w:pPr>
      <w:r>
        <w:t>П</w:t>
      </w:r>
      <w:r>
        <w:rPr>
          <w:vertAlign w:val="subscript"/>
        </w:rPr>
        <w:t>ед</w:t>
      </w:r>
      <w:r>
        <w:t xml:space="preserve"> - размер единовременного пособия при рождении ребенка, определенный в соответствии со </w:t>
      </w:r>
      <w:hyperlink r:id="rId36" w:history="1">
        <w:r>
          <w:rPr>
            <w:color w:val="0000FF"/>
          </w:rPr>
          <w:t>статьей 12</w:t>
        </w:r>
      </w:hyperlink>
      <w:r>
        <w:t xml:space="preserve"> Федерального закона;</w:t>
      </w:r>
    </w:p>
    <w:p w:rsidR="008430A2" w:rsidRDefault="008430A2">
      <w:pPr>
        <w:pStyle w:val="ConsPlusNormal"/>
        <w:ind w:firstLine="540"/>
        <w:jc w:val="both"/>
      </w:pPr>
      <w:r>
        <w:t>К</w:t>
      </w:r>
      <w:proofErr w:type="gramStart"/>
      <w:r>
        <w:rPr>
          <w:vertAlign w:val="subscript"/>
        </w:rPr>
        <w:t>i</w:t>
      </w:r>
      <w:proofErr w:type="gramEnd"/>
      <w:r>
        <w:t xml:space="preserve"> - районный коэффициент к заработной плате в субъекте Российской Федерации или г. Байконуре, определенный в соответствии со </w:t>
      </w:r>
      <w:hyperlink r:id="rId37" w:history="1">
        <w:r>
          <w:rPr>
            <w:color w:val="0000FF"/>
          </w:rPr>
          <w:t>статьей 5</w:t>
        </w:r>
      </w:hyperlink>
      <w:r>
        <w:t xml:space="preserve"> Федерального закона;</w:t>
      </w:r>
    </w:p>
    <w:p w:rsidR="008430A2" w:rsidRDefault="008430A2">
      <w:pPr>
        <w:pStyle w:val="ConsPlusNormal"/>
        <w:ind w:firstLine="540"/>
        <w:jc w:val="both"/>
      </w:pPr>
      <w:r>
        <w:t>Д</w:t>
      </w:r>
      <w:proofErr w:type="gramStart"/>
      <w:r>
        <w:rPr>
          <w:vertAlign w:val="subscript"/>
        </w:rPr>
        <w:t>i</w:t>
      </w:r>
      <w:proofErr w:type="gramEnd"/>
      <w:r>
        <w:t xml:space="preserve"> - расходы на оплату услуг организаций федеральной почтовой связи по доставке и пересылке единовременного пособия при рождении ребенка, осуществляемые в пределах 1,5 процента выплаченных сумм (с учетом налога на добавленную стоимость).</w:t>
      </w:r>
    </w:p>
    <w:p w:rsidR="008430A2" w:rsidRDefault="008430A2">
      <w:pPr>
        <w:pStyle w:val="ConsPlusNormal"/>
        <w:ind w:firstLine="540"/>
        <w:jc w:val="both"/>
      </w:pPr>
      <w:r>
        <w:t>6. Размер субвенции, предоставляемой бюджету субъекта Российской Федерации или бюджету г. Байконура на осуществление переданных полномочий по назначению и выплате ежемесячного пособия по уходу за ребенком, определяется по формуле:</w:t>
      </w:r>
    </w:p>
    <w:p w:rsidR="008430A2" w:rsidRDefault="008430A2">
      <w:pPr>
        <w:pStyle w:val="ConsPlusNormal"/>
        <w:ind w:firstLine="540"/>
        <w:jc w:val="both"/>
      </w:pPr>
    </w:p>
    <w:p w:rsidR="008430A2" w:rsidRDefault="008430A2">
      <w:pPr>
        <w:pStyle w:val="ConsPlusNormal"/>
        <w:jc w:val="center"/>
      </w:pPr>
      <w:r w:rsidRPr="006965A3">
        <w:rPr>
          <w:position w:val="-14"/>
        </w:rPr>
        <w:pict>
          <v:shape id="_x0000_i1028" style="width:387.6pt;height:29.4pt" coordsize="" o:spt="100" adj="0,,0" path="" filled="f" stroked="f">
            <v:stroke joinstyle="miter"/>
            <v:imagedata r:id="rId38" o:title="base_1_189874_7"/>
            <v:formulas/>
            <v:path o:connecttype="segments"/>
          </v:shape>
        </w:pict>
      </w:r>
      <w:r>
        <w:t>,</w:t>
      </w:r>
    </w:p>
    <w:p w:rsidR="008430A2" w:rsidRDefault="008430A2">
      <w:pPr>
        <w:pStyle w:val="ConsPlusNormal"/>
        <w:jc w:val="center"/>
      </w:pPr>
    </w:p>
    <w:p w:rsidR="008430A2" w:rsidRDefault="008430A2">
      <w:pPr>
        <w:pStyle w:val="ConsPlusNormal"/>
        <w:ind w:firstLine="540"/>
        <w:jc w:val="both"/>
      </w:pPr>
      <w:r>
        <w:t>где:</w:t>
      </w:r>
    </w:p>
    <w:p w:rsidR="008430A2" w:rsidRDefault="008430A2">
      <w:pPr>
        <w:pStyle w:val="ConsPlusNormal"/>
        <w:ind w:firstLine="540"/>
        <w:jc w:val="both"/>
      </w:pPr>
      <w:r>
        <w:t>В</w:t>
      </w:r>
      <w:r>
        <w:rPr>
          <w:vertAlign w:val="subscript"/>
        </w:rPr>
        <w:t>1i</w:t>
      </w:r>
      <w:r>
        <w:t xml:space="preserve"> - прогнозное количество выплат в месяц ежемесячного пособия по уходу за </w:t>
      </w:r>
      <w:proofErr w:type="gramStart"/>
      <w:r>
        <w:t>ребенком</w:t>
      </w:r>
      <w:proofErr w:type="gramEnd"/>
      <w:r>
        <w:t xml:space="preserve"> следующим лицам, проживающим в субъекте Российской Федерации или г. Байконуре:</w:t>
      </w:r>
    </w:p>
    <w:p w:rsidR="008430A2" w:rsidRDefault="008430A2">
      <w:pPr>
        <w:pStyle w:val="ConsPlusNormal"/>
        <w:ind w:firstLine="540"/>
        <w:jc w:val="both"/>
      </w:pPr>
      <w:proofErr w:type="gramStart"/>
      <w:r>
        <w:t>матери либо отцы, другие родственники, опекуны, фактически осуществляющие уход за ребенком, уволенные в период отпуска по уходу за ребенком, и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w:t>
      </w:r>
      <w:proofErr w:type="gramEnd"/>
      <w:r>
        <w:t xml:space="preserve">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8430A2" w:rsidRDefault="008430A2">
      <w:pPr>
        <w:pStyle w:val="ConsPlusNormal"/>
        <w:ind w:firstLine="540"/>
        <w:jc w:val="both"/>
      </w:pPr>
      <w:proofErr w:type="gramStart"/>
      <w:r>
        <w:t>П</w:t>
      </w:r>
      <w:proofErr w:type="gramEnd"/>
      <w:r>
        <w:rPr>
          <w:vertAlign w:val="subscript"/>
        </w:rPr>
        <w:t>max</w:t>
      </w:r>
      <w:r>
        <w:t xml:space="preserve"> - максимальный размер ежемесячного пособия по уходу за ребенком, установленный в соответствии со </w:t>
      </w:r>
      <w:hyperlink r:id="rId39" w:history="1">
        <w:r>
          <w:rPr>
            <w:color w:val="0000FF"/>
          </w:rPr>
          <w:t>статьей 15</w:t>
        </w:r>
      </w:hyperlink>
      <w:r>
        <w:t xml:space="preserve"> Федерального закона;</w:t>
      </w:r>
    </w:p>
    <w:p w:rsidR="008430A2" w:rsidRDefault="008430A2">
      <w:pPr>
        <w:pStyle w:val="ConsPlusNormal"/>
        <w:ind w:firstLine="540"/>
        <w:jc w:val="both"/>
      </w:pPr>
      <w:r>
        <w:t>К</w:t>
      </w:r>
      <w:proofErr w:type="gramStart"/>
      <w:r>
        <w:rPr>
          <w:vertAlign w:val="subscript"/>
        </w:rPr>
        <w:t>i</w:t>
      </w:r>
      <w:proofErr w:type="gramEnd"/>
      <w:r>
        <w:t xml:space="preserve"> - районный коэффициент к заработной плате в субъекте Российской Федерации или г. Байконуре, определенный в соответствии со </w:t>
      </w:r>
      <w:hyperlink r:id="rId40" w:history="1">
        <w:r>
          <w:rPr>
            <w:color w:val="0000FF"/>
          </w:rPr>
          <w:t>статьей 5</w:t>
        </w:r>
      </w:hyperlink>
      <w:r>
        <w:t xml:space="preserve"> Федерального закона;</w:t>
      </w:r>
    </w:p>
    <w:p w:rsidR="008430A2" w:rsidRDefault="008430A2">
      <w:pPr>
        <w:pStyle w:val="ConsPlusNormal"/>
        <w:ind w:firstLine="540"/>
        <w:jc w:val="both"/>
      </w:pPr>
      <w:r>
        <w:t>В</w:t>
      </w:r>
      <w:r>
        <w:rPr>
          <w:vertAlign w:val="subscript"/>
        </w:rPr>
        <w:t>2i</w:t>
      </w:r>
      <w:r>
        <w:t xml:space="preserve"> - прогнозное количество выплат в месяц ежемесячного пособия по уходу за ребенком (первым ребенком) следующим лицам, проживающим в субъекте Российской Федерации или г. Байконуре:</w:t>
      </w:r>
    </w:p>
    <w:p w:rsidR="008430A2" w:rsidRDefault="008430A2">
      <w:pPr>
        <w:pStyle w:val="ConsPlusNormal"/>
        <w:ind w:firstLine="540"/>
        <w:jc w:val="both"/>
      </w:pPr>
      <w:proofErr w:type="gramStart"/>
      <w:r>
        <w:t xml:space="preserve">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w:t>
      </w:r>
      <w:r>
        <w:lastRenderedPageBreak/>
        <w:t>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8430A2" w:rsidRDefault="008430A2">
      <w:pPr>
        <w:pStyle w:val="ConsPlusNormal"/>
        <w:ind w:firstLine="540"/>
        <w:jc w:val="both"/>
      </w:pPr>
      <w:proofErr w:type="gramStart"/>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proofErr w:type="gramEnd"/>
    </w:p>
    <w:p w:rsidR="008430A2" w:rsidRDefault="008430A2">
      <w:pPr>
        <w:pStyle w:val="ConsPlusNormal"/>
        <w:ind w:firstLine="540"/>
        <w:jc w:val="both"/>
      </w:pPr>
      <w:proofErr w:type="gramStart"/>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8430A2" w:rsidRDefault="008430A2">
      <w:pPr>
        <w:pStyle w:val="ConsPlusNormal"/>
        <w:ind w:firstLine="540"/>
        <w:jc w:val="both"/>
      </w:pPr>
      <w:r>
        <w:t>П</w:t>
      </w:r>
      <w:proofErr w:type="gramStart"/>
      <w:r>
        <w:rPr>
          <w:vertAlign w:val="subscript"/>
        </w:rPr>
        <w:t>1</w:t>
      </w:r>
      <w:proofErr w:type="gramEnd"/>
      <w:r>
        <w:t xml:space="preserve"> - размер ежемесячного пособия по уходу за первым ребенком, установленный в соответствии со </w:t>
      </w:r>
      <w:hyperlink r:id="rId41" w:history="1">
        <w:r>
          <w:rPr>
            <w:color w:val="0000FF"/>
          </w:rPr>
          <w:t>статьей 15</w:t>
        </w:r>
      </w:hyperlink>
      <w:r>
        <w:t xml:space="preserve"> Федерального закона;</w:t>
      </w:r>
    </w:p>
    <w:p w:rsidR="008430A2" w:rsidRDefault="008430A2">
      <w:pPr>
        <w:pStyle w:val="ConsPlusNormal"/>
        <w:ind w:firstLine="540"/>
        <w:jc w:val="both"/>
      </w:pPr>
      <w:r>
        <w:t>В</w:t>
      </w:r>
      <w:r>
        <w:rPr>
          <w:vertAlign w:val="subscript"/>
        </w:rPr>
        <w:t>3i</w:t>
      </w:r>
      <w:r>
        <w:t xml:space="preserve"> - прогнозное количество выплат в месяц ежемесячного пособия по уходу за ребенком (вторым ребенком и последующими детьми) следующим лицам, проживающим в субъекте Российской Федерации или г. Байконуре:</w:t>
      </w:r>
    </w:p>
    <w:p w:rsidR="008430A2" w:rsidRDefault="008430A2">
      <w:pPr>
        <w:pStyle w:val="ConsPlusNormal"/>
        <w:ind w:firstLine="540"/>
        <w:jc w:val="both"/>
      </w:pPr>
      <w:proofErr w:type="gramStart"/>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8430A2" w:rsidRDefault="008430A2">
      <w:pPr>
        <w:pStyle w:val="ConsPlusNormal"/>
        <w:ind w:firstLine="540"/>
        <w:jc w:val="both"/>
      </w:pPr>
      <w:proofErr w:type="gramStart"/>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proofErr w:type="gramEnd"/>
    </w:p>
    <w:p w:rsidR="008430A2" w:rsidRDefault="008430A2">
      <w:pPr>
        <w:pStyle w:val="ConsPlusNormal"/>
        <w:ind w:firstLine="540"/>
        <w:jc w:val="both"/>
      </w:pPr>
      <w:proofErr w:type="gramStart"/>
      <w:r>
        <w:t xml:space="preserve">другие родственники, фактически осуществляющие уход за ребенком и не </w:t>
      </w:r>
      <w:r>
        <w:lastRenderedPageBreak/>
        <w:t>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8430A2" w:rsidRDefault="008430A2">
      <w:pPr>
        <w:pStyle w:val="ConsPlusNormal"/>
        <w:ind w:firstLine="540"/>
        <w:jc w:val="both"/>
      </w:pPr>
      <w:r>
        <w:t>П</w:t>
      </w:r>
      <w:proofErr w:type="gramStart"/>
      <w:r>
        <w:rPr>
          <w:vertAlign w:val="subscript"/>
        </w:rPr>
        <w:t>2</w:t>
      </w:r>
      <w:proofErr w:type="gramEnd"/>
      <w:r>
        <w:t xml:space="preserve"> - размер ежемесячного пособия по уходу за вторым ребенком и последующими детьми, установленный в соответствии со </w:t>
      </w:r>
      <w:hyperlink r:id="rId42" w:history="1">
        <w:r>
          <w:rPr>
            <w:color w:val="0000FF"/>
          </w:rPr>
          <w:t>статьей 15</w:t>
        </w:r>
      </w:hyperlink>
      <w:r>
        <w:t xml:space="preserve"> Федерального закона;</w:t>
      </w:r>
    </w:p>
    <w:p w:rsidR="008430A2" w:rsidRDefault="008430A2">
      <w:pPr>
        <w:pStyle w:val="ConsPlusNormal"/>
        <w:ind w:firstLine="540"/>
        <w:jc w:val="both"/>
      </w:pPr>
      <w:r>
        <w:t>Д</w:t>
      </w:r>
      <w:proofErr w:type="gramStart"/>
      <w:r>
        <w:rPr>
          <w:vertAlign w:val="subscript"/>
        </w:rPr>
        <w:t>i</w:t>
      </w:r>
      <w:proofErr w:type="gramEnd"/>
      <w:r>
        <w:t xml:space="preserve"> - расходы на оплату услуг организаций федеральной почтовой связи по доставке и пересылке ежемесячного пособия по уходу за ребенком, осуществляемые в пределах 1,5 процента выплаченных сумм (с учетом налога на добавленную стоимость).</w:t>
      </w:r>
    </w:p>
    <w:p w:rsidR="008430A2" w:rsidRDefault="008430A2">
      <w:pPr>
        <w:pStyle w:val="ConsPlusNormal"/>
        <w:ind w:firstLine="540"/>
        <w:jc w:val="both"/>
      </w:pPr>
    </w:p>
    <w:p w:rsidR="008430A2" w:rsidRDefault="008430A2">
      <w:pPr>
        <w:pStyle w:val="ConsPlusNormal"/>
        <w:ind w:firstLine="540"/>
        <w:jc w:val="both"/>
      </w:pPr>
    </w:p>
    <w:p w:rsidR="008430A2" w:rsidRDefault="008430A2">
      <w:pPr>
        <w:pStyle w:val="ConsPlusNormal"/>
        <w:pBdr>
          <w:top w:val="single" w:sz="6" w:space="0" w:color="auto"/>
        </w:pBdr>
        <w:spacing w:before="100" w:after="100"/>
        <w:jc w:val="both"/>
        <w:rPr>
          <w:sz w:val="2"/>
          <w:szCs w:val="2"/>
        </w:rPr>
      </w:pPr>
    </w:p>
    <w:p w:rsidR="0050693C" w:rsidRDefault="0050693C">
      <w:bookmarkStart w:id="9" w:name="_GoBack"/>
      <w:bookmarkEnd w:id="9"/>
    </w:p>
    <w:sectPr w:rsidR="0050693C" w:rsidSect="004269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A2"/>
    <w:rsid w:val="0050693C"/>
    <w:rsid w:val="005F39AC"/>
    <w:rsid w:val="0084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0A2"/>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8430A2"/>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430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0A2"/>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8430A2"/>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430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7805C00459D3F33C58489985CAF08562D71CD4A7BC3A647E01EE62A8A348EA018748A1D99BDE2AWCiAO" TargetMode="External"/><Relationship Id="rId13" Type="http://schemas.openxmlformats.org/officeDocument/2006/relationships/hyperlink" Target="consultantplus://offline/ref=7C7805C00459D3F33C58489985CAF08562DA19D7ACBC3A647E01EE62A8A348EA018748A5WDi8O" TargetMode="External"/><Relationship Id="rId18" Type="http://schemas.openxmlformats.org/officeDocument/2006/relationships/hyperlink" Target="consultantplus://offline/ref=7C7805C00459D3F33C58489985CAF08562D611D5ACBA3A647E01EE62A8A348EA018748A1D99BDC2BWCiAO" TargetMode="External"/><Relationship Id="rId26" Type="http://schemas.openxmlformats.org/officeDocument/2006/relationships/hyperlink" Target="consultantplus://offline/ref=7C7805C00459D3F33C58489985CAF08562DA19D7ACBC3A647E01EE62A8A348EA018748A1D99BDC2EWCi5O" TargetMode="External"/><Relationship Id="rId39" Type="http://schemas.openxmlformats.org/officeDocument/2006/relationships/hyperlink" Target="consultantplus://offline/ref=7C7805C00459D3F33C58489985CAF08562DA19D7ACBC3A647E01EE62A8A348EA018748A7WDi8O" TargetMode="External"/><Relationship Id="rId3" Type="http://schemas.openxmlformats.org/officeDocument/2006/relationships/settings" Target="settings.xml"/><Relationship Id="rId21" Type="http://schemas.openxmlformats.org/officeDocument/2006/relationships/hyperlink" Target="consultantplus://offline/ref=7C7805C00459D3F33C58489985CAF08562DA1CD4A6BF3A647E01EE62A8WAi3O" TargetMode="External"/><Relationship Id="rId34" Type="http://schemas.openxmlformats.org/officeDocument/2006/relationships/hyperlink" Target="consultantplus://offline/ref=7C7805C00459D3F33C58489985CAF08562DA19D7ACBC3A647E01EE62A8A348EA018748A1D99BDC28WCi5O" TargetMode="External"/><Relationship Id="rId42" Type="http://schemas.openxmlformats.org/officeDocument/2006/relationships/hyperlink" Target="consultantplus://offline/ref=7C7805C00459D3F33C58489985CAF08562DA19D7ACBC3A647E01EE62A8A348EA018748A7WDi8O" TargetMode="External"/><Relationship Id="rId7" Type="http://schemas.openxmlformats.org/officeDocument/2006/relationships/hyperlink" Target="consultantplus://offline/ref=7C7805C00459D3F33C58489985CAF08562D71CD4A3B53A647E01EE62A8WAi3O" TargetMode="External"/><Relationship Id="rId12" Type="http://schemas.openxmlformats.org/officeDocument/2006/relationships/hyperlink" Target="consultantplus://offline/ref=7C7805C00459D3F33C58489985CAF08562DA19D7ACBC3A647E01EE62A8A348EA018748A1D99BDC2DWCi8O" TargetMode="External"/><Relationship Id="rId17" Type="http://schemas.openxmlformats.org/officeDocument/2006/relationships/hyperlink" Target="consultantplus://offline/ref=7C7805C00459D3F33C58489985CAF08562DA1BD5A0B43A647E01EE62A8A348EA018748A1D99BDC2AWCi4O" TargetMode="External"/><Relationship Id="rId25" Type="http://schemas.openxmlformats.org/officeDocument/2006/relationships/hyperlink" Target="consultantplus://offline/ref=7C7805C00459D3F33C58489985CAF08562DA19D7ACBC3A647E01EE62A8A348EA018748A1D99BDC2FWCiEO" TargetMode="External"/><Relationship Id="rId33" Type="http://schemas.openxmlformats.org/officeDocument/2006/relationships/hyperlink" Target="consultantplus://offline/ref=7C7805C00459D3F33C58489985CAF08562DA19D7ACBC3A647E01EE62A8A348EA018748A1D99BDC2DWCiDO" TargetMode="External"/><Relationship Id="rId38" Type="http://schemas.openxmlformats.org/officeDocument/2006/relationships/image" Target="media/image4.wmf"/><Relationship Id="rId2" Type="http://schemas.microsoft.com/office/2007/relationships/stylesWithEffects" Target="stylesWithEffects.xml"/><Relationship Id="rId16" Type="http://schemas.openxmlformats.org/officeDocument/2006/relationships/hyperlink" Target="consultantplus://offline/ref=7C7805C00459D3F33C58489985CAF08562D611D5ACBA3A647E01EE62A8A348EA018748A1D99BDD2FWCi5O" TargetMode="External"/><Relationship Id="rId20" Type="http://schemas.openxmlformats.org/officeDocument/2006/relationships/hyperlink" Target="consultantplus://offline/ref=7C7805C00459D3F33C58489985CAF0856AD01BD3A0B7676E7658E260AFAC17FD06CE44A0D99BDCW2i9O" TargetMode="External"/><Relationship Id="rId29" Type="http://schemas.openxmlformats.org/officeDocument/2006/relationships/image" Target="media/image1.wmf"/><Relationship Id="rId41" Type="http://schemas.openxmlformats.org/officeDocument/2006/relationships/hyperlink" Target="consultantplus://offline/ref=7C7805C00459D3F33C58489985CAF08562DA19D7ACBC3A647E01EE62A8A348EA018748A7WDi8O" TargetMode="External"/><Relationship Id="rId1" Type="http://schemas.openxmlformats.org/officeDocument/2006/relationships/styles" Target="styles.xml"/><Relationship Id="rId6" Type="http://schemas.openxmlformats.org/officeDocument/2006/relationships/hyperlink" Target="consultantplus://offline/ref=7C7805C00459D3F33C58489985CAF08562DB11DCA4BC3A647E01EE62A8A348EA018748A1D99BDC2AWCiDO" TargetMode="External"/><Relationship Id="rId11" Type="http://schemas.openxmlformats.org/officeDocument/2006/relationships/hyperlink" Target="consultantplus://offline/ref=7C7805C00459D3F33C58489985CAF08562DA19D7ACBC3A647E01EE62A8A348EA018748A1D99BDC2EWCi5O" TargetMode="External"/><Relationship Id="rId24" Type="http://schemas.openxmlformats.org/officeDocument/2006/relationships/hyperlink" Target="consultantplus://offline/ref=7C7805C00459D3F33C58489985CAF08562DA1CD4A6BF3A647E01EE62A8A348EA018748A3DF9BWDi9O" TargetMode="External"/><Relationship Id="rId32" Type="http://schemas.openxmlformats.org/officeDocument/2006/relationships/image" Target="media/image2.wmf"/><Relationship Id="rId37" Type="http://schemas.openxmlformats.org/officeDocument/2006/relationships/hyperlink" Target="consultantplus://offline/ref=7C7805C00459D3F33C58489985CAF08562DA19D7ACBC3A647E01EE62A8A348EA018748A1D99BDC28WCi5O" TargetMode="External"/><Relationship Id="rId40" Type="http://schemas.openxmlformats.org/officeDocument/2006/relationships/hyperlink" Target="consultantplus://offline/ref=7C7805C00459D3F33C58489985CAF08562DA19D7ACBC3A647E01EE62A8A348EA018748A1D99BDC28WCi5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C7805C00459D3F33C58489985CAF08562DA19D7ACBC3A647E01EE62A8A348EA018748A8WDi0O" TargetMode="External"/><Relationship Id="rId23" Type="http://schemas.openxmlformats.org/officeDocument/2006/relationships/hyperlink" Target="consultantplus://offline/ref=7C7805C00459D3F33C58489985CAF08562DA1AD6A3BD3A647E01EE62A8A348EA018748A1D99BDC2FWCi5O" TargetMode="External"/><Relationship Id="rId28" Type="http://schemas.openxmlformats.org/officeDocument/2006/relationships/hyperlink" Target="consultantplus://offline/ref=7C7805C00459D3F33C58489985CAF08562DA19D7ACBC3A647E01EE62A8A348EA018748A5WDi8O" TargetMode="External"/><Relationship Id="rId36" Type="http://schemas.openxmlformats.org/officeDocument/2006/relationships/hyperlink" Target="consultantplus://offline/ref=7C7805C00459D3F33C58489985CAF08562DA19D7ACBC3A647E01EE62A8A348EA018748A1D99BDC2DWCi4O" TargetMode="External"/><Relationship Id="rId10" Type="http://schemas.openxmlformats.org/officeDocument/2006/relationships/hyperlink" Target="consultantplus://offline/ref=7C7805C00459D3F33C58489985CAF08562DA19D7ACBC3A647E01EE62A8A348EA018748A1D99BDC2FWCiEO" TargetMode="External"/><Relationship Id="rId19" Type="http://schemas.openxmlformats.org/officeDocument/2006/relationships/hyperlink" Target="consultantplus://offline/ref=7C7805C00459D3F33C58489985CAF08562DB11DCA4BC3A647E01EE62A8A348EA018748A1D99BDC2AWCiDO" TargetMode="External"/><Relationship Id="rId31" Type="http://schemas.openxmlformats.org/officeDocument/2006/relationships/hyperlink" Target="consultantplus://offline/ref=7C7805C00459D3F33C58489985CAF08562DA19D7ACBC3A647E01EE62A8A348EA018748A1D99BDC28WCi5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C7805C00459D3F33C58489985CAF08562DB11DCA4BC3A647E01EE62A8A348EA018748A1D99BDC2AWCiDO" TargetMode="External"/><Relationship Id="rId14" Type="http://schemas.openxmlformats.org/officeDocument/2006/relationships/hyperlink" Target="consultantplus://offline/ref=7C7805C00459D3F33C58489985CAF08562DA19D7ACBC3A647E01EE62A8WAi3O" TargetMode="External"/><Relationship Id="rId22" Type="http://schemas.openxmlformats.org/officeDocument/2006/relationships/hyperlink" Target="consultantplus://offline/ref=7C7805C00459D3F33C58489985CAF0856AD01BD3A0B7676E7658E260AFAC17FD06CE44A0D99BDCW2i9O" TargetMode="External"/><Relationship Id="rId27" Type="http://schemas.openxmlformats.org/officeDocument/2006/relationships/hyperlink" Target="consultantplus://offline/ref=7C7805C00459D3F33C58489985CAF08562DA19D7ACBC3A647E01EE62A8A348EA018748A1D99BDC2DWCi8O" TargetMode="External"/><Relationship Id="rId30" Type="http://schemas.openxmlformats.org/officeDocument/2006/relationships/hyperlink" Target="consultantplus://offline/ref=7C7805C00459D3F33C58489985CAF08562DA19D7ACBC3A647E01EE62A8A348EA018748A1D99BDC2EWCiFO" TargetMode="External"/><Relationship Id="rId35" Type="http://schemas.openxmlformats.org/officeDocument/2006/relationships/image" Target="media/image3.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4666</Words>
  <Characters>26600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gorlova</cp:lastModifiedBy>
  <cp:revision>1</cp:revision>
  <dcterms:created xsi:type="dcterms:W3CDTF">2016-03-21T14:34:00Z</dcterms:created>
  <dcterms:modified xsi:type="dcterms:W3CDTF">2016-03-21T14:35:00Z</dcterms:modified>
</cp:coreProperties>
</file>