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7B" w:rsidRDefault="00EA027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A027B" w:rsidRDefault="00EA027B">
      <w:pPr>
        <w:pStyle w:val="ConsPlusNormal"/>
        <w:jc w:val="both"/>
      </w:pPr>
    </w:p>
    <w:p w:rsidR="00EA027B" w:rsidRDefault="00EA027B">
      <w:pPr>
        <w:pStyle w:val="ConsPlusTitle"/>
        <w:jc w:val="center"/>
      </w:pPr>
      <w:r>
        <w:t>ГЛАВА АДМИНИСТРАЦИИ КРАСНОДАРСКОГО КРАЯ</w:t>
      </w:r>
    </w:p>
    <w:p w:rsidR="00EA027B" w:rsidRDefault="00EA027B">
      <w:pPr>
        <w:pStyle w:val="ConsPlusTitle"/>
        <w:jc w:val="center"/>
      </w:pPr>
    </w:p>
    <w:p w:rsidR="00EA027B" w:rsidRDefault="00EA027B">
      <w:pPr>
        <w:pStyle w:val="ConsPlusTitle"/>
        <w:jc w:val="center"/>
      </w:pPr>
      <w:r>
        <w:t>ПОСТАНОВЛЕНИЕ</w:t>
      </w:r>
    </w:p>
    <w:p w:rsidR="00EA027B" w:rsidRDefault="00EA027B">
      <w:pPr>
        <w:pStyle w:val="ConsPlusTitle"/>
        <w:jc w:val="center"/>
      </w:pPr>
      <w:r>
        <w:t>от 15 марта 2005 г. N 215</w:t>
      </w:r>
    </w:p>
    <w:p w:rsidR="00EA027B" w:rsidRDefault="00EA027B">
      <w:pPr>
        <w:pStyle w:val="ConsPlusTitle"/>
        <w:jc w:val="center"/>
      </w:pPr>
    </w:p>
    <w:p w:rsidR="00EA027B" w:rsidRDefault="00EA027B">
      <w:pPr>
        <w:pStyle w:val="ConsPlusTitle"/>
        <w:jc w:val="center"/>
      </w:pPr>
      <w:r>
        <w:t>ОБ УТВЕРЖДЕНИИ ПОРЯДКА СОГЛАСОВАНИЯ СПИСАНИЯ</w:t>
      </w:r>
    </w:p>
    <w:p w:rsidR="00EA027B" w:rsidRDefault="00EA027B">
      <w:pPr>
        <w:pStyle w:val="ConsPlusTitle"/>
        <w:jc w:val="center"/>
      </w:pPr>
      <w:r>
        <w:t>ГОСУДАРСТВЕННОГО ИМУЩЕСТВА КРАСНОДАРСКОГО КРАЯ</w:t>
      </w:r>
    </w:p>
    <w:p w:rsidR="00EA027B" w:rsidRDefault="00EA027B">
      <w:pPr>
        <w:pStyle w:val="ConsPlusNormal"/>
        <w:jc w:val="center"/>
      </w:pPr>
      <w:r>
        <w:t>Список изменяющих документов</w:t>
      </w:r>
    </w:p>
    <w:p w:rsidR="00EA027B" w:rsidRDefault="00EA027B">
      <w:pPr>
        <w:pStyle w:val="ConsPlusNormal"/>
        <w:jc w:val="center"/>
      </w:pPr>
      <w:proofErr w:type="gramStart"/>
      <w:r>
        <w:t>(в ред. Постановлений Главы администрации края</w:t>
      </w:r>
      <w:proofErr w:type="gramEnd"/>
    </w:p>
    <w:p w:rsidR="00EA027B" w:rsidRDefault="00EA027B">
      <w:pPr>
        <w:pStyle w:val="ConsPlusNormal"/>
        <w:jc w:val="center"/>
      </w:pPr>
      <w:r>
        <w:t xml:space="preserve">от 26.07.2006 </w:t>
      </w:r>
      <w:hyperlink r:id="rId6" w:history="1">
        <w:r>
          <w:rPr>
            <w:color w:val="0000FF"/>
          </w:rPr>
          <w:t>N 645</w:t>
        </w:r>
      </w:hyperlink>
      <w:r>
        <w:t xml:space="preserve">, от 04.05.2007 </w:t>
      </w:r>
      <w:hyperlink r:id="rId7" w:history="1">
        <w:r>
          <w:rPr>
            <w:color w:val="0000FF"/>
          </w:rPr>
          <w:t>N 419</w:t>
        </w:r>
      </w:hyperlink>
      <w:r>
        <w:t>,</w:t>
      </w:r>
    </w:p>
    <w:p w:rsidR="00EA027B" w:rsidRDefault="00EA027B">
      <w:pPr>
        <w:pStyle w:val="ConsPlusNormal"/>
        <w:jc w:val="center"/>
      </w:pPr>
      <w:r>
        <w:t xml:space="preserve">от 25.07.2007 </w:t>
      </w:r>
      <w:hyperlink r:id="rId8" w:history="1">
        <w:r>
          <w:rPr>
            <w:color w:val="0000FF"/>
          </w:rPr>
          <w:t>N 673</w:t>
        </w:r>
      </w:hyperlink>
      <w:r>
        <w:t>,</w:t>
      </w:r>
    </w:p>
    <w:p w:rsidR="00EA027B" w:rsidRDefault="00EA027B">
      <w:pPr>
        <w:pStyle w:val="ConsPlusNormal"/>
        <w:jc w:val="center"/>
      </w:pPr>
      <w:r>
        <w:t>Постановлений Главы администрации</w:t>
      </w:r>
    </w:p>
    <w:p w:rsidR="00EA027B" w:rsidRDefault="00EA027B">
      <w:pPr>
        <w:pStyle w:val="ConsPlusNormal"/>
        <w:jc w:val="center"/>
      </w:pPr>
      <w:r>
        <w:t>(губернатора) Краснодарского края</w:t>
      </w:r>
    </w:p>
    <w:p w:rsidR="00EA027B" w:rsidRDefault="00EA027B">
      <w:pPr>
        <w:pStyle w:val="ConsPlusNormal"/>
        <w:jc w:val="center"/>
      </w:pPr>
      <w:r>
        <w:t xml:space="preserve">от 07.08.2008 </w:t>
      </w:r>
      <w:hyperlink r:id="rId9" w:history="1">
        <w:r>
          <w:rPr>
            <w:color w:val="0000FF"/>
          </w:rPr>
          <w:t>N 764</w:t>
        </w:r>
      </w:hyperlink>
      <w:r>
        <w:t xml:space="preserve">, от 11.09.2008 </w:t>
      </w:r>
      <w:hyperlink r:id="rId10" w:history="1">
        <w:r>
          <w:rPr>
            <w:color w:val="0000FF"/>
          </w:rPr>
          <w:t>N 897</w:t>
        </w:r>
      </w:hyperlink>
      <w:r>
        <w:t>,</w:t>
      </w:r>
    </w:p>
    <w:p w:rsidR="00EA027B" w:rsidRDefault="00EA027B">
      <w:pPr>
        <w:pStyle w:val="ConsPlusNormal"/>
        <w:jc w:val="center"/>
      </w:pPr>
      <w:r>
        <w:t xml:space="preserve">от 15.06.2009 </w:t>
      </w:r>
      <w:hyperlink r:id="rId11" w:history="1">
        <w:r>
          <w:rPr>
            <w:color w:val="0000FF"/>
          </w:rPr>
          <w:t>N 489</w:t>
        </w:r>
      </w:hyperlink>
      <w:r>
        <w:t xml:space="preserve">, от 03.07.2009 </w:t>
      </w:r>
      <w:hyperlink r:id="rId12" w:history="1">
        <w:r>
          <w:rPr>
            <w:color w:val="0000FF"/>
          </w:rPr>
          <w:t>N 557</w:t>
        </w:r>
      </w:hyperlink>
      <w:r>
        <w:t>,</w:t>
      </w:r>
    </w:p>
    <w:p w:rsidR="00EA027B" w:rsidRDefault="00EA027B">
      <w:pPr>
        <w:pStyle w:val="ConsPlusNormal"/>
        <w:jc w:val="center"/>
      </w:pPr>
      <w:r>
        <w:t xml:space="preserve">от 13.05.2010 </w:t>
      </w:r>
      <w:hyperlink r:id="rId13" w:history="1">
        <w:r>
          <w:rPr>
            <w:color w:val="0000FF"/>
          </w:rPr>
          <w:t>N 365</w:t>
        </w:r>
      </w:hyperlink>
      <w:r>
        <w:t xml:space="preserve">, от 09.12.2010 </w:t>
      </w:r>
      <w:hyperlink r:id="rId14" w:history="1">
        <w:r>
          <w:rPr>
            <w:color w:val="0000FF"/>
          </w:rPr>
          <w:t>N 1149</w:t>
        </w:r>
      </w:hyperlink>
      <w:r>
        <w:t>,</w:t>
      </w:r>
    </w:p>
    <w:p w:rsidR="00EA027B" w:rsidRDefault="00EA027B">
      <w:pPr>
        <w:pStyle w:val="ConsPlusNormal"/>
        <w:jc w:val="center"/>
      </w:pPr>
      <w:r>
        <w:t xml:space="preserve">от 06.04.2011 </w:t>
      </w:r>
      <w:hyperlink r:id="rId15" w:history="1">
        <w:r>
          <w:rPr>
            <w:color w:val="0000FF"/>
          </w:rPr>
          <w:t>N 320</w:t>
        </w:r>
      </w:hyperlink>
      <w:r>
        <w:t xml:space="preserve">, от 27.10.2011 </w:t>
      </w:r>
      <w:hyperlink r:id="rId16" w:history="1">
        <w:r>
          <w:rPr>
            <w:color w:val="0000FF"/>
          </w:rPr>
          <w:t>N 1261</w:t>
        </w:r>
      </w:hyperlink>
      <w:r>
        <w:t>,</w:t>
      </w:r>
    </w:p>
    <w:p w:rsidR="00EA027B" w:rsidRDefault="00EA027B">
      <w:pPr>
        <w:pStyle w:val="ConsPlusNormal"/>
        <w:jc w:val="center"/>
      </w:pPr>
      <w:r>
        <w:t xml:space="preserve">от 30.09.2013 </w:t>
      </w:r>
      <w:hyperlink r:id="rId17" w:history="1">
        <w:r>
          <w:rPr>
            <w:color w:val="0000FF"/>
          </w:rPr>
          <w:t>N 1097</w:t>
        </w:r>
      </w:hyperlink>
      <w:r>
        <w:t xml:space="preserve">, от 30.10.2015 </w:t>
      </w:r>
      <w:hyperlink r:id="rId18" w:history="1">
        <w:r>
          <w:rPr>
            <w:color w:val="0000FF"/>
          </w:rPr>
          <w:t>N 998</w:t>
        </w:r>
      </w:hyperlink>
      <w:r>
        <w:t>,</w:t>
      </w:r>
    </w:p>
    <w:p w:rsidR="00EA027B" w:rsidRDefault="00EA027B">
      <w:pPr>
        <w:pStyle w:val="ConsPlusNormal"/>
        <w:jc w:val="center"/>
      </w:pPr>
      <w:r>
        <w:t xml:space="preserve">от 20.11.2015 </w:t>
      </w:r>
      <w:hyperlink r:id="rId19" w:history="1">
        <w:r>
          <w:rPr>
            <w:color w:val="0000FF"/>
          </w:rPr>
          <w:t>N 1085</w:t>
        </w:r>
      </w:hyperlink>
      <w:r>
        <w:t>)</w:t>
      </w:r>
    </w:p>
    <w:p w:rsidR="00EA027B" w:rsidRDefault="00EA027B">
      <w:pPr>
        <w:pStyle w:val="ConsPlusNormal"/>
        <w:jc w:val="center"/>
      </w:pPr>
    </w:p>
    <w:p w:rsidR="00EA027B" w:rsidRDefault="00EA027B">
      <w:pPr>
        <w:pStyle w:val="ConsPlusNormal"/>
        <w:ind w:firstLine="540"/>
        <w:jc w:val="both"/>
      </w:pPr>
      <w:proofErr w:type="gramStart"/>
      <w:r>
        <w:t xml:space="preserve">В соответствии с Гражданским </w:t>
      </w:r>
      <w:hyperlink r:id="rId20" w:history="1">
        <w:r>
          <w:rPr>
            <w:color w:val="0000FF"/>
          </w:rPr>
          <w:t>кодексом</w:t>
        </w:r>
      </w:hyperlink>
      <w:r>
        <w:t xml:space="preserve"> Российской Федерации, Федеральным </w:t>
      </w:r>
      <w:hyperlink r:id="rId21" w:history="1">
        <w:r>
          <w:rPr>
            <w:color w:val="0000FF"/>
          </w:rPr>
          <w:t>законом</w:t>
        </w:r>
      </w:hyperlink>
      <w:r>
        <w:t xml:space="preserve"> Российской Федерации от 29 ноября 2010 года N 326-ФЗ "Об обязательном медицинском страховании в Российской Федерации", </w:t>
      </w:r>
      <w:hyperlink r:id="rId22" w:history="1">
        <w:r>
          <w:rPr>
            <w:color w:val="0000FF"/>
          </w:rPr>
          <w:t>Законом</w:t>
        </w:r>
      </w:hyperlink>
      <w:r>
        <w:t xml:space="preserve"> Краснодарского края от 13 мая 1999 года N 180-КЗ "Об управлении государственной собственностью Краснодарского края", </w:t>
      </w:r>
      <w:hyperlink r:id="rId23" w:history="1">
        <w:r>
          <w:rPr>
            <w:color w:val="0000FF"/>
          </w:rPr>
          <w:t>Постановлением</w:t>
        </w:r>
      </w:hyperlink>
      <w:r>
        <w:t xml:space="preserve"> Правительства Российской Федерации от 26 июля 2010 года N 538 "О порядке отнесения имущества автономного или бюджетного учреждения</w:t>
      </w:r>
      <w:proofErr w:type="gramEnd"/>
      <w:r>
        <w:t xml:space="preserve"> </w:t>
      </w:r>
      <w:proofErr w:type="gramStart"/>
      <w:r>
        <w:t xml:space="preserve">к категории особо ценного движимого имущества", </w:t>
      </w:r>
      <w:hyperlink r:id="rId24" w:history="1">
        <w:r>
          <w:rPr>
            <w:color w:val="0000FF"/>
          </w:rPr>
          <w:t>Приказом</w:t>
        </w:r>
      </w:hyperlink>
      <w:r>
        <w:t xml:space="preserve"> Министерства финансов Российской Федерации от 1 декабря 2010 года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Методическими </w:t>
      </w:r>
      <w:hyperlink r:id="rId25" w:history="1">
        <w:r>
          <w:rPr>
            <w:color w:val="0000FF"/>
          </w:rPr>
          <w:t>указаниями</w:t>
        </w:r>
      </w:hyperlink>
      <w:r>
        <w:t xml:space="preserve"> по бухгалтерскому учету основных средств, утвержденными Приказом Министерства</w:t>
      </w:r>
      <w:proofErr w:type="gramEnd"/>
      <w:r>
        <w:t xml:space="preserve"> </w:t>
      </w:r>
      <w:proofErr w:type="gramStart"/>
      <w:r>
        <w:t xml:space="preserve">финансов Российской Федерации от 13 октября 2003 года N 91н, </w:t>
      </w:r>
      <w:hyperlink r:id="rId26" w:history="1">
        <w:r>
          <w:rPr>
            <w:color w:val="0000FF"/>
          </w:rPr>
          <w:t>Постановлением</w:t>
        </w:r>
      </w:hyperlink>
      <w:r>
        <w:t xml:space="preserve"> главы администрации (губернатора) Краснодарского края от 26 октября 2010 года N 939 "О порядке определения видов особо ценного движимого имущества и об определении перечней особо ценного движимого имущества государственных автономных или бюджетных учреждений Краснодарского края", в целях совершенствования порядка распоряжения государственной собственностью Краснодарского края и деятельности администрации Краснодарского края</w:t>
      </w:r>
      <w:proofErr w:type="gramEnd"/>
      <w:r>
        <w:t>, органов исполнительной власти и территориального государственного внебюджетного фонда по списанию государственного имущества Краснодарского края постановляю:</w:t>
      </w:r>
    </w:p>
    <w:p w:rsidR="00EA027B" w:rsidRDefault="00EA027B">
      <w:pPr>
        <w:pStyle w:val="ConsPlusNormal"/>
        <w:jc w:val="both"/>
      </w:pPr>
      <w:r>
        <w:t xml:space="preserve">(преамбула в ред. </w:t>
      </w:r>
      <w:hyperlink r:id="rId27" w:history="1">
        <w:r>
          <w:rPr>
            <w:color w:val="0000FF"/>
          </w:rPr>
          <w:t>Постановления</w:t>
        </w:r>
      </w:hyperlink>
      <w:r>
        <w:t xml:space="preserve"> Главы администрации (губернатора) Краснодарского края от 20.11.2015 N 1085)</w:t>
      </w:r>
    </w:p>
    <w:p w:rsidR="00EA027B" w:rsidRDefault="00EA027B">
      <w:pPr>
        <w:pStyle w:val="ConsPlusNormal"/>
        <w:ind w:firstLine="540"/>
        <w:jc w:val="both"/>
      </w:pPr>
      <w:r>
        <w:t xml:space="preserve">1. Утвердить </w:t>
      </w:r>
      <w:hyperlink w:anchor="P42" w:history="1">
        <w:r>
          <w:rPr>
            <w:color w:val="0000FF"/>
          </w:rPr>
          <w:t>Порядок</w:t>
        </w:r>
      </w:hyperlink>
      <w:r>
        <w:t xml:space="preserve"> согласования списания государственного имущества Краснодарского края (прилагается).</w:t>
      </w:r>
    </w:p>
    <w:p w:rsidR="00EA027B" w:rsidRDefault="00EA027B">
      <w:pPr>
        <w:pStyle w:val="ConsPlusNormal"/>
        <w:ind w:firstLine="540"/>
        <w:jc w:val="both"/>
      </w:pPr>
      <w:r>
        <w:t xml:space="preserve">2. </w:t>
      </w:r>
      <w:proofErr w:type="gramStart"/>
      <w:r>
        <w:t>Контроль за</w:t>
      </w:r>
      <w:proofErr w:type="gramEnd"/>
      <w:r>
        <w:t xml:space="preserve"> выполнением настоящего Постановления возложить на заместителя главы администрации (губернатора) Краснодарского края С.П. Усенко.</w:t>
      </w:r>
    </w:p>
    <w:p w:rsidR="00EA027B" w:rsidRDefault="00EA027B">
      <w:pPr>
        <w:pStyle w:val="ConsPlusNormal"/>
        <w:jc w:val="both"/>
      </w:pPr>
      <w:r>
        <w:t>(</w:t>
      </w:r>
      <w:proofErr w:type="gramStart"/>
      <w:r>
        <w:t>п</w:t>
      </w:r>
      <w:proofErr w:type="gramEnd"/>
      <w:r>
        <w:t xml:space="preserve">. 2 в ред. </w:t>
      </w:r>
      <w:hyperlink r:id="rId28" w:history="1">
        <w:r>
          <w:rPr>
            <w:color w:val="0000FF"/>
          </w:rPr>
          <w:t>Постановления</w:t>
        </w:r>
      </w:hyperlink>
      <w:r>
        <w:t xml:space="preserve"> Главы администрации (губернатора) Краснодарского края от 20.11.2015 N 1085)</w:t>
      </w:r>
    </w:p>
    <w:p w:rsidR="00EA027B" w:rsidRDefault="00EA027B">
      <w:pPr>
        <w:pStyle w:val="ConsPlusNormal"/>
        <w:ind w:firstLine="540"/>
        <w:jc w:val="both"/>
      </w:pPr>
      <w:r>
        <w:t>3. Постановление вступает в силу со дня его подписания.</w:t>
      </w:r>
    </w:p>
    <w:p w:rsidR="00EA027B" w:rsidRDefault="00EA027B">
      <w:pPr>
        <w:pStyle w:val="ConsPlusNormal"/>
        <w:ind w:firstLine="540"/>
        <w:jc w:val="both"/>
      </w:pPr>
    </w:p>
    <w:p w:rsidR="00EA027B" w:rsidRDefault="00EA027B">
      <w:pPr>
        <w:pStyle w:val="ConsPlusNormal"/>
        <w:jc w:val="right"/>
      </w:pPr>
      <w:r>
        <w:t>Глава администрации</w:t>
      </w:r>
    </w:p>
    <w:p w:rsidR="00EA027B" w:rsidRDefault="00EA027B">
      <w:pPr>
        <w:pStyle w:val="ConsPlusNormal"/>
        <w:jc w:val="right"/>
      </w:pPr>
      <w:r>
        <w:lastRenderedPageBreak/>
        <w:t>Краснодарского края</w:t>
      </w:r>
    </w:p>
    <w:p w:rsidR="00EA027B" w:rsidRDefault="00EA027B">
      <w:pPr>
        <w:pStyle w:val="ConsPlusNormal"/>
        <w:jc w:val="right"/>
      </w:pPr>
      <w:r>
        <w:t>А.Н.ТКАЧЕВ</w:t>
      </w:r>
    </w:p>
    <w:p w:rsidR="00EA027B" w:rsidRDefault="00EA027B">
      <w:pPr>
        <w:pStyle w:val="ConsPlusNormal"/>
        <w:ind w:firstLine="540"/>
        <w:jc w:val="both"/>
      </w:pPr>
    </w:p>
    <w:p w:rsidR="00EA027B" w:rsidRDefault="00EA027B">
      <w:pPr>
        <w:pStyle w:val="ConsPlusNormal"/>
        <w:ind w:firstLine="540"/>
        <w:jc w:val="both"/>
      </w:pPr>
    </w:p>
    <w:p w:rsidR="00EA027B" w:rsidRDefault="00EA027B">
      <w:pPr>
        <w:pStyle w:val="ConsPlusNormal"/>
        <w:ind w:firstLine="540"/>
        <w:jc w:val="both"/>
      </w:pPr>
    </w:p>
    <w:p w:rsidR="00EA027B" w:rsidRDefault="00EA027B">
      <w:pPr>
        <w:pStyle w:val="ConsPlusNormal"/>
        <w:ind w:firstLine="540"/>
        <w:jc w:val="both"/>
      </w:pPr>
    </w:p>
    <w:p w:rsidR="00EA027B" w:rsidRDefault="00EA027B">
      <w:pPr>
        <w:pStyle w:val="ConsPlusNormal"/>
        <w:ind w:firstLine="540"/>
        <w:jc w:val="both"/>
      </w:pPr>
    </w:p>
    <w:p w:rsidR="00EA027B" w:rsidRDefault="00EA027B">
      <w:pPr>
        <w:pStyle w:val="ConsPlusNormal"/>
        <w:jc w:val="right"/>
      </w:pPr>
      <w:r>
        <w:t>Утвержден</w:t>
      </w:r>
    </w:p>
    <w:p w:rsidR="00EA027B" w:rsidRDefault="00EA027B">
      <w:pPr>
        <w:pStyle w:val="ConsPlusNormal"/>
        <w:jc w:val="right"/>
      </w:pPr>
      <w:r>
        <w:t>Постановлением</w:t>
      </w:r>
    </w:p>
    <w:p w:rsidR="00EA027B" w:rsidRDefault="00EA027B">
      <w:pPr>
        <w:pStyle w:val="ConsPlusNormal"/>
        <w:jc w:val="right"/>
      </w:pPr>
      <w:r>
        <w:t>главы администрации</w:t>
      </w:r>
    </w:p>
    <w:p w:rsidR="00EA027B" w:rsidRDefault="00EA027B">
      <w:pPr>
        <w:pStyle w:val="ConsPlusNormal"/>
        <w:jc w:val="right"/>
      </w:pPr>
      <w:r>
        <w:t>Краснодарского края</w:t>
      </w:r>
    </w:p>
    <w:p w:rsidR="00EA027B" w:rsidRDefault="00EA027B">
      <w:pPr>
        <w:pStyle w:val="ConsPlusNormal"/>
        <w:jc w:val="right"/>
      </w:pPr>
      <w:r>
        <w:t>от 15 марта 2005 г. N 215</w:t>
      </w:r>
    </w:p>
    <w:p w:rsidR="00EA027B" w:rsidRDefault="00EA027B">
      <w:pPr>
        <w:pStyle w:val="ConsPlusNormal"/>
        <w:ind w:firstLine="540"/>
        <w:jc w:val="both"/>
      </w:pPr>
    </w:p>
    <w:p w:rsidR="00EA027B" w:rsidRDefault="00EA027B">
      <w:pPr>
        <w:pStyle w:val="ConsPlusTitle"/>
        <w:jc w:val="center"/>
      </w:pPr>
      <w:bookmarkStart w:id="0" w:name="P42"/>
      <w:bookmarkEnd w:id="0"/>
      <w:r>
        <w:t>ПОРЯДОК</w:t>
      </w:r>
    </w:p>
    <w:p w:rsidR="00EA027B" w:rsidRDefault="00EA027B">
      <w:pPr>
        <w:pStyle w:val="ConsPlusTitle"/>
        <w:jc w:val="center"/>
      </w:pPr>
      <w:r>
        <w:t>СОГЛАСОВАНИЯ СПИСАНИЯ ГОСУДАРСТВЕННОГО ИМУЩЕСТВА</w:t>
      </w:r>
    </w:p>
    <w:p w:rsidR="00EA027B" w:rsidRDefault="00EA027B">
      <w:pPr>
        <w:pStyle w:val="ConsPlusTitle"/>
        <w:jc w:val="center"/>
      </w:pPr>
      <w:r>
        <w:t>КРАСНОДАРСКОГО КРАЯ</w:t>
      </w:r>
    </w:p>
    <w:p w:rsidR="00EA027B" w:rsidRDefault="00EA027B">
      <w:pPr>
        <w:pStyle w:val="ConsPlusNormal"/>
        <w:jc w:val="center"/>
      </w:pPr>
      <w:r>
        <w:t>Список изменяющих документов</w:t>
      </w:r>
    </w:p>
    <w:p w:rsidR="00EA027B" w:rsidRDefault="00EA027B">
      <w:pPr>
        <w:pStyle w:val="ConsPlusNormal"/>
        <w:jc w:val="center"/>
      </w:pPr>
      <w:proofErr w:type="gramStart"/>
      <w:r>
        <w:t>(в ред. Постановлений Главы администрации</w:t>
      </w:r>
      <w:proofErr w:type="gramEnd"/>
    </w:p>
    <w:p w:rsidR="00EA027B" w:rsidRDefault="00EA027B">
      <w:pPr>
        <w:pStyle w:val="ConsPlusNormal"/>
        <w:jc w:val="center"/>
      </w:pPr>
      <w:r>
        <w:t>(губернатора) Краснодарского края</w:t>
      </w:r>
    </w:p>
    <w:p w:rsidR="00EA027B" w:rsidRDefault="00EA027B">
      <w:pPr>
        <w:pStyle w:val="ConsPlusNormal"/>
        <w:jc w:val="center"/>
      </w:pPr>
      <w:r>
        <w:t xml:space="preserve">от 30.09.2013 </w:t>
      </w:r>
      <w:hyperlink r:id="rId29" w:history="1">
        <w:r>
          <w:rPr>
            <w:color w:val="0000FF"/>
          </w:rPr>
          <w:t>N 1097</w:t>
        </w:r>
      </w:hyperlink>
      <w:r>
        <w:t xml:space="preserve">, от 30.10.2015 </w:t>
      </w:r>
      <w:hyperlink r:id="rId30" w:history="1">
        <w:r>
          <w:rPr>
            <w:color w:val="0000FF"/>
          </w:rPr>
          <w:t>N 998</w:t>
        </w:r>
      </w:hyperlink>
      <w:r>
        <w:t>,</w:t>
      </w:r>
    </w:p>
    <w:p w:rsidR="00EA027B" w:rsidRDefault="00EA027B">
      <w:pPr>
        <w:pStyle w:val="ConsPlusNormal"/>
        <w:jc w:val="center"/>
      </w:pPr>
      <w:r>
        <w:t xml:space="preserve">от 20.11.2015 </w:t>
      </w:r>
      <w:hyperlink r:id="rId31" w:history="1">
        <w:r>
          <w:rPr>
            <w:color w:val="0000FF"/>
          </w:rPr>
          <w:t>N 1085</w:t>
        </w:r>
      </w:hyperlink>
      <w:r>
        <w:t>)</w:t>
      </w:r>
    </w:p>
    <w:p w:rsidR="00EA027B" w:rsidRDefault="00EA027B">
      <w:pPr>
        <w:pStyle w:val="ConsPlusNormal"/>
        <w:ind w:firstLine="540"/>
        <w:jc w:val="both"/>
      </w:pPr>
    </w:p>
    <w:p w:rsidR="00EA027B" w:rsidRDefault="00EA027B">
      <w:pPr>
        <w:pStyle w:val="ConsPlusNormal"/>
        <w:jc w:val="center"/>
      </w:pPr>
      <w:r>
        <w:t>1. Общие положения</w:t>
      </w:r>
    </w:p>
    <w:p w:rsidR="00EA027B" w:rsidRDefault="00EA027B">
      <w:pPr>
        <w:pStyle w:val="ConsPlusNormal"/>
        <w:ind w:firstLine="540"/>
        <w:jc w:val="both"/>
      </w:pPr>
    </w:p>
    <w:p w:rsidR="00EA027B" w:rsidRDefault="00EA027B">
      <w:pPr>
        <w:pStyle w:val="ConsPlusNormal"/>
        <w:ind w:firstLine="540"/>
        <w:jc w:val="both"/>
      </w:pPr>
      <w:proofErr w:type="gramStart"/>
      <w:r>
        <w:t>Порядок согласования списания государственного имущества Краснодарского края (далее - Порядок) регулирует отношения, возникающие при осуществлении полномочий собственника по согласованию распоряжения государственной собственностью Краснодарского края исполнительными органами государственной власти Краснодарского края (далее также - отраслевые органы), и применяется при списании государственного имущества, находящегося в оперативном управлении исполнительных органов государственной власти Краснодарского края, государственных учреждений Краснодарского края, территориального государственного внебюджетного фонда и хозяйственном ведении</w:t>
      </w:r>
      <w:proofErr w:type="gramEnd"/>
      <w:r>
        <w:t xml:space="preserve"> государственных унитарных предприятий Краснодарского края, а также имущества, составляющего казну Краснодарского края.</w:t>
      </w:r>
    </w:p>
    <w:p w:rsidR="00EA027B" w:rsidRDefault="00EA027B">
      <w:pPr>
        <w:pStyle w:val="ConsPlusNormal"/>
        <w:jc w:val="both"/>
      </w:pPr>
      <w:r>
        <w:t xml:space="preserve">(в ред. </w:t>
      </w:r>
      <w:hyperlink r:id="rId32" w:history="1">
        <w:r>
          <w:rPr>
            <w:color w:val="0000FF"/>
          </w:rPr>
          <w:t>Постановления</w:t>
        </w:r>
      </w:hyperlink>
      <w:r>
        <w:t xml:space="preserve"> Главы администрации (губернатора) Краснодарского края от 20.11.2015 N 1085)</w:t>
      </w:r>
    </w:p>
    <w:p w:rsidR="00EA027B" w:rsidRDefault="00EA027B">
      <w:pPr>
        <w:pStyle w:val="ConsPlusNormal"/>
        <w:ind w:firstLine="540"/>
        <w:jc w:val="both"/>
      </w:pPr>
    </w:p>
    <w:p w:rsidR="00EA027B" w:rsidRDefault="00EA027B">
      <w:pPr>
        <w:pStyle w:val="ConsPlusNormal"/>
        <w:jc w:val="center"/>
      </w:pPr>
      <w:r>
        <w:t>2. Основания согласования списания имущества</w:t>
      </w:r>
    </w:p>
    <w:p w:rsidR="00EA027B" w:rsidRDefault="00EA027B">
      <w:pPr>
        <w:pStyle w:val="ConsPlusNormal"/>
        <w:ind w:firstLine="540"/>
        <w:jc w:val="both"/>
      </w:pPr>
    </w:p>
    <w:p w:rsidR="00EA027B" w:rsidRDefault="00EA027B">
      <w:pPr>
        <w:pStyle w:val="ConsPlusNormal"/>
        <w:ind w:firstLine="540"/>
        <w:jc w:val="both"/>
      </w:pPr>
      <w:r>
        <w:t xml:space="preserve">Согласованию списания в соответствии с настоящим Порядком подлежат здания (в том числе жилые и нежилые помещения), строения, сооружения, объекты незавершенного строительства, машины и оборудование, транспортные средства, иные объекты учета в связи </w:t>
      </w:r>
      <w:proofErr w:type="gramStart"/>
      <w:r>
        <w:t>с</w:t>
      </w:r>
      <w:proofErr w:type="gramEnd"/>
      <w:r>
        <w:t>:</w:t>
      </w:r>
    </w:p>
    <w:p w:rsidR="00EA027B" w:rsidRDefault="00EA027B">
      <w:pPr>
        <w:pStyle w:val="ConsPlusNormal"/>
        <w:ind w:firstLine="540"/>
        <w:jc w:val="both"/>
      </w:pPr>
      <w:r>
        <w:t>физическим и моральным износом;</w:t>
      </w:r>
    </w:p>
    <w:p w:rsidR="00EA027B" w:rsidRDefault="00EA027B">
      <w:pPr>
        <w:pStyle w:val="ConsPlusNormal"/>
        <w:ind w:firstLine="540"/>
        <w:jc w:val="both"/>
      </w:pPr>
      <w:r>
        <w:t>повреждениями, вызванными авариями, стихийными бедствиями и иными чрезвычайными ситуациями, в случаях, когда восстановить их невозможно или экономически нецелесообразно;</w:t>
      </w:r>
    </w:p>
    <w:p w:rsidR="00EA027B" w:rsidRDefault="00EA027B">
      <w:pPr>
        <w:pStyle w:val="ConsPlusNormal"/>
        <w:ind w:firstLine="540"/>
        <w:jc w:val="both"/>
      </w:pPr>
      <w:r>
        <w:t>хищениями или иными противоправными деяниями третьих лиц;</w:t>
      </w:r>
    </w:p>
    <w:p w:rsidR="00EA027B" w:rsidRDefault="00EA027B">
      <w:pPr>
        <w:pStyle w:val="ConsPlusNormal"/>
        <w:ind w:firstLine="540"/>
        <w:jc w:val="both"/>
      </w:pPr>
      <w:r>
        <w:t>необходимостью сноса объектов недвижимости, находящихся в оперативном управлении органов исполнительной власти Краснодарского края, территориального государственного внебюджетного фонда, государственных учреждений Краснодарского края и хозяйственном ведении государственных унитарных предприятий Краснодарского края, а также составляющих казну Краснодарского края;</w:t>
      </w:r>
    </w:p>
    <w:p w:rsidR="00EA027B" w:rsidRDefault="00EA027B">
      <w:pPr>
        <w:pStyle w:val="ConsPlusNormal"/>
        <w:jc w:val="both"/>
      </w:pPr>
      <w:r>
        <w:t xml:space="preserve">(в ред. </w:t>
      </w:r>
      <w:hyperlink r:id="rId33" w:history="1">
        <w:r>
          <w:rPr>
            <w:color w:val="0000FF"/>
          </w:rPr>
          <w:t>Постановления</w:t>
        </w:r>
      </w:hyperlink>
      <w:r>
        <w:t xml:space="preserve"> Главы администрации (губернатора) Краснодарского края от 20.11.2015 N 1085)</w:t>
      </w:r>
    </w:p>
    <w:p w:rsidR="00EA027B" w:rsidRDefault="00EA027B">
      <w:pPr>
        <w:pStyle w:val="ConsPlusNormal"/>
        <w:ind w:firstLine="540"/>
        <w:jc w:val="both"/>
      </w:pPr>
      <w:r>
        <w:t xml:space="preserve">необходимостью сноса объектов недвижимости, находящихся в хозяйственном ведении государственных унитарных предприятий Краснодарского края, расположенных на земельных </w:t>
      </w:r>
      <w:r>
        <w:lastRenderedPageBreak/>
        <w:t xml:space="preserve">участках, которые изъяты либо </w:t>
      </w:r>
      <w:proofErr w:type="gramStart"/>
      <w:r>
        <w:t>права</w:t>
      </w:r>
      <w:proofErr w:type="gramEnd"/>
      <w:r>
        <w:t xml:space="preserve"> на которые прекращены по иным основаниям, предусмотренным Федеральным </w:t>
      </w:r>
      <w:hyperlink r:id="rId34" w:history="1">
        <w:r>
          <w:rPr>
            <w:color w:val="0000FF"/>
          </w:rPr>
          <w:t>законом</w:t>
        </w:r>
      </w:hyperlink>
      <w:r>
        <w:t xml:space="preserve"> от 1 декабря 2007 года N 310-ФЗ "Об организации и о проведении XXII Олимпийских зимних игр и XI </w:t>
      </w:r>
      <w:proofErr w:type="spellStart"/>
      <w:r>
        <w:t>Паралимпийских</w:t>
      </w:r>
      <w:proofErr w:type="spellEnd"/>
      <w:r>
        <w:t xml:space="preserve"> зимних игр 2014 года в городе Сочи, развитии города Сочи как горноклиматического курорта и </w:t>
      </w:r>
      <w:proofErr w:type="gramStart"/>
      <w:r>
        <w:t>внесении</w:t>
      </w:r>
      <w:proofErr w:type="gramEnd"/>
      <w:r>
        <w:t xml:space="preserve"> изменений в отдельные законодательные акты Российской Федерации" (далее - Федеральный закон);</w:t>
      </w:r>
    </w:p>
    <w:p w:rsidR="00EA027B" w:rsidRDefault="00EA027B">
      <w:pPr>
        <w:pStyle w:val="ConsPlusNormal"/>
        <w:ind w:firstLine="540"/>
        <w:jc w:val="both"/>
      </w:pPr>
      <w:r>
        <w:t xml:space="preserve">необходимостью сноса объектов недвижимости, находящихся в оперативном управлении государственных учреждений Краснодарского края, расположенных на земельных участках, которые предназначены для размещения олимпийских объектов, в целях реализации Федерального </w:t>
      </w:r>
      <w:hyperlink r:id="rId35" w:history="1">
        <w:r>
          <w:rPr>
            <w:color w:val="0000FF"/>
          </w:rPr>
          <w:t>закона</w:t>
        </w:r>
      </w:hyperlink>
      <w:r>
        <w:t>.</w:t>
      </w:r>
    </w:p>
    <w:p w:rsidR="00EA027B" w:rsidRDefault="00EA027B">
      <w:pPr>
        <w:pStyle w:val="ConsPlusNormal"/>
        <w:ind w:firstLine="540"/>
        <w:jc w:val="both"/>
      </w:pPr>
    </w:p>
    <w:p w:rsidR="00EA027B" w:rsidRDefault="00EA027B">
      <w:pPr>
        <w:pStyle w:val="ConsPlusNormal"/>
        <w:jc w:val="center"/>
      </w:pPr>
      <w:r>
        <w:t>3. Согласование списания движимого имущества</w:t>
      </w:r>
    </w:p>
    <w:p w:rsidR="00EA027B" w:rsidRDefault="00EA027B">
      <w:pPr>
        <w:pStyle w:val="ConsPlusNormal"/>
        <w:ind w:firstLine="540"/>
        <w:jc w:val="both"/>
      </w:pPr>
    </w:p>
    <w:p w:rsidR="00EA027B" w:rsidRDefault="00EA027B">
      <w:pPr>
        <w:pStyle w:val="ConsPlusNormal"/>
        <w:ind w:firstLine="540"/>
        <w:jc w:val="both"/>
      </w:pPr>
      <w:r>
        <w:t>Согласование списания движимого государственного имущества Краснодарского края осуществляется в следующем порядке:</w:t>
      </w:r>
    </w:p>
    <w:p w:rsidR="00EA027B" w:rsidRDefault="00EA027B">
      <w:pPr>
        <w:pStyle w:val="ConsPlusNormal"/>
        <w:ind w:firstLine="540"/>
        <w:jc w:val="both"/>
      </w:pPr>
      <w:r>
        <w:t>3.1. Решение о списании движимого имущества, находящегося в оперативном управлении отраслевых органов и территориального государственного внебюджетного фонда, принимается ими самостоятельно, если балансовая стоимость основных средств не превышает 100 тысяч рублей за единицу.</w:t>
      </w:r>
    </w:p>
    <w:p w:rsidR="00EA027B" w:rsidRDefault="00EA027B">
      <w:pPr>
        <w:pStyle w:val="ConsPlusNormal"/>
        <w:ind w:firstLine="540"/>
        <w:jc w:val="both"/>
      </w:pPr>
      <w:r>
        <w:t xml:space="preserve">В остальных случаях решение о списании основных средств (движимого имущества), находящихся в оперативном управлении отраслевых органов и территориального государственного внебюджетного фонда, принимается по согласованию с департаментом имущественных отношений Краснодарского края. При этом отраслевые органы и территориальный государственный внебюджетный фонд представляют в департамент имущественных отношений Краснодарского края документы, перечисленные в </w:t>
      </w:r>
      <w:hyperlink w:anchor="P84" w:history="1">
        <w:r>
          <w:rPr>
            <w:color w:val="0000FF"/>
          </w:rPr>
          <w:t>пунктах 3.6</w:t>
        </w:r>
      </w:hyperlink>
      <w:r>
        <w:t xml:space="preserve"> и </w:t>
      </w:r>
      <w:hyperlink w:anchor="P93" w:history="1">
        <w:r>
          <w:rPr>
            <w:color w:val="0000FF"/>
          </w:rPr>
          <w:t>3.7</w:t>
        </w:r>
      </w:hyperlink>
      <w:r>
        <w:t xml:space="preserve"> Порядка.</w:t>
      </w:r>
    </w:p>
    <w:p w:rsidR="00EA027B" w:rsidRDefault="00EA027B">
      <w:pPr>
        <w:pStyle w:val="ConsPlusNormal"/>
        <w:jc w:val="both"/>
      </w:pPr>
      <w:r>
        <w:t>(</w:t>
      </w:r>
      <w:proofErr w:type="gramStart"/>
      <w:r>
        <w:t>п</w:t>
      </w:r>
      <w:proofErr w:type="gramEnd"/>
      <w:r>
        <w:t xml:space="preserve">. 3.1 в ред. </w:t>
      </w:r>
      <w:hyperlink r:id="rId36" w:history="1">
        <w:r>
          <w:rPr>
            <w:color w:val="0000FF"/>
          </w:rPr>
          <w:t>Постановления</w:t>
        </w:r>
      </w:hyperlink>
      <w:r>
        <w:t xml:space="preserve"> Главы администрации (губернатора) Краснодарского края от 20.11.2015 N 1085)</w:t>
      </w:r>
    </w:p>
    <w:p w:rsidR="00EA027B" w:rsidRDefault="00EA027B">
      <w:pPr>
        <w:pStyle w:val="ConsPlusNormal"/>
        <w:ind w:firstLine="540"/>
        <w:jc w:val="both"/>
      </w:pPr>
      <w:r>
        <w:t>3.2. Решение о списании основных средств (движимого имущества), находящихся в оперативном управлении государственных казенных учреждений Краснодарского края, принимается:</w:t>
      </w:r>
    </w:p>
    <w:p w:rsidR="00EA027B" w:rsidRDefault="00EA027B">
      <w:pPr>
        <w:pStyle w:val="ConsPlusNormal"/>
        <w:ind w:firstLine="540"/>
        <w:jc w:val="both"/>
      </w:pPr>
      <w:r>
        <w:t>учреждениями самостоятельно, если балансовая стоимость предполагаемых к списанию основных средств (движимого имущества) не превышает 3 тысяч рублей за единицу;</w:t>
      </w:r>
    </w:p>
    <w:p w:rsidR="00EA027B" w:rsidRDefault="00EA027B">
      <w:pPr>
        <w:pStyle w:val="ConsPlusNormal"/>
        <w:ind w:firstLine="540"/>
        <w:jc w:val="both"/>
      </w:pPr>
      <w:r>
        <w:t>по согласованию с отраслевыми органами, если балансовая стоимость предполагаемых к списанию основных средств (движимого имущества) не превышает 100 тысяч рублей за единицу.</w:t>
      </w:r>
    </w:p>
    <w:p w:rsidR="00EA027B" w:rsidRDefault="00EA027B">
      <w:pPr>
        <w:pStyle w:val="ConsPlusNormal"/>
        <w:ind w:firstLine="540"/>
        <w:jc w:val="both"/>
      </w:pPr>
      <w:r>
        <w:t>В остальных случаях решение о списании основных средств (движимого имущества), находящихся в оперативном управлении государственных казенных учреждений Краснодарского края, принимается по согласованию с отраслевыми органами и департаментом имущественных отношений Краснодарского края.</w:t>
      </w:r>
    </w:p>
    <w:p w:rsidR="00EA027B" w:rsidRDefault="00EA027B">
      <w:pPr>
        <w:pStyle w:val="ConsPlusNormal"/>
        <w:ind w:firstLine="540"/>
        <w:jc w:val="both"/>
      </w:pPr>
      <w:r>
        <w:t>3.3. Государственными бюджетными учреждениями Краснодарского края движимое имущество списывается самостоятельно, за исключением особо ценного движимого имущества, закрепленного за государственными бюджетными учреждениями Краснодарского края собственником или приобретенного ими за счет средств, выделенных им собственником на приобретение такого имущества.</w:t>
      </w:r>
    </w:p>
    <w:p w:rsidR="00EA027B" w:rsidRDefault="00EA027B">
      <w:pPr>
        <w:pStyle w:val="ConsPlusNormal"/>
        <w:ind w:firstLine="540"/>
        <w:jc w:val="both"/>
      </w:pPr>
      <w:r>
        <w:t>Решение о списании особо ценного движимого имущества, закрепленного за государственными бюджетными учреждениями Краснодарского края собственником или приобретенного ими за счет средств, выделенных им собственником на приобретение такого имущества, балансовой стоимостью до 100 тысяч рублей за единицу, принимается по согласованию с отраслевым органом.</w:t>
      </w:r>
    </w:p>
    <w:p w:rsidR="00EA027B" w:rsidRDefault="00EA027B">
      <w:pPr>
        <w:pStyle w:val="ConsPlusNormal"/>
        <w:ind w:firstLine="540"/>
        <w:jc w:val="both"/>
      </w:pPr>
      <w:r>
        <w:t>В остальных случаях решение о списании основных средств (движимого имущества), находящихся в оперативном управлении государственных бюджетных учреждений Краснодарского края, принимается по согласованию с отраслевыми органами и департаментом имущественных отношений Краснодарского края.</w:t>
      </w:r>
    </w:p>
    <w:p w:rsidR="00EA027B" w:rsidRDefault="00EA027B">
      <w:pPr>
        <w:pStyle w:val="ConsPlusNormal"/>
        <w:ind w:firstLine="540"/>
        <w:jc w:val="both"/>
      </w:pPr>
      <w:r>
        <w:t xml:space="preserve">3.4. Государственными автономными учреждениями Краснодарского края движимое имущество списывается самостоятельно, за исключением особо ценного движимого имущества, </w:t>
      </w:r>
      <w:r>
        <w:lastRenderedPageBreak/>
        <w:t>закрепленного за государственными автономными учреждениями Краснодарского края собственником или приобретенного ими за счет средств, выделенных им собственником на приобретение такого имущества.</w:t>
      </w:r>
    </w:p>
    <w:p w:rsidR="00EA027B" w:rsidRDefault="00EA027B">
      <w:pPr>
        <w:pStyle w:val="ConsPlusNormal"/>
        <w:ind w:firstLine="540"/>
        <w:jc w:val="both"/>
      </w:pPr>
      <w:r>
        <w:t>Решение о списании особо ценного движимого имущества, закрепленного за государственными автономными учреждениями Краснодарского края собственником или приобретенного ими за счет средств, выделенных им собственником на приобретение такого имущества, балансовой стоимостью до 100 тысяч рублей за единицу, принимается по согласованию с отраслевым органом.</w:t>
      </w:r>
    </w:p>
    <w:p w:rsidR="00EA027B" w:rsidRDefault="00EA027B">
      <w:pPr>
        <w:pStyle w:val="ConsPlusNormal"/>
        <w:ind w:firstLine="540"/>
        <w:jc w:val="both"/>
      </w:pPr>
      <w:r>
        <w:t>В остальных случаях решение о списании основных средств (движимого имущества), закрепленных за государственными автономными учреждениями Краснодарского края собственником или приобретенного ими за счет средств, выделенных им собственником на приобретение такого имущества, принимается по согласованию с отраслевыми органами и департаментом имущественных отношений Краснодарского края.</w:t>
      </w:r>
    </w:p>
    <w:p w:rsidR="00EA027B" w:rsidRDefault="00EA027B">
      <w:pPr>
        <w:pStyle w:val="ConsPlusNormal"/>
        <w:ind w:firstLine="540"/>
        <w:jc w:val="both"/>
      </w:pPr>
      <w:r>
        <w:t xml:space="preserve">3.5. Списание движимого имущества, находящегося в хозяйственном ведении государственных унитарных предприятий Краснодарского края, производится ими самостоятельно. </w:t>
      </w:r>
      <w:proofErr w:type="gramStart"/>
      <w:r>
        <w:t>В случае списания движимого имущества, балансовая стоимость которого составляет более десяти процентов от уставного фонда государственного унитарного предприятия Краснодарского края или более чем в 50 тысяч раз превышает установленный федеральным законом минимальный размер оплаты труда, предприятие обязано в 10-дневный срок уведомить отраслевой орган с представлением копий соответствующих документов, касающихся объектов списания.</w:t>
      </w:r>
      <w:proofErr w:type="gramEnd"/>
    </w:p>
    <w:p w:rsidR="00EA027B" w:rsidRDefault="00EA027B">
      <w:pPr>
        <w:pStyle w:val="ConsPlusNormal"/>
        <w:ind w:firstLine="540"/>
        <w:jc w:val="both"/>
      </w:pPr>
      <w:bookmarkStart w:id="1" w:name="P84"/>
      <w:bookmarkEnd w:id="1"/>
      <w:r>
        <w:t>3.6. В целях согласования списания движимого имущества государственное учреждение Краснодарского края (далее - учреждение) обращается в соответствующий отраслевой орган и представляет следующие документы:</w:t>
      </w:r>
    </w:p>
    <w:p w:rsidR="00EA027B" w:rsidRDefault="00EA027B">
      <w:pPr>
        <w:pStyle w:val="ConsPlusNormal"/>
        <w:ind w:firstLine="540"/>
        <w:jc w:val="both"/>
      </w:pPr>
      <w:r>
        <w:t>копию распорядительного акта учреждения о назначении постоянно действующей комиссии по поступлению и выбытию активов, заверенную печатью учреждения;</w:t>
      </w:r>
    </w:p>
    <w:p w:rsidR="00EA027B" w:rsidRDefault="00EA027B">
      <w:pPr>
        <w:pStyle w:val="ConsPlusNormal"/>
        <w:ind w:firstLine="540"/>
        <w:jc w:val="both"/>
      </w:pPr>
      <w:r>
        <w:t>соответствующий виду списываемого имущества подписанный членами постоянно действующей комиссии по поступлению и выбытию активов акт о списании основных средств, подготовленный по форме, утвержденной постановлением Госкомстата России;</w:t>
      </w:r>
    </w:p>
    <w:p w:rsidR="00EA027B" w:rsidRDefault="00EA027B">
      <w:pPr>
        <w:pStyle w:val="ConsPlusNormal"/>
        <w:ind w:firstLine="540"/>
        <w:jc w:val="both"/>
      </w:pPr>
      <w:r>
        <w:t>перечень основных средств, подлежащих списанию с указанием наличия (отсутствия) содержания в них драгоценных металлов, драгоценных камней;</w:t>
      </w:r>
    </w:p>
    <w:p w:rsidR="00EA027B" w:rsidRDefault="00EA027B">
      <w:pPr>
        <w:pStyle w:val="ConsPlusNormal"/>
        <w:ind w:firstLine="540"/>
        <w:jc w:val="both"/>
      </w:pPr>
      <w:r>
        <w:t>копию инвентарной карточки списываемого объекта основных средств, заверенную печатью учреждения;</w:t>
      </w:r>
    </w:p>
    <w:p w:rsidR="00EA027B" w:rsidRDefault="00EA027B">
      <w:pPr>
        <w:pStyle w:val="ConsPlusNormal"/>
        <w:ind w:firstLine="540"/>
        <w:jc w:val="both"/>
      </w:pPr>
      <w:proofErr w:type="gramStart"/>
      <w:r>
        <w:t>акт (ведомость дефектов), составленный постоянно действующей комиссией государственного учреждения Краснодарского края по поступлению и выбытию активов, или заключение о техническом состоянии, выполненное специализированной организацией (при списании имущества бытового или иного назначения (мебель, игровые комплексы, напольное покрытие, ковры, сценические костюмы, шторы, хозяйственный и спортивный инвентарь, многолетние насаждения, библиотечный фонд и другое), не относящегося к технически сложному оборудованию, технике, инвентарю, постоянно действующей</w:t>
      </w:r>
      <w:proofErr w:type="gramEnd"/>
      <w:r>
        <w:t xml:space="preserve"> комиссией государственного учреждения Краснодарского края по поступлению и выбытию активов составляется акт (ведомость дефектов) о техническом состоянии списываемых объектов основных средств, в случаях списания иного имущества представляется заключение о техническом состоянии, выполненное специализированной организацией), содержащие:</w:t>
      </w:r>
    </w:p>
    <w:p w:rsidR="00EA027B" w:rsidRDefault="00EA027B">
      <w:pPr>
        <w:pStyle w:val="ConsPlusNormal"/>
        <w:ind w:firstLine="540"/>
        <w:jc w:val="both"/>
      </w:pPr>
      <w:r>
        <w:t>описание технического состояния списываемого объекта основных средств с указанием наличия и характера неисправностей, дефектов, технических повреждений;</w:t>
      </w:r>
    </w:p>
    <w:p w:rsidR="00EA027B" w:rsidRDefault="00EA027B">
      <w:pPr>
        <w:pStyle w:val="ConsPlusNormal"/>
        <w:ind w:firstLine="540"/>
        <w:jc w:val="both"/>
      </w:pPr>
      <w:r>
        <w:t>выводы о возможности дальнейшей эксплуатации объекта основных средств и целесообразности его восстановительного ремонта;</w:t>
      </w:r>
    </w:p>
    <w:p w:rsidR="00EA027B" w:rsidRDefault="00EA027B">
      <w:pPr>
        <w:pStyle w:val="ConsPlusNormal"/>
        <w:ind w:firstLine="540"/>
        <w:jc w:val="both"/>
      </w:pPr>
      <w:r>
        <w:t>копию лицензии специализированной организации, выполнившей заключение о техническом состоянии, заверенную печатью данной организации, либо иной документ, подтверждающий право организации на осуществление деятельности по техническому обслуживанию, ремонту и экспертизе соответствующего вида основных средств (в случае, если для осуществления данной деятельности необходима лицензия и иное специальное разрешение).</w:t>
      </w:r>
    </w:p>
    <w:p w:rsidR="00EA027B" w:rsidRDefault="00EA027B">
      <w:pPr>
        <w:pStyle w:val="ConsPlusNormal"/>
        <w:ind w:firstLine="540"/>
        <w:jc w:val="both"/>
      </w:pPr>
      <w:bookmarkStart w:id="2" w:name="P93"/>
      <w:bookmarkEnd w:id="2"/>
      <w:r>
        <w:t>3.7. При списании транспортных средств дополнительно представляются:</w:t>
      </w:r>
    </w:p>
    <w:p w:rsidR="00EA027B" w:rsidRDefault="00EA027B">
      <w:pPr>
        <w:pStyle w:val="ConsPlusNormal"/>
        <w:ind w:firstLine="540"/>
        <w:jc w:val="both"/>
      </w:pPr>
      <w:r>
        <w:lastRenderedPageBreak/>
        <w:t>копии паспорта транспортного средства и свидетельства о регистрации транспортного средства, заверенные печатью балансодержателя;</w:t>
      </w:r>
    </w:p>
    <w:p w:rsidR="00EA027B" w:rsidRDefault="00EA027B">
      <w:pPr>
        <w:pStyle w:val="ConsPlusNormal"/>
        <w:ind w:firstLine="540"/>
        <w:jc w:val="both"/>
      </w:pPr>
      <w:r>
        <w:t>фотографии транспортного средства.</w:t>
      </w:r>
    </w:p>
    <w:p w:rsidR="00EA027B" w:rsidRDefault="00EA027B">
      <w:pPr>
        <w:pStyle w:val="ConsPlusNormal"/>
        <w:ind w:firstLine="540"/>
        <w:jc w:val="both"/>
      </w:pPr>
      <w:r>
        <w:t>3.8. В случае принятия решения о согласовании списания основных средств, подлежащего согласованию с департаментом имущественных отношений Краснодарского края, отраслевые органы направляют указанное решение с приложением соответствующих документов в департамент имущественных отношений Краснодарского края для дальнейшего согласования.</w:t>
      </w:r>
    </w:p>
    <w:p w:rsidR="00EA027B" w:rsidRDefault="00EA027B">
      <w:pPr>
        <w:pStyle w:val="ConsPlusNormal"/>
        <w:ind w:firstLine="540"/>
        <w:jc w:val="both"/>
      </w:pPr>
    </w:p>
    <w:p w:rsidR="00EA027B" w:rsidRDefault="00EA027B">
      <w:pPr>
        <w:pStyle w:val="ConsPlusNormal"/>
        <w:jc w:val="center"/>
      </w:pPr>
      <w:r>
        <w:t>4. Согласование списания недвижимого имущества</w:t>
      </w:r>
    </w:p>
    <w:p w:rsidR="00EA027B" w:rsidRDefault="00EA027B">
      <w:pPr>
        <w:pStyle w:val="ConsPlusNormal"/>
        <w:ind w:firstLine="540"/>
        <w:jc w:val="both"/>
      </w:pPr>
    </w:p>
    <w:p w:rsidR="00EA027B" w:rsidRDefault="00EA027B">
      <w:pPr>
        <w:pStyle w:val="ConsPlusNormal"/>
        <w:ind w:firstLine="540"/>
        <w:jc w:val="both"/>
      </w:pPr>
      <w:r>
        <w:t xml:space="preserve">4.1. Решение о списании недвижимого имущества, находящегося в оперативном управлении отраслевых органов и территориального государственного внебюджетного фонда, принимается по согласованию с департаментом имущественных отношений Краснодарского края. При этом отраслевые органы и территориальный государственный внебюджетный фонд представляют в департамент имущественных отношений Краснодарского края документы, перечисленные в </w:t>
      </w:r>
      <w:hyperlink w:anchor="P103" w:history="1">
        <w:r>
          <w:rPr>
            <w:color w:val="0000FF"/>
          </w:rPr>
          <w:t>пункте 4.3</w:t>
        </w:r>
      </w:hyperlink>
      <w:r>
        <w:t xml:space="preserve"> Порядка.</w:t>
      </w:r>
    </w:p>
    <w:p w:rsidR="00EA027B" w:rsidRDefault="00EA027B">
      <w:pPr>
        <w:pStyle w:val="ConsPlusNormal"/>
        <w:jc w:val="both"/>
      </w:pPr>
      <w:r>
        <w:t>(</w:t>
      </w:r>
      <w:proofErr w:type="gramStart"/>
      <w:r>
        <w:t>в</w:t>
      </w:r>
      <w:proofErr w:type="gramEnd"/>
      <w:r>
        <w:t xml:space="preserve"> ред. </w:t>
      </w:r>
      <w:hyperlink r:id="rId37" w:history="1">
        <w:r>
          <w:rPr>
            <w:color w:val="0000FF"/>
          </w:rPr>
          <w:t>Постановления</w:t>
        </w:r>
      </w:hyperlink>
      <w:r>
        <w:t xml:space="preserve"> Главы администрации (губернатора) Краснодарского края от 20.11.2015 N 1085)</w:t>
      </w:r>
    </w:p>
    <w:p w:rsidR="00EA027B" w:rsidRDefault="00EA027B">
      <w:pPr>
        <w:pStyle w:val="ConsPlusNormal"/>
        <w:ind w:firstLine="540"/>
        <w:jc w:val="both"/>
      </w:pPr>
      <w:r>
        <w:t>4.2. Решение о списании недвижимого имущества, находящегося в оперативном управлении государственных учреждений и хозяйственном ведении государственных унитарных предприятий Краснодарского края, принимается по согласованию с отраслевыми органами и департаментом имущественных отношений Краснодарского края.</w:t>
      </w:r>
    </w:p>
    <w:p w:rsidR="00EA027B" w:rsidRDefault="00EA027B">
      <w:pPr>
        <w:pStyle w:val="ConsPlusNormal"/>
        <w:ind w:firstLine="540"/>
        <w:jc w:val="both"/>
      </w:pPr>
      <w:bookmarkStart w:id="3" w:name="P103"/>
      <w:bookmarkEnd w:id="3"/>
      <w:r>
        <w:t>4.3. В целях согласования списания недвижимого имущества (в том числе объектов незавершенного строительства) государственное учреждение или государственное унитарное предприятие Краснодарского края (далее - балансодержатель) обращается в соответствующий отраслевой орган и представляет следующие документы:</w:t>
      </w:r>
    </w:p>
    <w:p w:rsidR="00EA027B" w:rsidRDefault="00EA027B">
      <w:pPr>
        <w:pStyle w:val="ConsPlusNormal"/>
        <w:ind w:firstLine="540"/>
        <w:jc w:val="both"/>
      </w:pPr>
      <w:r>
        <w:t>перечень основных средств, подлежащих списанию;</w:t>
      </w:r>
    </w:p>
    <w:p w:rsidR="00EA027B" w:rsidRDefault="00EA027B">
      <w:pPr>
        <w:pStyle w:val="ConsPlusNormal"/>
        <w:ind w:firstLine="540"/>
        <w:jc w:val="both"/>
      </w:pPr>
      <w:r>
        <w:t>копию кадастрового или технического паспорта на объект недвижимости, заверенную печатью балансодержателя;</w:t>
      </w:r>
    </w:p>
    <w:p w:rsidR="00EA027B" w:rsidRDefault="00EA027B">
      <w:pPr>
        <w:pStyle w:val="ConsPlusNormal"/>
        <w:ind w:firstLine="540"/>
        <w:jc w:val="both"/>
      </w:pPr>
      <w:r>
        <w:t>копию свидетельства о государственной регистрации права при его наличии (при списании объектов незавершенного строительства представляется обязательно), заверенную печатью балансодержателя;</w:t>
      </w:r>
    </w:p>
    <w:p w:rsidR="00EA027B" w:rsidRDefault="00EA027B">
      <w:pPr>
        <w:pStyle w:val="ConsPlusNormal"/>
        <w:ind w:firstLine="540"/>
        <w:jc w:val="both"/>
      </w:pPr>
      <w:r>
        <w:t>справку о техническом состоянии объекта недвижимости, составленную организацией, уполномоченной на осуществление функций технического учета и технической инвентаризации объектов капитального строительства;</w:t>
      </w:r>
    </w:p>
    <w:p w:rsidR="00EA027B" w:rsidRDefault="00EA027B">
      <w:pPr>
        <w:pStyle w:val="ConsPlusNormal"/>
        <w:ind w:firstLine="540"/>
        <w:jc w:val="both"/>
      </w:pPr>
      <w:r>
        <w:t>фотографии объекта;</w:t>
      </w:r>
    </w:p>
    <w:p w:rsidR="00EA027B" w:rsidRDefault="00EA027B">
      <w:pPr>
        <w:pStyle w:val="ConsPlusNormal"/>
        <w:ind w:firstLine="540"/>
        <w:jc w:val="both"/>
      </w:pPr>
      <w:r>
        <w:t xml:space="preserve">копии </w:t>
      </w:r>
      <w:proofErr w:type="spellStart"/>
      <w:r>
        <w:t>правоудостоверяющих</w:t>
      </w:r>
      <w:proofErr w:type="spellEnd"/>
      <w:r>
        <w:t xml:space="preserve"> и правоустанавливающих документов на земельный участок, заверенные печатью балансодержателя;</w:t>
      </w:r>
    </w:p>
    <w:p w:rsidR="00EA027B" w:rsidRDefault="00EA027B">
      <w:pPr>
        <w:pStyle w:val="ConsPlusNormal"/>
        <w:ind w:firstLine="540"/>
        <w:jc w:val="both"/>
      </w:pPr>
      <w:r>
        <w:t>информацию о дальнейшем использовании земельного участка под списываемым объектом недвижимости за подписью руководителя балансодержателя;</w:t>
      </w:r>
    </w:p>
    <w:p w:rsidR="00EA027B" w:rsidRDefault="00EA027B">
      <w:pPr>
        <w:pStyle w:val="ConsPlusNormal"/>
        <w:ind w:firstLine="540"/>
        <w:jc w:val="both"/>
      </w:pPr>
      <w:r>
        <w:t>справку об отсутствии или наличии финансовых обременений и иных обязательств, связанных со списываемым имуществом, за подписью руководителя балансодержателя;</w:t>
      </w:r>
    </w:p>
    <w:p w:rsidR="00EA027B" w:rsidRDefault="00EA027B">
      <w:pPr>
        <w:pStyle w:val="ConsPlusNormal"/>
        <w:ind w:firstLine="540"/>
        <w:jc w:val="both"/>
      </w:pPr>
      <w:r>
        <w:t>копию приказа балансодержателя о назначении постоянно действующей комиссии по поступлению и выбытию активов, заверенную печатью балансодержателя;</w:t>
      </w:r>
    </w:p>
    <w:p w:rsidR="00EA027B" w:rsidRDefault="00EA027B">
      <w:pPr>
        <w:pStyle w:val="ConsPlusNormal"/>
        <w:ind w:firstLine="540"/>
        <w:jc w:val="both"/>
      </w:pPr>
      <w:r>
        <w:t>подписанный членами постоянно действующей комиссии по поступлению и выбытию активов акт о списании основных средств, подготовленный по форме, утвержденной постановлением Госкомстата России;</w:t>
      </w:r>
    </w:p>
    <w:p w:rsidR="00EA027B" w:rsidRDefault="00EA027B">
      <w:pPr>
        <w:pStyle w:val="ConsPlusNormal"/>
        <w:ind w:firstLine="540"/>
        <w:jc w:val="both"/>
      </w:pPr>
      <w:r>
        <w:t>копию инвентарной карточки, заверенную печатью балансодержателя (при списании объектов незавершенного строительства не представляется);</w:t>
      </w:r>
    </w:p>
    <w:p w:rsidR="00EA027B" w:rsidRDefault="00EA027B">
      <w:pPr>
        <w:pStyle w:val="ConsPlusNormal"/>
        <w:ind w:firstLine="540"/>
        <w:jc w:val="both"/>
      </w:pPr>
      <w:proofErr w:type="gramStart"/>
      <w:r>
        <w:t xml:space="preserve">акт (ведомость дефектов), составленный постоянно действующей комиссией балансодержателя по поступлению и выбытию активов, или заключение о техническом состоянии, выполненное специализированной организацией (при списании технически несложных сооружений: навес, мощение, забор, канализационный колодец, столб и т.п. постоянно действующей комиссией балансодержателя по поступлению и выбытию активов составляется акт </w:t>
      </w:r>
      <w:r>
        <w:lastRenderedPageBreak/>
        <w:t>(ведомость дефектов) о техническом состоянии списываемых объектов основных средств, в случаях списания иного недвижимого</w:t>
      </w:r>
      <w:proofErr w:type="gramEnd"/>
      <w:r>
        <w:t xml:space="preserve"> </w:t>
      </w:r>
      <w:proofErr w:type="gramStart"/>
      <w:r>
        <w:t>имущества (в том числе не завершенного строительством) представляется заключение о техническом состоянии, выполненное специализированной организацией), содержащие:</w:t>
      </w:r>
      <w:proofErr w:type="gramEnd"/>
    </w:p>
    <w:p w:rsidR="00EA027B" w:rsidRDefault="00EA027B">
      <w:pPr>
        <w:pStyle w:val="ConsPlusNormal"/>
        <w:ind w:firstLine="540"/>
        <w:jc w:val="both"/>
      </w:pPr>
      <w:r>
        <w:t>описание технического состояния списываемого объекта основных средств с указанием наличия и характера дефектов, технических повреждений;</w:t>
      </w:r>
    </w:p>
    <w:p w:rsidR="00EA027B" w:rsidRDefault="00EA027B">
      <w:pPr>
        <w:pStyle w:val="ConsPlusNormal"/>
        <w:ind w:firstLine="540"/>
        <w:jc w:val="both"/>
      </w:pPr>
      <w:r>
        <w:t>выводы о возможности дальнейшей эксплуатации объекта основных средств и целесообразности его восстановительного ремонта или завершения строительства;</w:t>
      </w:r>
    </w:p>
    <w:p w:rsidR="00EA027B" w:rsidRDefault="00EA027B">
      <w:pPr>
        <w:pStyle w:val="ConsPlusNormal"/>
        <w:ind w:firstLine="540"/>
        <w:jc w:val="both"/>
      </w:pPr>
      <w:proofErr w:type="gramStart"/>
      <w:r>
        <w:t>копию лицензии специализированной организации, выполнившей заключение о техническом состоянии, заверенную печатью данной организации, либо иной документ, подтверждающий право организации на осуществление деятельности по техническому обслуживанию, ремонту и экспертизе соответствующего вида основных средств (в случае, если для осуществления данной деятельности необходимы лицензия и иное специальное разрешение).</w:t>
      </w:r>
      <w:proofErr w:type="gramEnd"/>
    </w:p>
    <w:p w:rsidR="00EA027B" w:rsidRDefault="00EA027B">
      <w:pPr>
        <w:pStyle w:val="ConsPlusNormal"/>
        <w:ind w:firstLine="540"/>
        <w:jc w:val="both"/>
      </w:pPr>
      <w:r>
        <w:t>4.4. В случае принятия решения о согласовании списания основных средств отраслевые органы направляют их с приложением соответствующих документов в департамент имущественных отношений Краснодарского края для дальнейшего согласования.</w:t>
      </w:r>
    </w:p>
    <w:p w:rsidR="00EA027B" w:rsidRDefault="00EA027B">
      <w:pPr>
        <w:pStyle w:val="ConsPlusNormal"/>
        <w:ind w:firstLine="540"/>
        <w:jc w:val="both"/>
      </w:pPr>
      <w:r>
        <w:t xml:space="preserve">4.5. </w:t>
      </w:r>
      <w:proofErr w:type="gramStart"/>
      <w:r>
        <w:t>В случае принятия решения о согласовании списания многоквартирного дома, все помещения в котором, в том числе жилые помещения специализированного жилищного фонда, находятся в оперативном управлении или хозяйственном ведении балансодержателя, или жилого дома, находящегося в оперативном управлении или хозяйственном ведении балансодержателя, отраслевой орган направляет такое решение для согласования в департамент имущественных отношений Краснодарского края с приложением:</w:t>
      </w:r>
      <w:proofErr w:type="gramEnd"/>
    </w:p>
    <w:p w:rsidR="00EA027B" w:rsidRDefault="00EA027B">
      <w:pPr>
        <w:pStyle w:val="ConsPlusNormal"/>
        <w:ind w:firstLine="540"/>
        <w:jc w:val="both"/>
      </w:pPr>
      <w:r>
        <w:t xml:space="preserve">документов, указанных в </w:t>
      </w:r>
      <w:hyperlink w:anchor="P103" w:history="1">
        <w:r>
          <w:rPr>
            <w:color w:val="0000FF"/>
          </w:rPr>
          <w:t>пункте 4.3</w:t>
        </w:r>
      </w:hyperlink>
      <w:r>
        <w:t xml:space="preserve"> Порядка;</w:t>
      </w:r>
    </w:p>
    <w:p w:rsidR="00EA027B" w:rsidRDefault="00EA027B">
      <w:pPr>
        <w:pStyle w:val="ConsPlusNormal"/>
        <w:ind w:firstLine="540"/>
        <w:jc w:val="both"/>
      </w:pPr>
      <w:r>
        <w:t>копии заключения межведомственной комиссии по оценке жилых помещений государственного жилищного фонда Краснодарского края о выявлении оснований для признания многоквартирного дома аварийным и подлежащим сносу или для признания жилого дома непригодным для проживания граждан;</w:t>
      </w:r>
    </w:p>
    <w:p w:rsidR="00EA027B" w:rsidRDefault="00EA027B">
      <w:pPr>
        <w:pStyle w:val="ConsPlusNormal"/>
        <w:ind w:firstLine="540"/>
        <w:jc w:val="both"/>
      </w:pPr>
      <w:r>
        <w:t>копии решения отраслевого органа о признании многоквартирного дома аварийным и подлежащим сносу или о признании жилого дома непригодным для проживания граждан.</w:t>
      </w:r>
    </w:p>
    <w:p w:rsidR="00EA027B" w:rsidRDefault="00EA027B">
      <w:pPr>
        <w:pStyle w:val="ConsPlusNormal"/>
        <w:jc w:val="both"/>
      </w:pPr>
      <w:r>
        <w:t xml:space="preserve">(п. 4.5 </w:t>
      </w:r>
      <w:proofErr w:type="gramStart"/>
      <w:r>
        <w:t>введен</w:t>
      </w:r>
      <w:proofErr w:type="gramEnd"/>
      <w:r>
        <w:t xml:space="preserve"> </w:t>
      </w:r>
      <w:hyperlink r:id="rId38" w:history="1">
        <w:r>
          <w:rPr>
            <w:color w:val="0000FF"/>
          </w:rPr>
          <w:t>Постановлением</w:t>
        </w:r>
      </w:hyperlink>
      <w:r>
        <w:t xml:space="preserve"> Главы администрации (губернатора) Краснодарского края от 30.10.2015 N 998)</w:t>
      </w:r>
    </w:p>
    <w:p w:rsidR="00EA027B" w:rsidRDefault="00EA027B">
      <w:pPr>
        <w:pStyle w:val="ConsPlusNormal"/>
        <w:ind w:firstLine="540"/>
        <w:jc w:val="both"/>
      </w:pPr>
    </w:p>
    <w:p w:rsidR="00EA027B" w:rsidRDefault="00EA027B">
      <w:pPr>
        <w:pStyle w:val="ConsPlusNormal"/>
        <w:jc w:val="center"/>
      </w:pPr>
      <w:r>
        <w:t>5. Согласование списания имущества, составляющего казну</w:t>
      </w:r>
    </w:p>
    <w:p w:rsidR="00EA027B" w:rsidRDefault="00EA027B">
      <w:pPr>
        <w:pStyle w:val="ConsPlusNormal"/>
        <w:jc w:val="center"/>
      </w:pPr>
      <w:r>
        <w:t>Краснодарского края</w:t>
      </w:r>
    </w:p>
    <w:p w:rsidR="00EA027B" w:rsidRDefault="00EA027B">
      <w:pPr>
        <w:pStyle w:val="ConsPlusNormal"/>
        <w:ind w:firstLine="540"/>
        <w:jc w:val="both"/>
      </w:pPr>
    </w:p>
    <w:p w:rsidR="00EA027B" w:rsidRDefault="00EA027B">
      <w:pPr>
        <w:pStyle w:val="ConsPlusNormal"/>
        <w:ind w:firstLine="540"/>
        <w:jc w:val="both"/>
      </w:pPr>
      <w:r>
        <w:t>Согласование списания государственного имущества, составляющего казну Краснодарского края, осуществляется в следующем порядке:</w:t>
      </w:r>
    </w:p>
    <w:p w:rsidR="00EA027B" w:rsidRDefault="00EA027B">
      <w:pPr>
        <w:pStyle w:val="ConsPlusNormal"/>
        <w:ind w:firstLine="540"/>
        <w:jc w:val="both"/>
      </w:pPr>
      <w:r>
        <w:t>5.1. Решение о списании движимого имущества, составляющего казну Краснодарского края, принимается отраслевыми органами самостоятельно, если балансовая стоимость такого имущества не превышает 100 тысяч рублей за единицу.</w:t>
      </w:r>
    </w:p>
    <w:p w:rsidR="00EA027B" w:rsidRDefault="00EA027B">
      <w:pPr>
        <w:pStyle w:val="ConsPlusNormal"/>
        <w:ind w:firstLine="540"/>
        <w:jc w:val="both"/>
      </w:pPr>
      <w:r>
        <w:t>5.2. В остальных случаях решение о списании основных средств, составляющих казну Краснодарского края, принимается по согласованию с департаментом имущественных отношений Краснодарского края.</w:t>
      </w:r>
    </w:p>
    <w:p w:rsidR="00EA027B" w:rsidRDefault="00EA027B">
      <w:pPr>
        <w:pStyle w:val="ConsPlusNormal"/>
        <w:ind w:firstLine="540"/>
        <w:jc w:val="both"/>
      </w:pPr>
      <w:r>
        <w:t xml:space="preserve">При этом отраслевые органы представляют в департамент имущественных отношений Краснодарского края документы, перечисленные в </w:t>
      </w:r>
      <w:hyperlink w:anchor="P84" w:history="1">
        <w:r>
          <w:rPr>
            <w:color w:val="0000FF"/>
          </w:rPr>
          <w:t>пунктах 3.6</w:t>
        </w:r>
      </w:hyperlink>
      <w:r>
        <w:t xml:space="preserve">, </w:t>
      </w:r>
      <w:hyperlink w:anchor="P93" w:history="1">
        <w:r>
          <w:rPr>
            <w:color w:val="0000FF"/>
          </w:rPr>
          <w:t>3.7</w:t>
        </w:r>
      </w:hyperlink>
      <w:r>
        <w:t xml:space="preserve">, </w:t>
      </w:r>
      <w:hyperlink w:anchor="P103" w:history="1">
        <w:r>
          <w:rPr>
            <w:color w:val="0000FF"/>
          </w:rPr>
          <w:t>4.3</w:t>
        </w:r>
      </w:hyperlink>
      <w:r>
        <w:t xml:space="preserve"> и </w:t>
      </w:r>
      <w:hyperlink w:anchor="P140" w:history="1">
        <w:r>
          <w:rPr>
            <w:color w:val="0000FF"/>
          </w:rPr>
          <w:t>разделе 6</w:t>
        </w:r>
      </w:hyperlink>
      <w:r>
        <w:t xml:space="preserve"> Порядка.</w:t>
      </w:r>
    </w:p>
    <w:p w:rsidR="00EA027B" w:rsidRDefault="00EA027B">
      <w:pPr>
        <w:pStyle w:val="ConsPlusNormal"/>
        <w:ind w:firstLine="540"/>
        <w:jc w:val="both"/>
      </w:pPr>
      <w:r>
        <w:t>5.3. Решение уполномоченного органа исполнительной власти Краснодарского края по управлению объектами жилищного фонда в Краснодарском крае, составляющими казну Краснодарского края, о списании многоквартирного дома, все помещения в котором находятся в казне Краснодарского края, или жилого дома, находящегося в казне Краснодарского края, принимается по согласованию с департаментом имущественных отношений Краснодарского края.</w:t>
      </w:r>
    </w:p>
    <w:p w:rsidR="00EA027B" w:rsidRDefault="00EA027B">
      <w:pPr>
        <w:pStyle w:val="ConsPlusNormal"/>
        <w:ind w:firstLine="540"/>
        <w:jc w:val="both"/>
      </w:pPr>
      <w:r>
        <w:t xml:space="preserve">При этом уполномоченный орган исполнительной власти Краснодарского края по управлению объектами жилищного фонда в Краснодарском крае, составляющими казну Краснодарского края, представляет в департамент имущественных отношений Краснодарского </w:t>
      </w:r>
      <w:r>
        <w:lastRenderedPageBreak/>
        <w:t>края:</w:t>
      </w:r>
    </w:p>
    <w:p w:rsidR="00EA027B" w:rsidRDefault="00EA027B">
      <w:pPr>
        <w:pStyle w:val="ConsPlusNormal"/>
        <w:ind w:firstLine="540"/>
        <w:jc w:val="both"/>
      </w:pPr>
      <w:r>
        <w:t xml:space="preserve">документы, перечисленные в </w:t>
      </w:r>
      <w:hyperlink w:anchor="P103" w:history="1">
        <w:r>
          <w:rPr>
            <w:color w:val="0000FF"/>
          </w:rPr>
          <w:t>пункте 4.3</w:t>
        </w:r>
      </w:hyperlink>
      <w:r>
        <w:t xml:space="preserve"> Порядка;</w:t>
      </w:r>
    </w:p>
    <w:p w:rsidR="00EA027B" w:rsidRDefault="00EA027B">
      <w:pPr>
        <w:pStyle w:val="ConsPlusNormal"/>
        <w:ind w:firstLine="540"/>
        <w:jc w:val="both"/>
      </w:pPr>
      <w:r>
        <w:t>копию заключения межведомственной комиссии по оценке жилых помещений государственного жилищного фонда Краснодарского края о выявлении оснований для признания многоквартирного дома аварийным и подлежащим сносу или для признания жилого дома непригодным для проживания граждан;</w:t>
      </w:r>
    </w:p>
    <w:p w:rsidR="00EA027B" w:rsidRDefault="00EA027B">
      <w:pPr>
        <w:pStyle w:val="ConsPlusNormal"/>
        <w:ind w:firstLine="540"/>
        <w:jc w:val="both"/>
      </w:pPr>
      <w:r>
        <w:t>копию решения уполномоченного органа исполнительной власти Краснодарского края по управлению объектами жилищного фонда в Краснодарском крае, составляющими казну Краснодарского края, о признании многоквартирного дома аварийным и подлежащим сносу или о признании жилого дома непригодным для проживания граждан.</w:t>
      </w:r>
    </w:p>
    <w:p w:rsidR="00EA027B" w:rsidRDefault="00EA027B">
      <w:pPr>
        <w:pStyle w:val="ConsPlusNormal"/>
        <w:jc w:val="both"/>
      </w:pPr>
      <w:r>
        <w:t xml:space="preserve">(п. 5.3 </w:t>
      </w:r>
      <w:proofErr w:type="gramStart"/>
      <w:r>
        <w:t>введен</w:t>
      </w:r>
      <w:proofErr w:type="gramEnd"/>
      <w:r>
        <w:t xml:space="preserve"> </w:t>
      </w:r>
      <w:hyperlink r:id="rId39" w:history="1">
        <w:r>
          <w:rPr>
            <w:color w:val="0000FF"/>
          </w:rPr>
          <w:t>Постановлением</w:t>
        </w:r>
      </w:hyperlink>
      <w:r>
        <w:t xml:space="preserve"> Главы администрации (губернатора) Краснодарского края от 30.10.2015 N 998)</w:t>
      </w:r>
    </w:p>
    <w:p w:rsidR="00EA027B" w:rsidRDefault="00EA027B">
      <w:pPr>
        <w:pStyle w:val="ConsPlusNormal"/>
        <w:ind w:firstLine="540"/>
        <w:jc w:val="both"/>
      </w:pPr>
    </w:p>
    <w:p w:rsidR="00EA027B" w:rsidRDefault="00EA027B">
      <w:pPr>
        <w:pStyle w:val="ConsPlusNormal"/>
        <w:jc w:val="center"/>
      </w:pPr>
      <w:bookmarkStart w:id="4" w:name="P140"/>
      <w:bookmarkEnd w:id="4"/>
      <w:r>
        <w:t>6. Особые условия списания государственного имущества</w:t>
      </w:r>
    </w:p>
    <w:p w:rsidR="00EA027B" w:rsidRDefault="00EA027B">
      <w:pPr>
        <w:pStyle w:val="ConsPlusNormal"/>
        <w:jc w:val="center"/>
      </w:pPr>
      <w:r>
        <w:t>Краснодарского края</w:t>
      </w:r>
    </w:p>
    <w:p w:rsidR="00EA027B" w:rsidRDefault="00EA027B">
      <w:pPr>
        <w:pStyle w:val="ConsPlusNormal"/>
        <w:ind w:firstLine="540"/>
        <w:jc w:val="both"/>
      </w:pPr>
    </w:p>
    <w:p w:rsidR="00EA027B" w:rsidRDefault="00EA027B">
      <w:pPr>
        <w:pStyle w:val="ConsPlusNormal"/>
        <w:ind w:firstLine="540"/>
        <w:jc w:val="both"/>
      </w:pPr>
      <w:r>
        <w:t xml:space="preserve">6.1. Решение о согласовании списания недвижимого имущества, находящегося в хозяйственном ведении государственных унитарных предприятий Краснодарского края, в связи с необходимостью сноса указанных объектов недвижимости, расположенных на земельных участках, которые изъяты либо </w:t>
      </w:r>
      <w:proofErr w:type="gramStart"/>
      <w:r>
        <w:t>права</w:t>
      </w:r>
      <w:proofErr w:type="gramEnd"/>
      <w:r>
        <w:t xml:space="preserve"> на которые прекращены по иным основаниям, предусмотренным Федеральным </w:t>
      </w:r>
      <w:hyperlink r:id="rId40" w:history="1">
        <w:r>
          <w:rPr>
            <w:color w:val="0000FF"/>
          </w:rPr>
          <w:t>законом</w:t>
        </w:r>
      </w:hyperlink>
      <w:r>
        <w:t>, принимается главой администрации (губернатором) Краснодарского края на основании представления отраслевого органа, согласованного с департаментом имущественных отношений Краснодарского края и департаментом Краснодарского края по реализации полномочий при подготовке зимних Олимпийских игр 2014 года.</w:t>
      </w:r>
    </w:p>
    <w:p w:rsidR="00EA027B" w:rsidRDefault="00EA027B">
      <w:pPr>
        <w:pStyle w:val="ConsPlusNormal"/>
        <w:ind w:firstLine="540"/>
        <w:jc w:val="both"/>
      </w:pPr>
      <w:r>
        <w:t>В целях согласования списания объектов недвижимого имущества (в том числе не завершенных строительством) и подготовки представления отраслевого органа государственное унитарное предприятие Краснодарского края обращается в соответствующий отраслевой орган и представляет следующие документы:</w:t>
      </w:r>
    </w:p>
    <w:p w:rsidR="00EA027B" w:rsidRDefault="00EA027B">
      <w:pPr>
        <w:pStyle w:val="ConsPlusNormal"/>
        <w:ind w:firstLine="540"/>
        <w:jc w:val="both"/>
      </w:pPr>
      <w:r>
        <w:t>копию кадастрового или технического паспорта на объект недвижимости при его наличии;</w:t>
      </w:r>
    </w:p>
    <w:p w:rsidR="00EA027B" w:rsidRDefault="00EA027B">
      <w:pPr>
        <w:pStyle w:val="ConsPlusNormal"/>
        <w:ind w:firstLine="540"/>
        <w:jc w:val="both"/>
      </w:pPr>
      <w:r>
        <w:t>копию свидетельства о государственной регистрации права при его наличии;</w:t>
      </w:r>
    </w:p>
    <w:p w:rsidR="00EA027B" w:rsidRDefault="00EA027B">
      <w:pPr>
        <w:pStyle w:val="ConsPlusNormal"/>
        <w:ind w:firstLine="540"/>
        <w:jc w:val="both"/>
      </w:pPr>
      <w:r>
        <w:t>копию приказа государственного унитарного предприятия Краснодарского края о назначении постоянно действующей комиссии по поступлению и выбытию активов;</w:t>
      </w:r>
    </w:p>
    <w:p w:rsidR="00EA027B" w:rsidRDefault="00EA027B">
      <w:pPr>
        <w:pStyle w:val="ConsPlusNormal"/>
        <w:ind w:firstLine="540"/>
        <w:jc w:val="both"/>
      </w:pPr>
      <w:r>
        <w:t>акт о списании объекта основных средств, утвержденный руководителем государственного унитарного предприятия Краснодарского края;</w:t>
      </w:r>
    </w:p>
    <w:p w:rsidR="00EA027B" w:rsidRDefault="00EA027B">
      <w:pPr>
        <w:pStyle w:val="ConsPlusNormal"/>
        <w:ind w:firstLine="540"/>
        <w:jc w:val="both"/>
      </w:pPr>
      <w:r>
        <w:t>копию инвентарной карточки объекта основных средств (при списании объектов незавершенного строительства не представляется);</w:t>
      </w:r>
    </w:p>
    <w:p w:rsidR="00EA027B" w:rsidRDefault="00EA027B">
      <w:pPr>
        <w:pStyle w:val="ConsPlusNormal"/>
        <w:ind w:firstLine="540"/>
        <w:jc w:val="both"/>
      </w:pPr>
      <w:r>
        <w:t>копию решения уполномоченного органа об изъятии либо ином прекращении прав на земельные участки или иной документ (документы), в соответствии с которым осуществлено прекращение прав на земельные участки.</w:t>
      </w:r>
    </w:p>
    <w:p w:rsidR="00EA027B" w:rsidRDefault="00EA027B">
      <w:pPr>
        <w:pStyle w:val="ConsPlusNormal"/>
        <w:ind w:firstLine="540"/>
        <w:jc w:val="both"/>
      </w:pPr>
      <w:r>
        <w:t xml:space="preserve">6.2. </w:t>
      </w:r>
      <w:proofErr w:type="gramStart"/>
      <w:r>
        <w:t xml:space="preserve">Решение о согласовании списания недвижимого имущества, находящегося в оперативном управлении органов исполнительной власти Краснодарского края, государственных учреждений Краснодарского края, в связи с необходимостью сноса объектов недвижимости, расположенных на земельных участках, которые предназначены для размещения олимпийских объектов, в целях реализации Федерального </w:t>
      </w:r>
      <w:hyperlink r:id="rId41" w:history="1">
        <w:r>
          <w:rPr>
            <w:color w:val="0000FF"/>
          </w:rPr>
          <w:t>закона</w:t>
        </w:r>
      </w:hyperlink>
      <w:r>
        <w:t>, принимается главой администрации (губернатором) Краснодарского края на основании представления отраслевого органа, согласованного с департаментом Краснодарского края по реализации полномочий</w:t>
      </w:r>
      <w:proofErr w:type="gramEnd"/>
      <w:r>
        <w:t xml:space="preserve"> при подготовке зимних Олимпийских игр 2014 года.</w:t>
      </w:r>
    </w:p>
    <w:p w:rsidR="00EA027B" w:rsidRDefault="00EA027B">
      <w:pPr>
        <w:pStyle w:val="ConsPlusNormal"/>
        <w:ind w:firstLine="540"/>
        <w:jc w:val="both"/>
      </w:pPr>
      <w:r>
        <w:t>В целях согласования списания объектов недвижимого имущества (в том числе не завершенных строительством) и подготовки представления отраслевого органа государственное учреждение Краснодарского края обращается в соответствующий отраслевой орган и представляет следующие документы:</w:t>
      </w:r>
    </w:p>
    <w:p w:rsidR="00EA027B" w:rsidRDefault="00EA027B">
      <w:pPr>
        <w:pStyle w:val="ConsPlusNormal"/>
        <w:ind w:firstLine="540"/>
        <w:jc w:val="both"/>
      </w:pPr>
      <w:r>
        <w:t>копию кадастрового или технического паспорта на объект недвижимости при его наличии;</w:t>
      </w:r>
    </w:p>
    <w:p w:rsidR="00EA027B" w:rsidRDefault="00EA027B">
      <w:pPr>
        <w:pStyle w:val="ConsPlusNormal"/>
        <w:ind w:firstLine="540"/>
        <w:jc w:val="both"/>
      </w:pPr>
      <w:r>
        <w:t>копию свидетельства о государственной регистрации права при его наличии;</w:t>
      </w:r>
    </w:p>
    <w:p w:rsidR="00EA027B" w:rsidRDefault="00EA027B">
      <w:pPr>
        <w:pStyle w:val="ConsPlusNormal"/>
        <w:ind w:firstLine="540"/>
        <w:jc w:val="both"/>
      </w:pPr>
      <w:r>
        <w:lastRenderedPageBreak/>
        <w:t>копию приказа государственного учреждения Краснодарского края о назначении постоянно действующей комиссии по поступлению и выбытию активов;</w:t>
      </w:r>
    </w:p>
    <w:p w:rsidR="00EA027B" w:rsidRDefault="00EA027B">
      <w:pPr>
        <w:pStyle w:val="ConsPlusNormal"/>
        <w:ind w:firstLine="540"/>
        <w:jc w:val="both"/>
      </w:pPr>
      <w:r>
        <w:t>акт о списании объекта основных средств, утвержденный руководителем государственного учреждения Краснодарского края;</w:t>
      </w:r>
    </w:p>
    <w:p w:rsidR="00EA027B" w:rsidRDefault="00EA027B">
      <w:pPr>
        <w:pStyle w:val="ConsPlusNormal"/>
        <w:ind w:firstLine="540"/>
        <w:jc w:val="both"/>
      </w:pPr>
      <w:r>
        <w:t>копию инвентарной карточки объекта основных средств (при списании объектов незавершенного строительства не представляется);</w:t>
      </w:r>
    </w:p>
    <w:p w:rsidR="00EA027B" w:rsidRDefault="00EA027B">
      <w:pPr>
        <w:pStyle w:val="ConsPlusNormal"/>
        <w:ind w:firstLine="540"/>
        <w:jc w:val="both"/>
      </w:pPr>
      <w:r>
        <w:t>копию документации по планировке территории для размещения олимпийских объектов.</w:t>
      </w:r>
    </w:p>
    <w:p w:rsidR="00EA027B" w:rsidRDefault="00EA027B">
      <w:pPr>
        <w:pStyle w:val="ConsPlusNormal"/>
        <w:ind w:firstLine="540"/>
        <w:jc w:val="both"/>
      </w:pPr>
      <w:r>
        <w:t xml:space="preserve">6.3. При списании балансодержателем объектов недвижимости в связи со строительством и реконструкцией дополнительно к документам, указанным в </w:t>
      </w:r>
      <w:hyperlink w:anchor="P103" w:history="1">
        <w:r>
          <w:rPr>
            <w:color w:val="0000FF"/>
          </w:rPr>
          <w:t>пункте 4.3</w:t>
        </w:r>
      </w:hyperlink>
      <w:r>
        <w:t xml:space="preserve"> Порядка, представляются:</w:t>
      </w:r>
    </w:p>
    <w:p w:rsidR="00EA027B" w:rsidRDefault="00EA027B">
      <w:pPr>
        <w:pStyle w:val="ConsPlusNormal"/>
        <w:ind w:firstLine="540"/>
        <w:jc w:val="both"/>
      </w:pPr>
      <w:r>
        <w:t>разрешение на строительство, выданное уполномоченным органом;</w:t>
      </w:r>
    </w:p>
    <w:p w:rsidR="00EA027B" w:rsidRDefault="00EA027B">
      <w:pPr>
        <w:pStyle w:val="ConsPlusNormal"/>
        <w:ind w:firstLine="540"/>
        <w:jc w:val="both"/>
      </w:pPr>
      <w:r>
        <w:t>проект организации строительства (реконструкции) объектов капитального строительства;</w:t>
      </w:r>
    </w:p>
    <w:p w:rsidR="00EA027B" w:rsidRDefault="00EA027B">
      <w:pPr>
        <w:pStyle w:val="ConsPlusNormal"/>
        <w:ind w:firstLine="540"/>
        <w:jc w:val="both"/>
      </w:pPr>
      <w:r>
        <w:t>проект организации работ по сносу или демонтажу объектов капитального строительства, их частей;</w:t>
      </w:r>
    </w:p>
    <w:p w:rsidR="00EA027B" w:rsidRDefault="00EA027B">
      <w:pPr>
        <w:pStyle w:val="ConsPlusNormal"/>
        <w:ind w:firstLine="540"/>
        <w:jc w:val="both"/>
      </w:pPr>
      <w:r>
        <w:t>заключение экспертизы проектной документации, подготовленное в установленном законодательством порядке.</w:t>
      </w:r>
    </w:p>
    <w:p w:rsidR="00EA027B" w:rsidRDefault="00EA027B">
      <w:pPr>
        <w:pStyle w:val="ConsPlusNormal"/>
        <w:ind w:firstLine="540"/>
        <w:jc w:val="both"/>
      </w:pPr>
      <w:r>
        <w:t>6.4. При списании балансодержателем основных сре</w:t>
      </w:r>
      <w:proofErr w:type="gramStart"/>
      <w:r>
        <w:t>дств всл</w:t>
      </w:r>
      <w:proofErr w:type="gramEnd"/>
      <w:r>
        <w:t xml:space="preserve">едствие хищений или иных противоправных деяний третьих лиц, а также повреждений, вызванных авариями, стихийными бедствиями и иными чрезвычайными ситуациями, дополнительно к документам, указанным в </w:t>
      </w:r>
      <w:hyperlink w:anchor="P84" w:history="1">
        <w:r>
          <w:rPr>
            <w:color w:val="0000FF"/>
          </w:rPr>
          <w:t>пунктах 3.6</w:t>
        </w:r>
      </w:hyperlink>
      <w:r>
        <w:t xml:space="preserve">, </w:t>
      </w:r>
      <w:hyperlink w:anchor="P93" w:history="1">
        <w:r>
          <w:rPr>
            <w:color w:val="0000FF"/>
          </w:rPr>
          <w:t>3.7</w:t>
        </w:r>
      </w:hyperlink>
      <w:r>
        <w:t xml:space="preserve"> и </w:t>
      </w:r>
      <w:hyperlink w:anchor="P103" w:history="1">
        <w:r>
          <w:rPr>
            <w:color w:val="0000FF"/>
          </w:rPr>
          <w:t>4.3</w:t>
        </w:r>
      </w:hyperlink>
      <w:r>
        <w:t xml:space="preserve"> Порядка, представляются:</w:t>
      </w:r>
    </w:p>
    <w:p w:rsidR="00EA027B" w:rsidRDefault="00EA027B">
      <w:pPr>
        <w:pStyle w:val="ConsPlusNormal"/>
        <w:ind w:firstLine="540"/>
        <w:jc w:val="both"/>
      </w:pPr>
      <w:r>
        <w:t>объяснительные записки руководителя балансодержателя об обстоятельствах утраты (повреждения) имущества с указанием сведений о возмещении виновными лицами в установленном законодательством порядке ущерба;</w:t>
      </w:r>
    </w:p>
    <w:p w:rsidR="00EA027B" w:rsidRDefault="00EA027B">
      <w:pPr>
        <w:pStyle w:val="ConsPlusNormal"/>
        <w:ind w:firstLine="540"/>
        <w:jc w:val="both"/>
      </w:pPr>
      <w:r>
        <w:t>документы, подтверждающие факт аварий, пожаров и иных чрезвычайных ситуаций, подготовленные специализированными уполномоченными организациями (справки о ДТП, справки Росгидромета, справки ГУ МЧС РФ о пожаре и другое);</w:t>
      </w:r>
    </w:p>
    <w:p w:rsidR="00EA027B" w:rsidRDefault="00EA027B">
      <w:pPr>
        <w:pStyle w:val="ConsPlusNormal"/>
        <w:ind w:firstLine="540"/>
        <w:jc w:val="both"/>
      </w:pPr>
      <w:r>
        <w:t>копия постановления о возбуждении или прекращении уголовного дела, о приостановлении предварительного следствия или производства дознания по уголовному делу (при его наличии);</w:t>
      </w:r>
    </w:p>
    <w:p w:rsidR="00EA027B" w:rsidRDefault="00EA027B">
      <w:pPr>
        <w:pStyle w:val="ConsPlusNormal"/>
        <w:ind w:firstLine="540"/>
        <w:jc w:val="both"/>
      </w:pPr>
      <w:proofErr w:type="gramStart"/>
      <w:r>
        <w:t xml:space="preserve">копия постановления уполномоченного органа по делу об административном правонарушении, ответственность за которое предусмотрено </w:t>
      </w:r>
      <w:hyperlink r:id="rId42" w:history="1">
        <w:r>
          <w:rPr>
            <w:color w:val="0000FF"/>
          </w:rPr>
          <w:t>частью 4 статьи 5.1</w:t>
        </w:r>
      </w:hyperlink>
      <w:r>
        <w:t xml:space="preserve"> Закона Краснодарского края от 23 июля 2003 года N 608-КЗ "Об административных правонарушениях" (в случае согласования списания имущества, утраченного вследствие сноса (демонтажа) без акта (решения) о выведении из эксплуатации и ликвидации объекта капитального строительства);</w:t>
      </w:r>
      <w:proofErr w:type="gramEnd"/>
    </w:p>
    <w:p w:rsidR="00EA027B" w:rsidRDefault="00EA027B">
      <w:pPr>
        <w:pStyle w:val="ConsPlusNormal"/>
        <w:ind w:firstLine="540"/>
        <w:jc w:val="both"/>
      </w:pPr>
      <w:r>
        <w:t>документы, подтверждающие факт возмещения ущерба в досудебном либо судебном порядке (при их наличии).</w:t>
      </w:r>
    </w:p>
    <w:p w:rsidR="00EA027B" w:rsidRDefault="00EA027B">
      <w:pPr>
        <w:pStyle w:val="ConsPlusNormal"/>
        <w:ind w:firstLine="540"/>
        <w:jc w:val="both"/>
      </w:pPr>
    </w:p>
    <w:p w:rsidR="00EA027B" w:rsidRDefault="00EA027B">
      <w:pPr>
        <w:pStyle w:val="ConsPlusNormal"/>
        <w:jc w:val="right"/>
      </w:pPr>
      <w:r>
        <w:t>Первый заместитель</w:t>
      </w:r>
    </w:p>
    <w:p w:rsidR="00EA027B" w:rsidRDefault="00EA027B">
      <w:pPr>
        <w:pStyle w:val="ConsPlusNormal"/>
        <w:jc w:val="right"/>
      </w:pPr>
      <w:r>
        <w:t>руководителя департамента</w:t>
      </w:r>
    </w:p>
    <w:p w:rsidR="00EA027B" w:rsidRDefault="00EA027B">
      <w:pPr>
        <w:pStyle w:val="ConsPlusNormal"/>
        <w:jc w:val="right"/>
      </w:pPr>
      <w:r>
        <w:t>М.В.СИНИЦЫН</w:t>
      </w:r>
    </w:p>
    <w:p w:rsidR="00EA027B" w:rsidRDefault="00EA027B">
      <w:pPr>
        <w:pStyle w:val="ConsPlusNormal"/>
        <w:ind w:firstLine="540"/>
        <w:jc w:val="both"/>
      </w:pPr>
    </w:p>
    <w:p w:rsidR="00EA027B" w:rsidRDefault="00EA027B">
      <w:pPr>
        <w:pStyle w:val="ConsPlusNormal"/>
        <w:ind w:firstLine="540"/>
        <w:jc w:val="both"/>
      </w:pPr>
    </w:p>
    <w:p w:rsidR="00EA027B" w:rsidRDefault="00EA027B">
      <w:pPr>
        <w:pStyle w:val="ConsPlusNormal"/>
        <w:pBdr>
          <w:top w:val="single" w:sz="6" w:space="0" w:color="auto"/>
        </w:pBdr>
        <w:spacing w:before="100" w:after="100"/>
        <w:jc w:val="both"/>
        <w:rPr>
          <w:sz w:val="2"/>
          <w:szCs w:val="2"/>
        </w:rPr>
      </w:pPr>
    </w:p>
    <w:p w:rsidR="00765198" w:rsidRDefault="00765198">
      <w:bookmarkStart w:id="5" w:name="_GoBack"/>
      <w:bookmarkEnd w:id="5"/>
    </w:p>
    <w:sectPr w:rsidR="00765198" w:rsidSect="00F14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27B"/>
    <w:rsid w:val="00765198"/>
    <w:rsid w:val="00EA0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02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027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02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027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AB426807F5BC521F7024E6AB7C38294D6F9A229D956145818FE0E785F2F74F854F989AF71C9286C38EE7f3cFM" TargetMode="External"/><Relationship Id="rId13" Type="http://schemas.openxmlformats.org/officeDocument/2006/relationships/hyperlink" Target="consultantplus://offline/ref=44AB426807F5BC521F7024E6AB7C38294D6F9A229C98634A8E8FE0E785F2F74F854F989AF71C9286C38EE7f3cFM" TargetMode="External"/><Relationship Id="rId18" Type="http://schemas.openxmlformats.org/officeDocument/2006/relationships/hyperlink" Target="consultantplus://offline/ref=44AB426807F5BC521F7024E6AB7C38294D6F9A2297916444848FE0E785F2F74F854F989AF71C9286C38EE6f3cAM" TargetMode="External"/><Relationship Id="rId26" Type="http://schemas.openxmlformats.org/officeDocument/2006/relationships/hyperlink" Target="consultantplus://offline/ref=44AB426807F5BC521F7024E6AB7C38294D6F9A229A906F458E8FE0E785F2F74Ff8c5M" TargetMode="External"/><Relationship Id="rId39" Type="http://schemas.openxmlformats.org/officeDocument/2006/relationships/hyperlink" Target="consultantplus://offline/ref=44AB426807F5BC521F7024E6AB7C38294D6F9A2297916444848FE0E785F2F74F854F989AF71C9286C38EE5f3c2M" TargetMode="External"/><Relationship Id="rId3" Type="http://schemas.openxmlformats.org/officeDocument/2006/relationships/settings" Target="settings.xml"/><Relationship Id="rId21" Type="http://schemas.openxmlformats.org/officeDocument/2006/relationships/hyperlink" Target="consultantplus://offline/ref=44AB426807F5BC521F703AEBBD1066204F6DC42A96966C1ADAD0BBBAD2fFcBM" TargetMode="External"/><Relationship Id="rId34" Type="http://schemas.openxmlformats.org/officeDocument/2006/relationships/hyperlink" Target="consultantplus://offline/ref=44AB426807F5BC521F703AEBBD1066204F62C0269F906C1ADAD0BBBAD2fFcBM" TargetMode="External"/><Relationship Id="rId42" Type="http://schemas.openxmlformats.org/officeDocument/2006/relationships/hyperlink" Target="consultantplus://offline/ref=44AB426807F5BC521F7024E6AB7C38294D6F9A2298996745878FE0E785F2F74F854F989AF71C9286C387E3f3cCM" TargetMode="External"/><Relationship Id="rId7" Type="http://schemas.openxmlformats.org/officeDocument/2006/relationships/hyperlink" Target="consultantplus://offline/ref=44AB426807F5BC521F7024E6AB7C38294D6F9A229D92674A808FE0E785F2F74F854F989AF71C9286C38EE7f3cFM" TargetMode="External"/><Relationship Id="rId12" Type="http://schemas.openxmlformats.org/officeDocument/2006/relationships/hyperlink" Target="consultantplus://offline/ref=44AB426807F5BC521F7024E6AB7C38294D6F9A229C95664C848FE0E785F2F74F854F989AF71C9286C38EE7f3cFM" TargetMode="External"/><Relationship Id="rId17" Type="http://schemas.openxmlformats.org/officeDocument/2006/relationships/hyperlink" Target="consultantplus://offline/ref=44AB426807F5BC521F7024E6AB7C38294D6F9A2299926249808FE0E785F2F74F854F989AF71C9286C38EE7f3cFM" TargetMode="External"/><Relationship Id="rId25" Type="http://schemas.openxmlformats.org/officeDocument/2006/relationships/hyperlink" Target="consultantplus://offline/ref=44AB426807F5BC521F703AEBBD1066204F65C52F9A946C1ADAD0BBBAD2FBFD18C200C1D8B3119387fCc7M" TargetMode="External"/><Relationship Id="rId33" Type="http://schemas.openxmlformats.org/officeDocument/2006/relationships/hyperlink" Target="consultantplus://offline/ref=44AB426807F5BC521F7024E6AB7C38294D6F9A2297916E4B868FE0E785F2F74F854F989AF71C9286C38EE6f3c2M" TargetMode="External"/><Relationship Id="rId38" Type="http://schemas.openxmlformats.org/officeDocument/2006/relationships/hyperlink" Target="consultantplus://offline/ref=44AB426807F5BC521F7024E6AB7C38294D6F9A2297916444848FE0E785F2F74F854F989AF71C9286C38EE5f3c9M" TargetMode="External"/><Relationship Id="rId2" Type="http://schemas.microsoft.com/office/2007/relationships/stylesWithEffects" Target="stylesWithEffects.xml"/><Relationship Id="rId16" Type="http://schemas.openxmlformats.org/officeDocument/2006/relationships/hyperlink" Target="consultantplus://offline/ref=44AB426807F5BC521F7024E6AB7C38294D6F9A229A91664C878FE0E785F2F74F854F989AF71C9286C38EE7f3cFM" TargetMode="External"/><Relationship Id="rId20" Type="http://schemas.openxmlformats.org/officeDocument/2006/relationships/hyperlink" Target="consultantplus://offline/ref=44AB426807F5BC521F703AEBBD1066204F6DCC2D9A986C1ADAD0BBBAD2fFcBM" TargetMode="External"/><Relationship Id="rId29" Type="http://schemas.openxmlformats.org/officeDocument/2006/relationships/hyperlink" Target="consultantplus://offline/ref=44AB426807F5BC521F7024E6AB7C38294D6F9A2299926249808FE0E785F2F74F854F989AF71C9286C38EE7f3cFM" TargetMode="External"/><Relationship Id="rId41" Type="http://schemas.openxmlformats.org/officeDocument/2006/relationships/hyperlink" Target="consultantplus://offline/ref=44AB426807F5BC521F703AEBBD1066204F62C0269F906C1ADAD0BBBAD2fFcBM" TargetMode="External"/><Relationship Id="rId1" Type="http://schemas.openxmlformats.org/officeDocument/2006/relationships/styles" Target="styles.xml"/><Relationship Id="rId6" Type="http://schemas.openxmlformats.org/officeDocument/2006/relationships/hyperlink" Target="consultantplus://offline/ref=44AB426807F5BC521F7024E6AB7C38294D6F9A229E986E4C868FE0E785F2F74F854F989AF71C9286C38EE7f3cFM" TargetMode="External"/><Relationship Id="rId11" Type="http://schemas.openxmlformats.org/officeDocument/2006/relationships/hyperlink" Target="consultantplus://offline/ref=44AB426807F5BC521F7024E6AB7C38294D6F9A229C926F4A8F8FE0E785F2F74F854F989AF71C9286C38EE7f3cFM" TargetMode="External"/><Relationship Id="rId24" Type="http://schemas.openxmlformats.org/officeDocument/2006/relationships/hyperlink" Target="consultantplus://offline/ref=44AB426807F5BC521F703AEBBD1066204F6DC22F99946C1ADAD0BBBAD2fFcBM" TargetMode="External"/><Relationship Id="rId32" Type="http://schemas.openxmlformats.org/officeDocument/2006/relationships/hyperlink" Target="consultantplus://offline/ref=44AB426807F5BC521F7024E6AB7C38294D6F9A2297916E4B868FE0E785F2F74F854F989AF71C9286C38EE6f3cDM" TargetMode="External"/><Relationship Id="rId37" Type="http://schemas.openxmlformats.org/officeDocument/2006/relationships/hyperlink" Target="consultantplus://offline/ref=44AB426807F5BC521F7024E6AB7C38294D6F9A2297916E4B868FE0E785F2F74F854F989AF71C9286C38EE5f3c8M" TargetMode="External"/><Relationship Id="rId40" Type="http://schemas.openxmlformats.org/officeDocument/2006/relationships/hyperlink" Target="consultantplus://offline/ref=44AB426807F5BC521F703AEBBD1066204F62C0269F906C1ADAD0BBBAD2fFcB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4AB426807F5BC521F7024E6AB7C38294D6F9A229B976448878FE0E785F2F74F854F989AF71C9286C38EE7f3cFM" TargetMode="External"/><Relationship Id="rId23" Type="http://schemas.openxmlformats.org/officeDocument/2006/relationships/hyperlink" Target="consultantplus://offline/ref=44AB426807F5BC521F703AEBBD1066204F64C72F99906C1ADAD0BBBAD2fFcBM" TargetMode="External"/><Relationship Id="rId28" Type="http://schemas.openxmlformats.org/officeDocument/2006/relationships/hyperlink" Target="consultantplus://offline/ref=44AB426807F5BC521F7024E6AB7C38294D6F9A2297916E4B868FE0E785F2F74F854F989AF71C9286C38EE6f3cEM" TargetMode="External"/><Relationship Id="rId36" Type="http://schemas.openxmlformats.org/officeDocument/2006/relationships/hyperlink" Target="consultantplus://offline/ref=44AB426807F5BC521F7024E6AB7C38294D6F9A2297916E4B868FE0E785F2F74F854F989AF71C9286C38EE6f3c3M" TargetMode="External"/><Relationship Id="rId10" Type="http://schemas.openxmlformats.org/officeDocument/2006/relationships/hyperlink" Target="consultantplus://offline/ref=44AB426807F5BC521F7024E6AB7C38294D6F9A229C91674A868FE0E785F2F74F854F989AF71C9286C38EE7f3cFM" TargetMode="External"/><Relationship Id="rId19" Type="http://schemas.openxmlformats.org/officeDocument/2006/relationships/hyperlink" Target="consultantplus://offline/ref=44AB426807F5BC521F7024E6AB7C38294D6F9A2297916E4B868FE0E785F2F74F854F989AF71C9286C38EE7f3cFM" TargetMode="External"/><Relationship Id="rId31" Type="http://schemas.openxmlformats.org/officeDocument/2006/relationships/hyperlink" Target="consultantplus://offline/ref=44AB426807F5BC521F7024E6AB7C38294D6F9A2297916E4B868FE0E785F2F74F854F989AF71C9286C38EE6f3cC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4AB426807F5BC521F7024E6AB7C38294D6F9A229D986548828FE0E785F2F74F854F989AF71C9286C38EE7f3cFM" TargetMode="External"/><Relationship Id="rId14" Type="http://schemas.openxmlformats.org/officeDocument/2006/relationships/hyperlink" Target="consultantplus://offline/ref=44AB426807F5BC521F7024E6AB7C38294D6F9A229B926648818FE0E785F2F74F854F989AF71C9286C38EE7f3cFM" TargetMode="External"/><Relationship Id="rId22" Type="http://schemas.openxmlformats.org/officeDocument/2006/relationships/hyperlink" Target="consultantplus://offline/ref=44AB426807F5BC521F7024E6AB7C38294D6F9A2297916748818FE0E785F2F74Ff8c5M" TargetMode="External"/><Relationship Id="rId27" Type="http://schemas.openxmlformats.org/officeDocument/2006/relationships/hyperlink" Target="consultantplus://offline/ref=44AB426807F5BC521F7024E6AB7C38294D6F9A2297916E4B868FE0E785F2F74F854F989AF71C9286C38EE6f3c8M" TargetMode="External"/><Relationship Id="rId30" Type="http://schemas.openxmlformats.org/officeDocument/2006/relationships/hyperlink" Target="consultantplus://offline/ref=44AB426807F5BC521F7024E6AB7C38294D6F9A2297916444848FE0E785F2F74F854F989AF71C9286C38EE5f3c9M" TargetMode="External"/><Relationship Id="rId35" Type="http://schemas.openxmlformats.org/officeDocument/2006/relationships/hyperlink" Target="consultantplus://offline/ref=44AB426807F5BC521F703AEBBD1066204F62C0269F906C1ADAD0BBBAD2fFcB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4706</Words>
  <Characters>26829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Барабашева Наталья Михайловна</dc:creator>
  <cp:lastModifiedBy>Барабашева Наталья Михайловна</cp:lastModifiedBy>
  <cp:revision>1</cp:revision>
  <dcterms:created xsi:type="dcterms:W3CDTF">2016-06-27T12:28:00Z</dcterms:created>
  <dcterms:modified xsi:type="dcterms:W3CDTF">2016-06-27T12:29:00Z</dcterms:modified>
</cp:coreProperties>
</file>