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BD" w:rsidRDefault="00AE36BD">
      <w:pPr>
        <w:pStyle w:val="ConsPlusTitlePage"/>
      </w:pPr>
      <w:bookmarkStart w:id="0" w:name="_GoBack"/>
      <w:bookmarkEnd w:id="0"/>
      <w:r>
        <w:br/>
      </w:r>
    </w:p>
    <w:p w:rsidR="00AE36BD" w:rsidRDefault="00AE36BD">
      <w:pPr>
        <w:pStyle w:val="ConsPlusNormal"/>
        <w:jc w:val="both"/>
        <w:outlineLvl w:val="0"/>
      </w:pPr>
    </w:p>
    <w:p w:rsidR="00AE36BD" w:rsidRDefault="00AE36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36BD" w:rsidRDefault="00AE36BD">
      <w:pPr>
        <w:pStyle w:val="ConsPlusTitle"/>
        <w:jc w:val="center"/>
      </w:pPr>
    </w:p>
    <w:p w:rsidR="00AE36BD" w:rsidRDefault="00AE36BD">
      <w:pPr>
        <w:pStyle w:val="ConsPlusTitle"/>
        <w:jc w:val="center"/>
      </w:pPr>
      <w:r>
        <w:t>ПОСТАНОВЛЕНИЕ</w:t>
      </w:r>
    </w:p>
    <w:p w:rsidR="00AE36BD" w:rsidRDefault="00AE36BD">
      <w:pPr>
        <w:pStyle w:val="ConsPlusTitle"/>
        <w:jc w:val="center"/>
      </w:pPr>
      <w:r>
        <w:t>от 16 июля 2005 г. N 439</w:t>
      </w:r>
    </w:p>
    <w:p w:rsidR="00AE36BD" w:rsidRDefault="00AE36BD">
      <w:pPr>
        <w:pStyle w:val="ConsPlusTitle"/>
        <w:jc w:val="center"/>
      </w:pPr>
    </w:p>
    <w:p w:rsidR="00AE36BD" w:rsidRDefault="00AE36BD">
      <w:pPr>
        <w:pStyle w:val="ConsPlusTitle"/>
        <w:jc w:val="center"/>
      </w:pPr>
      <w:r>
        <w:t>О ПРАВИЛАХ ПРЕДОСТАВЛЕНИЯ</w:t>
      </w:r>
    </w:p>
    <w:p w:rsidR="00AE36BD" w:rsidRDefault="00AE36BD">
      <w:pPr>
        <w:pStyle w:val="ConsPlusTitle"/>
        <w:jc w:val="center"/>
      </w:pPr>
      <w:r>
        <w:t>ЕЖЕМЕСЯЧНОГО ПОСОБИЯ ПО УХОДУ ЗА РЕБЕНКОМ</w:t>
      </w:r>
    </w:p>
    <w:p w:rsidR="00AE36BD" w:rsidRDefault="00AE36BD">
      <w:pPr>
        <w:pStyle w:val="ConsPlusTitle"/>
        <w:jc w:val="center"/>
      </w:pPr>
      <w:r>
        <w:t>В ДВОЙНОМ РАЗМЕРЕ ДО ДОСТИЖЕНИЯ РЕБЕНКОМ ВОЗРАСТА ТРЕХ ЛЕТ</w:t>
      </w:r>
    </w:p>
    <w:p w:rsidR="00AE36BD" w:rsidRDefault="00AE36BD">
      <w:pPr>
        <w:pStyle w:val="ConsPlusTitle"/>
        <w:jc w:val="center"/>
      </w:pPr>
      <w:r>
        <w:t xml:space="preserve">ГРАЖДАНАМ, ПОДВЕРГШИМСЯ ВОЗДЕЙСТВИЮ РАДИАЦИИ </w:t>
      </w:r>
      <w:proofErr w:type="gramStart"/>
      <w:r>
        <w:t>ВСЛЕДСТВИЕ</w:t>
      </w:r>
      <w:proofErr w:type="gramEnd"/>
    </w:p>
    <w:p w:rsidR="00AE36BD" w:rsidRDefault="00AE36BD">
      <w:pPr>
        <w:pStyle w:val="ConsPlusTitle"/>
        <w:jc w:val="center"/>
      </w:pPr>
      <w:r>
        <w:t>КАТАСТРОФЫ НА ЧЕРНОБЫЛЬСКОЙ АЭС</w:t>
      </w:r>
    </w:p>
    <w:p w:rsidR="00AE36BD" w:rsidRDefault="00AE36BD">
      <w:pPr>
        <w:pStyle w:val="ConsPlusNormal"/>
        <w:jc w:val="center"/>
      </w:pPr>
      <w:r>
        <w:t>Список изменяющих документов</w:t>
      </w:r>
    </w:p>
    <w:p w:rsidR="00AE36BD" w:rsidRDefault="00AE36BD">
      <w:pPr>
        <w:pStyle w:val="ConsPlusNormal"/>
        <w:jc w:val="center"/>
      </w:pPr>
      <w:proofErr w:type="gramStart"/>
      <w:r>
        <w:t xml:space="preserve">(в ред. Постановлений Правительства РФ от 30.12.2006 </w:t>
      </w:r>
      <w:hyperlink r:id="rId5" w:history="1">
        <w:r>
          <w:rPr>
            <w:color w:val="0000FF"/>
          </w:rPr>
          <w:t>N 871</w:t>
        </w:r>
      </w:hyperlink>
      <w:r>
        <w:t>,</w:t>
      </w:r>
      <w:proofErr w:type="gramEnd"/>
    </w:p>
    <w:p w:rsidR="00AE36BD" w:rsidRDefault="00AE36BD">
      <w:pPr>
        <w:pStyle w:val="ConsPlusNormal"/>
        <w:jc w:val="center"/>
      </w:pPr>
      <w:r>
        <w:t xml:space="preserve">от 27.01.2009 </w:t>
      </w:r>
      <w:hyperlink r:id="rId6" w:history="1">
        <w:r>
          <w:rPr>
            <w:color w:val="0000FF"/>
          </w:rPr>
          <w:t>N 36</w:t>
        </w:r>
      </w:hyperlink>
      <w:r>
        <w:t xml:space="preserve">, от 18.05.2010 </w:t>
      </w:r>
      <w:hyperlink r:id="rId7" w:history="1">
        <w:r>
          <w:rPr>
            <w:color w:val="0000FF"/>
          </w:rPr>
          <w:t>N 353</w:t>
        </w:r>
      </w:hyperlink>
      <w:r>
        <w:t xml:space="preserve">, от 25.03.2013 </w:t>
      </w:r>
      <w:hyperlink r:id="rId8" w:history="1">
        <w:r>
          <w:rPr>
            <w:color w:val="0000FF"/>
          </w:rPr>
          <w:t>N 257</w:t>
        </w:r>
      </w:hyperlink>
      <w:r>
        <w:t>,</w:t>
      </w:r>
    </w:p>
    <w:p w:rsidR="00AE36BD" w:rsidRDefault="00AE36BD">
      <w:pPr>
        <w:pStyle w:val="ConsPlusNormal"/>
        <w:jc w:val="center"/>
      </w:pPr>
      <w:r>
        <w:t xml:space="preserve">от 24.12.2014 </w:t>
      </w:r>
      <w:hyperlink r:id="rId9" w:history="1">
        <w:r>
          <w:rPr>
            <w:color w:val="0000FF"/>
          </w:rPr>
          <w:t>N 1469</w:t>
        </w:r>
      </w:hyperlink>
      <w:r>
        <w:t xml:space="preserve">, от 04.03.2015 </w:t>
      </w:r>
      <w:hyperlink r:id="rId10" w:history="1">
        <w:r>
          <w:rPr>
            <w:color w:val="0000FF"/>
          </w:rPr>
          <w:t>N 190</w:t>
        </w:r>
      </w:hyperlink>
      <w:r>
        <w:t xml:space="preserve">, от 06.09.2016 </w:t>
      </w:r>
      <w:hyperlink r:id="rId11" w:history="1">
        <w:r>
          <w:rPr>
            <w:color w:val="0000FF"/>
          </w:rPr>
          <w:t>N 886</w:t>
        </w:r>
      </w:hyperlink>
      <w:r>
        <w:t>)</w:t>
      </w:r>
    </w:p>
    <w:p w:rsidR="00AE36BD" w:rsidRDefault="00AE36BD">
      <w:pPr>
        <w:pStyle w:val="ConsPlusNormal"/>
        <w:jc w:val="center"/>
      </w:pPr>
    </w:p>
    <w:p w:rsidR="00AE36BD" w:rsidRDefault="00AE36BD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Правительство Российской Федерации постановляет:</w:t>
      </w:r>
    </w:p>
    <w:p w:rsidR="00AE36BD" w:rsidRDefault="00AE36BD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предоставления ежемесячного пособия по уходу за ребенком в двойном размере до достижения ребенком возраста трех лет гражданам, подвергшимся воздействию радиации вследствие катастрофы на Чернобыльской АЭС.</w:t>
      </w:r>
    </w:p>
    <w:p w:rsidR="00AE36BD" w:rsidRDefault="00AE36BD">
      <w:pPr>
        <w:pStyle w:val="ConsPlusNormal"/>
        <w:jc w:val="both"/>
      </w:pPr>
      <w:r>
        <w:t xml:space="preserve">(в ред. Постановлений Правительства РФ от 30.12.2006 </w:t>
      </w:r>
      <w:hyperlink r:id="rId13" w:history="1">
        <w:r>
          <w:rPr>
            <w:color w:val="0000FF"/>
          </w:rPr>
          <w:t>N 871</w:t>
        </w:r>
      </w:hyperlink>
      <w:r>
        <w:t xml:space="preserve">, от 04.03.2015 </w:t>
      </w:r>
      <w:hyperlink r:id="rId14" w:history="1">
        <w:r>
          <w:rPr>
            <w:color w:val="0000FF"/>
          </w:rPr>
          <w:t>N 190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  <w:r>
        <w:t xml:space="preserve">2. Министерству труда и социальной защиты Российской Федерации с участием Министерства финансов Российской Федерации и Фонда социального страхования Российской Федерации давать </w:t>
      </w:r>
      <w:hyperlink r:id="rId15" w:history="1">
        <w:r>
          <w:rPr>
            <w:color w:val="0000FF"/>
          </w:rPr>
          <w:t>разъяснения</w:t>
        </w:r>
      </w:hyperlink>
      <w:r>
        <w:t xml:space="preserve"> по вопросам применения </w:t>
      </w:r>
      <w:hyperlink w:anchor="P36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AE36BD" w:rsidRDefault="00AE3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AE36BD" w:rsidRDefault="00AE36BD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правоотношения, возникшие с 1 января 2005 г.</w:t>
      </w: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jc w:val="right"/>
      </w:pPr>
      <w:r>
        <w:t>Председатель Правительства</w:t>
      </w:r>
    </w:p>
    <w:p w:rsidR="00AE36BD" w:rsidRDefault="00AE36BD">
      <w:pPr>
        <w:pStyle w:val="ConsPlusNormal"/>
        <w:jc w:val="right"/>
      </w:pPr>
      <w:r>
        <w:t>Российской Федерации</w:t>
      </w:r>
    </w:p>
    <w:p w:rsidR="00AE36BD" w:rsidRDefault="00AE36BD">
      <w:pPr>
        <w:pStyle w:val="ConsPlusNormal"/>
        <w:jc w:val="right"/>
      </w:pPr>
      <w:r>
        <w:t>М.ФРАДКОВ</w:t>
      </w: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jc w:val="right"/>
        <w:outlineLvl w:val="0"/>
      </w:pPr>
      <w:r>
        <w:t>Утверждены</w:t>
      </w:r>
    </w:p>
    <w:p w:rsidR="00AE36BD" w:rsidRDefault="00AE36BD">
      <w:pPr>
        <w:pStyle w:val="ConsPlusNormal"/>
        <w:jc w:val="right"/>
      </w:pPr>
      <w:r>
        <w:t>Постановлением Правительства</w:t>
      </w:r>
    </w:p>
    <w:p w:rsidR="00AE36BD" w:rsidRDefault="00AE36BD">
      <w:pPr>
        <w:pStyle w:val="ConsPlusNormal"/>
        <w:jc w:val="right"/>
      </w:pPr>
      <w:r>
        <w:t>Российской Федерации</w:t>
      </w:r>
    </w:p>
    <w:p w:rsidR="00AE36BD" w:rsidRDefault="00AE36BD">
      <w:pPr>
        <w:pStyle w:val="ConsPlusNormal"/>
        <w:jc w:val="right"/>
      </w:pPr>
      <w:r>
        <w:t>от 16 июля 2005 г. N 439</w:t>
      </w: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Title"/>
        <w:jc w:val="center"/>
      </w:pPr>
      <w:bookmarkStart w:id="1" w:name="P36"/>
      <w:bookmarkEnd w:id="1"/>
      <w:r>
        <w:t>ПРАВИЛА</w:t>
      </w:r>
    </w:p>
    <w:p w:rsidR="00AE36BD" w:rsidRDefault="00AE36BD">
      <w:pPr>
        <w:pStyle w:val="ConsPlusTitle"/>
        <w:jc w:val="center"/>
      </w:pPr>
      <w:r>
        <w:t>ПРЕДОСТАВЛЕНИЯ ЕЖЕМЕСЯЧНОГО ПОСОБИЯ ПО УХОДУ ЗА РЕБЕНКОМ</w:t>
      </w:r>
    </w:p>
    <w:p w:rsidR="00AE36BD" w:rsidRDefault="00AE36BD">
      <w:pPr>
        <w:pStyle w:val="ConsPlusTitle"/>
        <w:jc w:val="center"/>
      </w:pPr>
      <w:r>
        <w:t>В ДВОЙНОМ РАЗМЕРЕ ДО ДОСТИЖЕНИЯ РЕБЕНКОМ ВОЗРАСТА ТРЕХ ЛЕТ</w:t>
      </w:r>
    </w:p>
    <w:p w:rsidR="00AE36BD" w:rsidRDefault="00AE36BD">
      <w:pPr>
        <w:pStyle w:val="ConsPlusTitle"/>
        <w:jc w:val="center"/>
      </w:pPr>
      <w:r>
        <w:t xml:space="preserve">ГРАЖДАНАМ, ПОДВЕРГШИМСЯ ВОЗДЕЙСТВИЮ РАДИАЦИИ </w:t>
      </w:r>
      <w:proofErr w:type="gramStart"/>
      <w:r>
        <w:t>ВСЛЕДСТВИЕ</w:t>
      </w:r>
      <w:proofErr w:type="gramEnd"/>
    </w:p>
    <w:p w:rsidR="00AE36BD" w:rsidRDefault="00AE36BD">
      <w:pPr>
        <w:pStyle w:val="ConsPlusTitle"/>
        <w:jc w:val="center"/>
      </w:pPr>
      <w:r>
        <w:t>КАТАСТРОФЫ НА ЧЕРНОБЫЛЬСКОЙ АЭС</w:t>
      </w:r>
    </w:p>
    <w:p w:rsidR="00AE36BD" w:rsidRDefault="00AE36BD">
      <w:pPr>
        <w:pStyle w:val="ConsPlusNormal"/>
        <w:jc w:val="center"/>
      </w:pPr>
      <w:r>
        <w:t>Список изменяющих документов</w:t>
      </w:r>
    </w:p>
    <w:p w:rsidR="00AE36BD" w:rsidRDefault="00AE36BD">
      <w:pPr>
        <w:pStyle w:val="ConsPlusNormal"/>
        <w:jc w:val="center"/>
      </w:pPr>
      <w:proofErr w:type="gramStart"/>
      <w:r>
        <w:t xml:space="preserve">(в ред. Постановлений Правительства РФ от 30.12.2006 </w:t>
      </w:r>
      <w:hyperlink r:id="rId17" w:history="1">
        <w:r>
          <w:rPr>
            <w:color w:val="0000FF"/>
          </w:rPr>
          <w:t>N 871</w:t>
        </w:r>
      </w:hyperlink>
      <w:r>
        <w:t>,</w:t>
      </w:r>
      <w:proofErr w:type="gramEnd"/>
    </w:p>
    <w:p w:rsidR="00AE36BD" w:rsidRDefault="00AE36BD">
      <w:pPr>
        <w:pStyle w:val="ConsPlusNormal"/>
        <w:jc w:val="center"/>
      </w:pPr>
      <w:r>
        <w:t xml:space="preserve">от 27.01.2009 </w:t>
      </w:r>
      <w:hyperlink r:id="rId18" w:history="1">
        <w:r>
          <w:rPr>
            <w:color w:val="0000FF"/>
          </w:rPr>
          <w:t>N 36</w:t>
        </w:r>
      </w:hyperlink>
      <w:r>
        <w:t xml:space="preserve">, от 18.05.2010 </w:t>
      </w:r>
      <w:hyperlink r:id="rId19" w:history="1">
        <w:r>
          <w:rPr>
            <w:color w:val="0000FF"/>
          </w:rPr>
          <w:t>N 353</w:t>
        </w:r>
      </w:hyperlink>
      <w:r>
        <w:t xml:space="preserve">, от 25.03.2013 </w:t>
      </w:r>
      <w:hyperlink r:id="rId20" w:history="1">
        <w:r>
          <w:rPr>
            <w:color w:val="0000FF"/>
          </w:rPr>
          <w:t>N 257</w:t>
        </w:r>
      </w:hyperlink>
      <w:r>
        <w:t>,</w:t>
      </w:r>
    </w:p>
    <w:p w:rsidR="00AE36BD" w:rsidRDefault="00AE36BD">
      <w:pPr>
        <w:pStyle w:val="ConsPlusNormal"/>
        <w:jc w:val="center"/>
      </w:pPr>
      <w:r>
        <w:lastRenderedPageBreak/>
        <w:t xml:space="preserve">от 24.12.2014 </w:t>
      </w:r>
      <w:hyperlink r:id="rId21" w:history="1">
        <w:r>
          <w:rPr>
            <w:color w:val="0000FF"/>
          </w:rPr>
          <w:t>N 1469</w:t>
        </w:r>
      </w:hyperlink>
      <w:r>
        <w:t xml:space="preserve">, от 04.03.2015 </w:t>
      </w:r>
      <w:hyperlink r:id="rId22" w:history="1">
        <w:r>
          <w:rPr>
            <w:color w:val="0000FF"/>
          </w:rPr>
          <w:t>N 190</w:t>
        </w:r>
      </w:hyperlink>
      <w:r>
        <w:t xml:space="preserve">, от 06.09.2016 </w:t>
      </w:r>
      <w:hyperlink r:id="rId23" w:history="1">
        <w:r>
          <w:rPr>
            <w:color w:val="0000FF"/>
          </w:rPr>
          <w:t>N 886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ind w:firstLine="540"/>
        <w:jc w:val="both"/>
      </w:pPr>
      <w:r>
        <w:t>1. Настоящие Правила определяют порядок предоставления ежемесячного пособия по уходу за ребенком в двойном размере до достижения ребенком возраста трех лет (далее - пособие) гражданам, подвергшимся воздействию радиации вследствие катастрофы на Чернобыльской АЭС (далее - граждане).</w:t>
      </w:r>
    </w:p>
    <w:p w:rsidR="00AE36BD" w:rsidRDefault="00AE3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30.12.2006 </w:t>
      </w:r>
      <w:hyperlink r:id="rId24" w:history="1">
        <w:r>
          <w:rPr>
            <w:color w:val="0000FF"/>
          </w:rPr>
          <w:t>N 871</w:t>
        </w:r>
      </w:hyperlink>
      <w:r>
        <w:t xml:space="preserve">, от 04.03.2015 </w:t>
      </w:r>
      <w:hyperlink r:id="rId25" w:history="1">
        <w:r>
          <w:rPr>
            <w:color w:val="0000FF"/>
          </w:rPr>
          <w:t>N 190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  <w:r>
        <w:t xml:space="preserve">2. Пособие предоставляется гражданам в </w:t>
      </w:r>
      <w:hyperlink r:id="rId26" w:history="1">
        <w:r>
          <w:rPr>
            <w:color w:val="0000FF"/>
          </w:rPr>
          <w:t>порядке</w:t>
        </w:r>
      </w:hyperlink>
      <w:r>
        <w:t>, предусмотренном для назначения и выплаты ежемесячного пособия по уходу за ребенком Министерством труда и социальной защиты Российской Федерации с учетом особенностей, установленных настоящими Правилами.</w:t>
      </w:r>
    </w:p>
    <w:p w:rsidR="00AE36BD" w:rsidRDefault="00AE3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30.12.2006 </w:t>
      </w:r>
      <w:hyperlink r:id="rId27" w:history="1">
        <w:r>
          <w:rPr>
            <w:color w:val="0000FF"/>
          </w:rPr>
          <w:t>N 871</w:t>
        </w:r>
      </w:hyperlink>
      <w:r>
        <w:t xml:space="preserve">, от 18.05.2010 </w:t>
      </w:r>
      <w:hyperlink r:id="rId28" w:history="1">
        <w:r>
          <w:rPr>
            <w:color w:val="0000FF"/>
          </w:rPr>
          <w:t>N 353</w:t>
        </w:r>
      </w:hyperlink>
      <w:r>
        <w:t xml:space="preserve">, от 25.03.2013 </w:t>
      </w:r>
      <w:hyperlink r:id="rId29" w:history="1">
        <w:r>
          <w:rPr>
            <w:color w:val="0000FF"/>
          </w:rPr>
          <w:t>N 257</w:t>
        </w:r>
      </w:hyperlink>
      <w:r>
        <w:t xml:space="preserve">, от 04.03.2015 </w:t>
      </w:r>
      <w:hyperlink r:id="rId30" w:history="1">
        <w:r>
          <w:rPr>
            <w:color w:val="0000FF"/>
          </w:rPr>
          <w:t>N 190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  <w:r>
        <w:t xml:space="preserve">3. Пособие предоставляется гражданам, указанным в </w:t>
      </w:r>
      <w:hyperlink r:id="rId31" w:history="1">
        <w:r>
          <w:rPr>
            <w:color w:val="0000FF"/>
          </w:rPr>
          <w:t>статье 13</w:t>
        </w:r>
      </w:hyperlink>
      <w:r>
        <w:t xml:space="preserve"> Федерального закона "О государственных пособиях гражданам, имеющим детей":</w:t>
      </w:r>
    </w:p>
    <w:p w:rsidR="00AE36BD" w:rsidRDefault="00AE36B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AE36BD" w:rsidRDefault="00AE36BD">
      <w:pPr>
        <w:pStyle w:val="ConsPlusNormal"/>
        <w:ind w:firstLine="540"/>
        <w:jc w:val="both"/>
      </w:pPr>
      <w:proofErr w:type="gramStart"/>
      <w:r>
        <w:t>а) постоянно проживающим (работающим) на территории зоны проживания с правом на отселение;</w:t>
      </w:r>
      <w:proofErr w:type="gramEnd"/>
    </w:p>
    <w:p w:rsidR="00AE36BD" w:rsidRDefault="00AE36BD">
      <w:pPr>
        <w:pStyle w:val="ConsPlusNormal"/>
        <w:ind w:firstLine="540"/>
        <w:jc w:val="both"/>
      </w:pPr>
      <w:proofErr w:type="gramStart"/>
      <w:r>
        <w:t>б) постоянно проживающим (работающим) на территории зоны проживания с льготным социально-экономическим статусом;</w:t>
      </w:r>
      <w:proofErr w:type="gramEnd"/>
    </w:p>
    <w:p w:rsidR="00AE36BD" w:rsidRDefault="00AE36BD">
      <w:pPr>
        <w:pStyle w:val="ConsPlusNormal"/>
        <w:ind w:firstLine="540"/>
        <w:jc w:val="both"/>
      </w:pPr>
      <w:r>
        <w:t xml:space="preserve">в) постоянно </w:t>
      </w:r>
      <w:proofErr w:type="gramStart"/>
      <w:r>
        <w:t>проживающим</w:t>
      </w:r>
      <w:proofErr w:type="gramEnd"/>
      <w:r>
        <w:t xml:space="preserve"> (работающим) в зоне отселения до их переселения в другие районы.</w:t>
      </w:r>
    </w:p>
    <w:p w:rsidR="00AE36BD" w:rsidRDefault="00AE36BD">
      <w:pPr>
        <w:pStyle w:val="ConsPlusNormal"/>
        <w:ind w:firstLine="540"/>
        <w:jc w:val="both"/>
      </w:pPr>
      <w:r>
        <w:t>4. Пособие предоставляется по день достижения ребенком возраста трех лет.</w:t>
      </w:r>
    </w:p>
    <w:p w:rsidR="00AE36BD" w:rsidRDefault="00AE3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30.12.2006 </w:t>
      </w:r>
      <w:hyperlink r:id="rId33" w:history="1">
        <w:r>
          <w:rPr>
            <w:color w:val="0000FF"/>
          </w:rPr>
          <w:t>N 871</w:t>
        </w:r>
      </w:hyperlink>
      <w:r>
        <w:t xml:space="preserve">, от 04.03.2015 </w:t>
      </w:r>
      <w:hyperlink r:id="rId34" w:history="1">
        <w:r>
          <w:rPr>
            <w:color w:val="0000FF"/>
          </w:rPr>
          <w:t>N 190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  <w:r>
        <w:t>5. Предоставление пособия осуществляется по месту подачи гражданином заявления о назначении пособия: в организации по месту работы (службы) или по месту жительства - в органе в сфере социальной защиты населения, уполномоченном органом государственной власти субъекта Российской Федерации в соответствии с законодательством субъекта Российской Федерации (далее - орган в сфере социальной защиты населения).</w:t>
      </w:r>
    </w:p>
    <w:p w:rsidR="00AE36BD" w:rsidRDefault="00AE36BD">
      <w:pPr>
        <w:pStyle w:val="ConsPlusNormal"/>
        <w:jc w:val="both"/>
      </w:pPr>
      <w:r>
        <w:t xml:space="preserve">(в ред. Постановлений Правительства РФ от 18.05.2010 </w:t>
      </w:r>
      <w:hyperlink r:id="rId35" w:history="1">
        <w:r>
          <w:rPr>
            <w:color w:val="0000FF"/>
          </w:rPr>
          <w:t>N 353</w:t>
        </w:r>
      </w:hyperlink>
      <w:r>
        <w:t xml:space="preserve">, от 04.03.2015 </w:t>
      </w:r>
      <w:hyperlink r:id="rId36" w:history="1">
        <w:r>
          <w:rPr>
            <w:color w:val="0000FF"/>
          </w:rPr>
          <w:t>N 190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  <w:r>
        <w:t xml:space="preserve">6. Порядок выплаты гражданам пособия </w:t>
      </w:r>
      <w:proofErr w:type="gramStart"/>
      <w:r>
        <w:t>по уходу за ребенком в возрасте от полутора до трех лет</w:t>
      </w:r>
      <w:proofErr w:type="gramEnd"/>
      <w:r>
        <w:t xml:space="preserve"> устанавливается нормативными правовыми актами субъектов Российской Федерации.</w:t>
      </w:r>
    </w:p>
    <w:p w:rsidR="00AE36BD" w:rsidRDefault="00AE36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AE36BD" w:rsidRDefault="00AE36BD">
      <w:pPr>
        <w:pStyle w:val="ConsPlusNormal"/>
        <w:ind w:firstLine="540"/>
        <w:jc w:val="both"/>
      </w:pPr>
      <w:bookmarkStart w:id="2" w:name="P61"/>
      <w:bookmarkEnd w:id="2"/>
      <w:r>
        <w:t xml:space="preserve">7. </w:t>
      </w:r>
      <w:proofErr w:type="gramStart"/>
      <w:r>
        <w:t>Для предоставления пособия по уходу за ребенком в возрасте от полутора до трех лет</w:t>
      </w:r>
      <w:proofErr w:type="gramEnd"/>
      <w:r>
        <w:t xml:space="preserve"> организации по месту работы граждан формируют список, в котором указываются:</w:t>
      </w:r>
    </w:p>
    <w:p w:rsidR="00AE36BD" w:rsidRDefault="00AE36BD">
      <w:pPr>
        <w:pStyle w:val="ConsPlusNormal"/>
        <w:ind w:firstLine="540"/>
        <w:jc w:val="both"/>
      </w:pPr>
      <w:r>
        <w:t>а) фамилия, имя, отчество лица, получающего пособие;</w:t>
      </w:r>
    </w:p>
    <w:p w:rsidR="00AE36BD" w:rsidRDefault="00AE36BD">
      <w:pPr>
        <w:pStyle w:val="ConsPlusNormal"/>
        <w:ind w:firstLine="540"/>
        <w:jc w:val="both"/>
      </w:pPr>
      <w:r>
        <w:t>б) число, месяц, год рождения ребенка;</w:t>
      </w:r>
    </w:p>
    <w:p w:rsidR="00AE36BD" w:rsidRDefault="00AE36BD">
      <w:pPr>
        <w:pStyle w:val="ConsPlusNormal"/>
        <w:ind w:firstLine="540"/>
        <w:jc w:val="both"/>
      </w:pPr>
      <w:r>
        <w:t>в) размер пособия (указывается цифрами и прописью);</w:t>
      </w:r>
    </w:p>
    <w:p w:rsidR="00AE36BD" w:rsidRDefault="00AE36B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06.09.2016 N 886)</w:t>
      </w:r>
    </w:p>
    <w:p w:rsidR="00AE36BD" w:rsidRDefault="00AE36BD">
      <w:pPr>
        <w:pStyle w:val="ConsPlusNormal"/>
        <w:ind w:firstLine="540"/>
        <w:jc w:val="both"/>
      </w:pPr>
      <w:r>
        <w:t>г) реквизиты организации по месту работы лица, получающего пособие, реквизиты организации федеральной почтовой связи по постоянному месту жительства лица, получающего пособие, или реквизиты счета, открытого по заявлению этого лица в кредитной организации.</w:t>
      </w:r>
    </w:p>
    <w:p w:rsidR="00AE36BD" w:rsidRDefault="00AE36BD">
      <w:pPr>
        <w:pStyle w:val="ConsPlusNormal"/>
        <w:jc w:val="both"/>
      </w:pPr>
      <w:r>
        <w:t xml:space="preserve">(п. 7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04.03.2015 N 190)</w:t>
      </w:r>
    </w:p>
    <w:p w:rsidR="00AE36BD" w:rsidRDefault="00AE36BD">
      <w:pPr>
        <w:pStyle w:val="ConsPlusNormal"/>
        <w:ind w:firstLine="540"/>
        <w:jc w:val="both"/>
      </w:pPr>
      <w:r>
        <w:t xml:space="preserve">7(1). Список, указанный в </w:t>
      </w:r>
      <w:hyperlink w:anchor="P61" w:history="1">
        <w:r>
          <w:rPr>
            <w:color w:val="0000FF"/>
          </w:rPr>
          <w:t>пункте 7</w:t>
        </w:r>
      </w:hyperlink>
      <w:r>
        <w:t xml:space="preserve"> настоящих Правил, подписывается руководителем организации по месту работы лица, получающего пособие, заверяется печатью (при наличии печати) и ежемесячно представляется в орган в сфере социальной защиты населения по месту работы лица, получающего пособие.</w:t>
      </w:r>
    </w:p>
    <w:p w:rsidR="00AE36BD" w:rsidRDefault="00AE36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06.09.2016 N 886)</w:t>
      </w:r>
    </w:p>
    <w:p w:rsidR="00AE36BD" w:rsidRDefault="00AE36BD">
      <w:pPr>
        <w:pStyle w:val="ConsPlusNormal"/>
        <w:ind w:firstLine="540"/>
        <w:jc w:val="both"/>
      </w:pPr>
      <w:r>
        <w:t xml:space="preserve">Руководители организаций по месту работы лиц, получающих пособие, одновременно со списками представляют в органы в сфере социальной защиты </w:t>
      </w:r>
      <w:proofErr w:type="gramStart"/>
      <w:r>
        <w:t>населения</w:t>
      </w:r>
      <w:proofErr w:type="gramEnd"/>
      <w:r>
        <w:t xml:space="preserve"> заверенные печатью (при наличии печати) выписки из приказов о предоставлении отпуска по уходу за ребенком до достижения им возраста трех лет.</w:t>
      </w:r>
    </w:p>
    <w:p w:rsidR="00AE36BD" w:rsidRDefault="00AE36B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06.09.2016 N 886)</w:t>
      </w:r>
    </w:p>
    <w:p w:rsidR="00AE36BD" w:rsidRDefault="00AE36BD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04.03.2015 N 190)</w:t>
      </w:r>
    </w:p>
    <w:p w:rsidR="00AE36BD" w:rsidRDefault="00AE36BD">
      <w:pPr>
        <w:pStyle w:val="ConsPlusNormal"/>
        <w:ind w:firstLine="540"/>
        <w:jc w:val="both"/>
      </w:pPr>
      <w:r>
        <w:t xml:space="preserve">8.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04.03.2015 N 190.</w:t>
      </w:r>
    </w:p>
    <w:p w:rsidR="00AE36BD" w:rsidRDefault="00AE36BD">
      <w:pPr>
        <w:pStyle w:val="ConsPlusNormal"/>
        <w:ind w:firstLine="540"/>
        <w:jc w:val="both"/>
      </w:pPr>
      <w:r>
        <w:lastRenderedPageBreak/>
        <w:t>9. Финансовое обеспечение расходов, связанных с выплатой пособия, осуществляется:</w:t>
      </w:r>
    </w:p>
    <w:p w:rsidR="00AE36BD" w:rsidRDefault="00AE36B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27.01.2009 N 36)</w:t>
      </w:r>
    </w:p>
    <w:p w:rsidR="00AE36BD" w:rsidRDefault="00AE36BD">
      <w:pPr>
        <w:pStyle w:val="ConsPlusNormal"/>
        <w:ind w:firstLine="540"/>
        <w:jc w:val="both"/>
      </w:pPr>
      <w:proofErr w:type="gramStart"/>
      <w:r>
        <w:t xml:space="preserve">гражданам в период отпуска по уходу за ребенком до достижения ребенком возраста полутора лет - за счет средств Фонда социального страхования Российской Федерации и средств федерального бюджета, перечисляемых в бюджет Фонда социального страхования Российской Федерации для выплаты пособия в размере, превышающем размер ежемесячного пособия по уходу за ребенком, установленный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государственных пособиях гражданам, имеющим детей", в пределах средств, предусмотренных</w:t>
      </w:r>
      <w:proofErr w:type="gramEnd"/>
      <w:r>
        <w:t xml:space="preserve"> Министерству финансов Российской Федерации в федеральном </w:t>
      </w:r>
      <w:hyperlink r:id="rId46" w:history="1">
        <w:r>
          <w:rPr>
            <w:color w:val="0000FF"/>
          </w:rPr>
          <w:t>законе</w:t>
        </w:r>
      </w:hyperlink>
      <w:r>
        <w:t xml:space="preserve"> о федеральном бюджете на соответствующий год по подразделу "Межбюджетные трансферты бюджетам государственных внебюджетных фондов" раздела "Межбюджетные трансферты" классификации расходов бюджетов Российской Федерации;</w:t>
      </w:r>
    </w:p>
    <w:p w:rsidR="00AE36BD" w:rsidRDefault="00AE36BD">
      <w:pPr>
        <w:pStyle w:val="ConsPlusNormal"/>
        <w:jc w:val="both"/>
      </w:pPr>
      <w:r>
        <w:t xml:space="preserve">(в ред. Постановлений Правительства РФ от 27.01.2009 </w:t>
      </w:r>
      <w:hyperlink r:id="rId47" w:history="1">
        <w:r>
          <w:rPr>
            <w:color w:val="0000FF"/>
          </w:rPr>
          <w:t>N 36</w:t>
        </w:r>
      </w:hyperlink>
      <w:r>
        <w:t xml:space="preserve">, от 18.05.2010 </w:t>
      </w:r>
      <w:hyperlink r:id="rId48" w:history="1">
        <w:r>
          <w:rPr>
            <w:color w:val="0000FF"/>
          </w:rPr>
          <w:t>N 353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  <w:proofErr w:type="gramStart"/>
      <w:r>
        <w:t>лицам, фактически осуществляющим уход за ребенком и не подлежащим обязательному социальному страхованию, в том числе обучающимся по очной форме в организациях, осуществляющих образовательную деятельность по программам среднего профессионального образования и программам высшего образования, а также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частными нотариусами</w:t>
      </w:r>
      <w:proofErr w:type="gramEnd"/>
      <w:r>
        <w:t xml:space="preserve"> </w:t>
      </w:r>
      <w:proofErr w:type="gramStart"/>
      <w:r>
        <w:t xml:space="preserve">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</w:t>
      </w:r>
      <w:hyperlink r:id="rId49" w:history="1">
        <w:r>
          <w:rPr>
            <w:color w:val="0000FF"/>
          </w:rPr>
          <w:t>лицензированию</w:t>
        </w:r>
      </w:hyperlink>
      <w:r>
        <w:t>, в период ухода за ребенком до достижения им возраста полутора лет - за счет средств федерального бюджета, предусмотренных Федеральной службе по труду и занятости в федеральном законе о федеральном бюджете на соответствующий год;</w:t>
      </w:r>
      <w:proofErr w:type="gramEnd"/>
    </w:p>
    <w:p w:rsidR="00AE36BD" w:rsidRDefault="00AE36BD">
      <w:pPr>
        <w:pStyle w:val="ConsPlusNormal"/>
        <w:jc w:val="both"/>
      </w:pPr>
      <w:r>
        <w:t xml:space="preserve">(в ред. Постановлений Правительства РФ от 27.01.2009 </w:t>
      </w:r>
      <w:hyperlink r:id="rId50" w:history="1">
        <w:r>
          <w:rPr>
            <w:color w:val="0000FF"/>
          </w:rPr>
          <w:t>N 36</w:t>
        </w:r>
      </w:hyperlink>
      <w:r>
        <w:t xml:space="preserve">, от 18.05.2010 </w:t>
      </w:r>
      <w:hyperlink r:id="rId51" w:history="1">
        <w:r>
          <w:rPr>
            <w:color w:val="0000FF"/>
          </w:rPr>
          <w:t>N 353</w:t>
        </w:r>
      </w:hyperlink>
      <w:r>
        <w:t xml:space="preserve">, от 24.12.2014 </w:t>
      </w:r>
      <w:hyperlink r:id="rId52" w:history="1">
        <w:r>
          <w:rPr>
            <w:color w:val="0000FF"/>
          </w:rPr>
          <w:t>N 1469</w:t>
        </w:r>
      </w:hyperlink>
      <w:r>
        <w:t xml:space="preserve">, от 04.03.2015 </w:t>
      </w:r>
      <w:hyperlink r:id="rId53" w:history="1">
        <w:r>
          <w:rPr>
            <w:color w:val="0000FF"/>
          </w:rPr>
          <w:t>N 190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  <w:r>
        <w:t>гражданам, указанным в абзацах втором и третьем настоящего пункта, в период ухода за ребенком в возрасте от полутора до трех лет - за счет средств федерального бюджета в пределах средств, предусмотренных Федеральной службе по труду и занятости в федеральном законе о федеральном бюджете на соответствующий год;</w:t>
      </w:r>
    </w:p>
    <w:p w:rsidR="00AE36BD" w:rsidRDefault="00AE36BD">
      <w:pPr>
        <w:pStyle w:val="ConsPlusNormal"/>
        <w:jc w:val="both"/>
      </w:pPr>
      <w:r>
        <w:t xml:space="preserve">(в ред. Постановлений Правительства РФ от 27.01.2009 </w:t>
      </w:r>
      <w:hyperlink r:id="rId54" w:history="1">
        <w:r>
          <w:rPr>
            <w:color w:val="0000FF"/>
          </w:rPr>
          <w:t>N 36</w:t>
        </w:r>
      </w:hyperlink>
      <w:r>
        <w:t xml:space="preserve">, от 04.03.2015 </w:t>
      </w:r>
      <w:hyperlink r:id="rId55" w:history="1">
        <w:r>
          <w:rPr>
            <w:color w:val="0000FF"/>
          </w:rPr>
          <w:t>N 190</w:t>
        </w:r>
      </w:hyperlink>
      <w:r>
        <w:t>)</w:t>
      </w:r>
    </w:p>
    <w:p w:rsidR="00AE36BD" w:rsidRDefault="00AE36BD">
      <w:pPr>
        <w:pStyle w:val="ConsPlusNormal"/>
        <w:ind w:firstLine="540"/>
        <w:jc w:val="both"/>
      </w:pPr>
      <w:proofErr w:type="gramStart"/>
      <w:r>
        <w:t>гражданам, проходящим военную службу по контракту, службу в качестве лиц рядового и начальствующего состава органов внутренних дел, Государственной противопожарной службы, сотрудников учреждений и органов уголовно-исполнительной системы, органов по контролю за оборотом наркотических средств и психотропных веществ, таможенных органов, а также лицам, уволенным в период отпуска по уходу за ребенком в связи с ликвидацией организаций (за исключением граждан, указанных в абзаце</w:t>
      </w:r>
      <w:proofErr w:type="gramEnd"/>
      <w:r>
        <w:t xml:space="preserve"> </w:t>
      </w:r>
      <w:proofErr w:type="gramStart"/>
      <w:r>
        <w:t>втором настоящего пункта), а также в связи с истечением срока их трудового договора в воинских частях, находящихся за пределами Российской Федерации,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Российской Федерации, неработающим женам военнослужащих, проходящих военную службу по контракту</w:t>
      </w:r>
      <w:proofErr w:type="gramEnd"/>
      <w:r>
        <w:t xml:space="preserve"> на территориях иностранных государств, в период ухода за ребенком до достижения им возраста трех лет - за счет средств федерального бюджета, выделяемых соответствующим федеральным органам исполнительной власти, в порядке, установленном для выплаты ежемесячного пособия по уходу за ребенком.</w:t>
      </w:r>
    </w:p>
    <w:p w:rsidR="00AE36BD" w:rsidRDefault="00AE36BD">
      <w:pPr>
        <w:pStyle w:val="ConsPlusNormal"/>
        <w:jc w:val="both"/>
      </w:pPr>
      <w:r>
        <w:t xml:space="preserve">(п. 9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30.12.2006 N 871)</w:t>
      </w: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ind w:firstLine="540"/>
        <w:jc w:val="both"/>
      </w:pPr>
    </w:p>
    <w:p w:rsidR="00AE36BD" w:rsidRDefault="00AE36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3DB" w:rsidRDefault="009B53DB"/>
    <w:sectPr w:rsidR="009B53DB" w:rsidSect="003B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BD"/>
    <w:rsid w:val="009B53DB"/>
    <w:rsid w:val="00A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6B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6B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6B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6B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6B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6B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CD4B52FA35D5C1EB895C8E87082CAF4F28A67986F9164A24982107C177A0E8A19FCA54EC9DA5tBYDL" TargetMode="External"/><Relationship Id="rId18" Type="http://schemas.openxmlformats.org/officeDocument/2006/relationships/hyperlink" Target="consultantplus://offline/ref=A4CD4B52FA35D5C1EB895C8E87082CAF4825A77980F64B402CC12D05C678FFFFA6D6C655EC9DA5BDt2Y5L" TargetMode="External"/><Relationship Id="rId26" Type="http://schemas.openxmlformats.org/officeDocument/2006/relationships/hyperlink" Target="consultantplus://offline/ref=A4CD4B52FA35D5C1EB895C8E87082CAF4824AF7D84F04B402CC12D05C678FFFFA6D6C655EC9DA5B5t2Y6L" TargetMode="External"/><Relationship Id="rId39" Type="http://schemas.openxmlformats.org/officeDocument/2006/relationships/hyperlink" Target="consultantplus://offline/ref=A4CD4B52FA35D5C1EB895C8E87082CAF482AA17980F34B402CC12D05C678FFFFA6D6C655EC9DA4B5t2Y3L" TargetMode="External"/><Relationship Id="rId21" Type="http://schemas.openxmlformats.org/officeDocument/2006/relationships/hyperlink" Target="consultantplus://offline/ref=A4CD4B52FA35D5C1EB895C8E87082CAF482AA47888F04B402CC12D05C678FFFFA6D6C655EC9DA6B7t2YFL" TargetMode="External"/><Relationship Id="rId34" Type="http://schemas.openxmlformats.org/officeDocument/2006/relationships/hyperlink" Target="consultantplus://offline/ref=A4CD4B52FA35D5C1EB895C8E87082CAF482AA17980F34B402CC12D05C678FFFFA6D6C655EC9DA4B5t2Y7L" TargetMode="External"/><Relationship Id="rId42" Type="http://schemas.openxmlformats.org/officeDocument/2006/relationships/hyperlink" Target="consultantplus://offline/ref=A4CD4B52FA35D5C1EB895C8E87082CAF482AA17980F34B402CC12D05C678FFFFA6D6C655EC9DA4B6t2Y7L" TargetMode="External"/><Relationship Id="rId47" Type="http://schemas.openxmlformats.org/officeDocument/2006/relationships/hyperlink" Target="consultantplus://offline/ref=A4CD4B52FA35D5C1EB895C8E87082CAF4825A77980F64B402CC12D05C678FFFFA6D6C655EC9DA5BDt2Y3L" TargetMode="External"/><Relationship Id="rId50" Type="http://schemas.openxmlformats.org/officeDocument/2006/relationships/hyperlink" Target="consultantplus://offline/ref=A4CD4B52FA35D5C1EB895C8E87082CAF4825A77980F64B402CC12D05C678FFFFA6D6C655EC9DA5BDt2Y3L" TargetMode="External"/><Relationship Id="rId55" Type="http://schemas.openxmlformats.org/officeDocument/2006/relationships/hyperlink" Target="consultantplus://offline/ref=A4CD4B52FA35D5C1EB895C8E87082CAF482AA17980F34B402CC12D05C678FFFFA6D6C655EC9DA4B6t2Y1L" TargetMode="External"/><Relationship Id="rId7" Type="http://schemas.openxmlformats.org/officeDocument/2006/relationships/hyperlink" Target="consultantplus://offline/ref=A4CD4B52FA35D5C1EB895C8E87082CAF482AA17A80F54B402CC12D05C678FFFFA6D6C655EC9DA5B4t2Y3L" TargetMode="External"/><Relationship Id="rId12" Type="http://schemas.openxmlformats.org/officeDocument/2006/relationships/hyperlink" Target="consultantplus://offline/ref=A4CD4B52FA35D5C1EB895C8E87082CAF4B2DA77183F44B402CC12D05C678FFFFA6D6C655EDt9YCL" TargetMode="External"/><Relationship Id="rId17" Type="http://schemas.openxmlformats.org/officeDocument/2006/relationships/hyperlink" Target="consultantplus://offline/ref=A4CD4B52FA35D5C1EB895C8E87082CAF4F28A67986F9164A24982107C177A0E8A19FCA54EC9DA4tBY4L" TargetMode="External"/><Relationship Id="rId25" Type="http://schemas.openxmlformats.org/officeDocument/2006/relationships/hyperlink" Target="consultantplus://offline/ref=A4CD4B52FA35D5C1EB895C8E87082CAF482AA17980F34B402CC12D05C678FFFFA6D6C655EC9DA4B4t2YFL" TargetMode="External"/><Relationship Id="rId33" Type="http://schemas.openxmlformats.org/officeDocument/2006/relationships/hyperlink" Target="consultantplus://offline/ref=A4CD4B52FA35D5C1EB895C8E87082CAF4F28A67986F9164A24982107C177A0E8A19FCA54EC9DA4tBY0L" TargetMode="External"/><Relationship Id="rId38" Type="http://schemas.openxmlformats.org/officeDocument/2006/relationships/hyperlink" Target="consultantplus://offline/ref=A4CD4B52FA35D5C1EB895C8E87082CAF4B2DA37B86F44B402CC12D05C678FFFFA6D6C655EC9DA5B5t2Y2L" TargetMode="External"/><Relationship Id="rId46" Type="http://schemas.openxmlformats.org/officeDocument/2006/relationships/hyperlink" Target="consultantplus://offline/ref=A4CD4B52FA35D5C1EB895C8E87082CAF402EA47F84F9164A24982107tCY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CD4B52FA35D5C1EB895C8E87082CAF4825AF7189F64B402CC12D05C678FFFFA6D6C655EC9DA4B5t2YEL" TargetMode="External"/><Relationship Id="rId20" Type="http://schemas.openxmlformats.org/officeDocument/2006/relationships/hyperlink" Target="consultantplus://offline/ref=A4CD4B52FA35D5C1EB895C8E87082CAF4825AF7189F64B402CC12D05C678FFFFA6D6C655EC9DA4B5t2YFL" TargetMode="External"/><Relationship Id="rId29" Type="http://schemas.openxmlformats.org/officeDocument/2006/relationships/hyperlink" Target="consultantplus://offline/ref=A4CD4B52FA35D5C1EB895C8E87082CAF4825AF7189F64B402CC12D05C678FFFFA6D6C655EC9DA4B5t2YFL" TargetMode="External"/><Relationship Id="rId41" Type="http://schemas.openxmlformats.org/officeDocument/2006/relationships/hyperlink" Target="consultantplus://offline/ref=A4CD4B52FA35D5C1EB895C8E87082CAF4B2DA37B86F44B402CC12D05C678FFFFA6D6C655EC9DA5B5t2Y1L" TargetMode="External"/><Relationship Id="rId54" Type="http://schemas.openxmlformats.org/officeDocument/2006/relationships/hyperlink" Target="consultantplus://offline/ref=A4CD4B52FA35D5C1EB895C8E87082CAF4825A77980F64B402CC12D05C678FFFFA6D6C655EC9DA5BDt2Y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CD4B52FA35D5C1EB895C8E87082CAF4825A77980F64B402CC12D05C678FFFFA6D6C655EC9DA5BDt2Y5L" TargetMode="External"/><Relationship Id="rId11" Type="http://schemas.openxmlformats.org/officeDocument/2006/relationships/hyperlink" Target="consultantplus://offline/ref=A4CD4B52FA35D5C1EB895C8E87082CAF4B2DA37B86F44B402CC12D05C678FFFFA6D6C655EC9DA5B5t2Y4L" TargetMode="External"/><Relationship Id="rId24" Type="http://schemas.openxmlformats.org/officeDocument/2006/relationships/hyperlink" Target="consultantplus://offline/ref=A4CD4B52FA35D5C1EB895C8E87082CAF4F28A67986F9164A24982107C177A0E8A19FCA54EC9DA4tBY5L" TargetMode="External"/><Relationship Id="rId32" Type="http://schemas.openxmlformats.org/officeDocument/2006/relationships/hyperlink" Target="consultantplus://offline/ref=A4CD4B52FA35D5C1EB895C8E87082CAF482AA17980F34B402CC12D05C678FFFFA6D6C655EC9DA4B5t2Y6L" TargetMode="External"/><Relationship Id="rId37" Type="http://schemas.openxmlformats.org/officeDocument/2006/relationships/hyperlink" Target="consultantplus://offline/ref=A4CD4B52FA35D5C1EB895C8E87082CAF482AA17980F34B402CC12D05C678FFFFA6D6C655EC9DA4B5t2Y5L" TargetMode="External"/><Relationship Id="rId40" Type="http://schemas.openxmlformats.org/officeDocument/2006/relationships/hyperlink" Target="consultantplus://offline/ref=A4CD4B52FA35D5C1EB895C8E87082CAF4B2DA37B86F44B402CC12D05C678FFFFA6D6C655EC9DA5B5t2Y0L" TargetMode="External"/><Relationship Id="rId45" Type="http://schemas.openxmlformats.org/officeDocument/2006/relationships/hyperlink" Target="consultantplus://offline/ref=A4CD4B52FA35D5C1EB895C8E87082CAF4B2DA77182F74B402CC12D05C678FFFFA6D6C653tEYDL" TargetMode="External"/><Relationship Id="rId53" Type="http://schemas.openxmlformats.org/officeDocument/2006/relationships/hyperlink" Target="consultantplus://offline/ref=A4CD4B52FA35D5C1EB895C8E87082CAF482AA17980F34B402CC12D05C678FFFFA6D6C655EC9DA4B6t2Y0L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A4CD4B52FA35D5C1EB895C8E87082CAF4F28A67986F9164A24982107C177A0E8A19FCA54EC9DA5tBY1L" TargetMode="External"/><Relationship Id="rId15" Type="http://schemas.openxmlformats.org/officeDocument/2006/relationships/hyperlink" Target="consultantplus://offline/ref=A4CD4B52FA35D5C1EB895C8E87082CAF4824A27981F14B402CC12D05C678FFFFA6D6C655EC9DA5B4t2YFL" TargetMode="External"/><Relationship Id="rId23" Type="http://schemas.openxmlformats.org/officeDocument/2006/relationships/hyperlink" Target="consultantplus://offline/ref=A4CD4B52FA35D5C1EB895C8E87082CAF4B2DA37B86F44B402CC12D05C678FFFFA6D6C655EC9DA5B5t2Y4L" TargetMode="External"/><Relationship Id="rId28" Type="http://schemas.openxmlformats.org/officeDocument/2006/relationships/hyperlink" Target="consultantplus://offline/ref=A4CD4B52FA35D5C1EB895C8E87082CAF482AA17A80F54B402CC12D05C678FFFFA6D6C655EC9DA5B5t2Y6L" TargetMode="External"/><Relationship Id="rId36" Type="http://schemas.openxmlformats.org/officeDocument/2006/relationships/hyperlink" Target="consultantplus://offline/ref=A4CD4B52FA35D5C1EB895C8E87082CAF482AA17980F34B402CC12D05C678FFFFA6D6C655EC9DA4B5t2Y4L" TargetMode="External"/><Relationship Id="rId49" Type="http://schemas.openxmlformats.org/officeDocument/2006/relationships/hyperlink" Target="consultantplus://offline/ref=A4CD4B52FA35D5C1EB895C8E87082CAF482DA77F80F24B402CC12D05C6t7Y8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A4CD4B52FA35D5C1EB895C8E87082CAF482AA17980F34B402CC12D05C678FFFFA6D6C655EC9DA4B4t2Y3L" TargetMode="External"/><Relationship Id="rId19" Type="http://schemas.openxmlformats.org/officeDocument/2006/relationships/hyperlink" Target="consultantplus://offline/ref=A4CD4B52FA35D5C1EB895C8E87082CAF482AA17A80F54B402CC12D05C678FFFFA6D6C655EC9DA5B4t2YFL" TargetMode="External"/><Relationship Id="rId31" Type="http://schemas.openxmlformats.org/officeDocument/2006/relationships/hyperlink" Target="consultantplus://offline/ref=A4CD4B52FA35D5C1EB895C8E87082CAF4B2DA77182F74B402CC12D05C678FFFFA6D6C655EC9DA5B3t2Y7L" TargetMode="External"/><Relationship Id="rId44" Type="http://schemas.openxmlformats.org/officeDocument/2006/relationships/hyperlink" Target="consultantplus://offline/ref=A4CD4B52FA35D5C1EB895C8E87082CAF4825A77980F64B402CC12D05C678FFFFA6D6C655EC9DA5BDt2Y2L" TargetMode="External"/><Relationship Id="rId52" Type="http://schemas.openxmlformats.org/officeDocument/2006/relationships/hyperlink" Target="consultantplus://offline/ref=A4CD4B52FA35D5C1EB895C8E87082CAF482AA47888F04B402CC12D05C678FFFFA6D6C655EC9DA6B7t2Y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D4B52FA35D5C1EB895C8E87082CAF482AA47888F04B402CC12D05C678FFFFA6D6C655EC9DA6B7t2YFL" TargetMode="External"/><Relationship Id="rId14" Type="http://schemas.openxmlformats.org/officeDocument/2006/relationships/hyperlink" Target="consultantplus://offline/ref=A4CD4B52FA35D5C1EB895C8E87082CAF482AA17980F34B402CC12D05C678FFFFA6D6C655EC9DA4B4t2Y0L" TargetMode="External"/><Relationship Id="rId22" Type="http://schemas.openxmlformats.org/officeDocument/2006/relationships/hyperlink" Target="consultantplus://offline/ref=A4CD4B52FA35D5C1EB895C8E87082CAF482AA17980F34B402CC12D05C678FFFFA6D6C655EC9DA4B4t2Y1L" TargetMode="External"/><Relationship Id="rId27" Type="http://schemas.openxmlformats.org/officeDocument/2006/relationships/hyperlink" Target="consultantplus://offline/ref=A4CD4B52FA35D5C1EB895C8E87082CAF4F28A67986F9164A24982107C177A0E8A19FCA54EC9DA4tBY6L" TargetMode="External"/><Relationship Id="rId30" Type="http://schemas.openxmlformats.org/officeDocument/2006/relationships/hyperlink" Target="consultantplus://offline/ref=A4CD4B52FA35D5C1EB895C8E87082CAF482AA17980F34B402CC12D05C678FFFFA6D6C655EC9DA4B5t2Y6L" TargetMode="External"/><Relationship Id="rId35" Type="http://schemas.openxmlformats.org/officeDocument/2006/relationships/hyperlink" Target="consultantplus://offline/ref=A4CD4B52FA35D5C1EB895C8E87082CAF482AA17A80F54B402CC12D05C678FFFFA6D6C655EC9DA5B5t2Y7L" TargetMode="External"/><Relationship Id="rId43" Type="http://schemas.openxmlformats.org/officeDocument/2006/relationships/hyperlink" Target="consultantplus://offline/ref=A4CD4B52FA35D5C1EB895C8E87082CAF482AA17980F34B402CC12D05C678FFFFA6D6C655EC9DA4B6t2Y2L" TargetMode="External"/><Relationship Id="rId48" Type="http://schemas.openxmlformats.org/officeDocument/2006/relationships/hyperlink" Target="consultantplus://offline/ref=A4CD4B52FA35D5C1EB895C8E87082CAF482AA17A80F54B402CC12D05C678FFFFA6D6C655EC9DA5B5t2Y0L" TargetMode="External"/><Relationship Id="rId56" Type="http://schemas.openxmlformats.org/officeDocument/2006/relationships/hyperlink" Target="consultantplus://offline/ref=A4CD4B52FA35D5C1EB895C8E87082CAF4F28A67986F9164A24982107C177A0E8A19FCA54EC9DA4tBY3L" TargetMode="External"/><Relationship Id="rId8" Type="http://schemas.openxmlformats.org/officeDocument/2006/relationships/hyperlink" Target="consultantplus://offline/ref=A4CD4B52FA35D5C1EB895C8E87082CAF4825AF7189F64B402CC12D05C678FFFFA6D6C655EC9DA4B5t2Y1L" TargetMode="External"/><Relationship Id="rId51" Type="http://schemas.openxmlformats.org/officeDocument/2006/relationships/hyperlink" Target="consultantplus://offline/ref=A4CD4B52FA35D5C1EB895C8E87082CAF482AA17A80F54B402CC12D05C678FFFFA6D6C655EC9DA5B5t2Y1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Совмиз Мариет Любовна</dc:creator>
  <cp:lastModifiedBy>Совмиз Мариет Любовна</cp:lastModifiedBy>
  <cp:revision>1</cp:revision>
  <dcterms:created xsi:type="dcterms:W3CDTF">2016-09-27T11:24:00Z</dcterms:created>
  <dcterms:modified xsi:type="dcterms:W3CDTF">2016-09-27T11:25:00Z</dcterms:modified>
</cp:coreProperties>
</file>