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40" w:rsidRDefault="00BA4F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4F40" w:rsidRDefault="00BA4F40">
      <w:pPr>
        <w:pStyle w:val="ConsPlusNormal"/>
        <w:jc w:val="both"/>
      </w:pPr>
    </w:p>
    <w:p w:rsidR="00BA4F40" w:rsidRDefault="00BA4F40">
      <w:pPr>
        <w:pStyle w:val="ConsPlusTitle"/>
        <w:jc w:val="center"/>
      </w:pPr>
      <w:r>
        <w:t>МИНИСТЕРСТВО ФИНАНСОВ РОССИЙСКОЙ ФЕДЕРАЦИИ</w:t>
      </w:r>
    </w:p>
    <w:p w:rsidR="00BA4F40" w:rsidRDefault="00BA4F40">
      <w:pPr>
        <w:pStyle w:val="ConsPlusTitle"/>
        <w:jc w:val="center"/>
      </w:pPr>
    </w:p>
    <w:p w:rsidR="00BA4F40" w:rsidRDefault="00BA4F40">
      <w:pPr>
        <w:pStyle w:val="ConsPlusTitle"/>
        <w:jc w:val="center"/>
      </w:pPr>
      <w:r>
        <w:t>ПРИКАЗ</w:t>
      </w:r>
    </w:p>
    <w:p w:rsidR="00BA4F40" w:rsidRDefault="00BA4F40">
      <w:pPr>
        <w:pStyle w:val="ConsPlusTitle"/>
        <w:jc w:val="center"/>
      </w:pPr>
      <w:r>
        <w:t>от 13 июня 1995 г. N 49</w:t>
      </w:r>
    </w:p>
    <w:p w:rsidR="00BA4F40" w:rsidRDefault="00BA4F40">
      <w:pPr>
        <w:pStyle w:val="ConsPlusTitle"/>
        <w:jc w:val="center"/>
      </w:pPr>
    </w:p>
    <w:p w:rsidR="00BA4F40" w:rsidRDefault="00BA4F40">
      <w:pPr>
        <w:pStyle w:val="ConsPlusTitle"/>
        <w:jc w:val="center"/>
      </w:pPr>
      <w:r>
        <w:t>ОБ УТВЕРЖДЕНИИ МЕТОДИЧЕСКИХ УКАЗАНИЙ</w:t>
      </w:r>
    </w:p>
    <w:p w:rsidR="00BA4F40" w:rsidRDefault="00BA4F40">
      <w:pPr>
        <w:pStyle w:val="ConsPlusTitle"/>
        <w:jc w:val="center"/>
      </w:pPr>
      <w:r>
        <w:t>ПО ИНВЕНТАРИЗАЦИИ ИМУЩЕСТВА И ФИНАНСОВЫХ ОБЯЗАТЕЛЬСТВ</w:t>
      </w:r>
    </w:p>
    <w:p w:rsidR="00BA4F40" w:rsidRDefault="00BA4F40">
      <w:pPr>
        <w:pStyle w:val="ConsPlusNormal"/>
        <w:jc w:val="center"/>
      </w:pPr>
      <w:r>
        <w:t>Список изменяющих документов</w:t>
      </w:r>
    </w:p>
    <w:p w:rsidR="00BA4F40" w:rsidRDefault="00BA4F4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  <w:jc w:val="center"/>
      </w:pPr>
    </w:p>
    <w:p w:rsidR="00BA4F40" w:rsidRDefault="00BA4F40">
      <w:pPr>
        <w:pStyle w:val="ConsPlusNormal"/>
        <w:ind w:firstLine="540"/>
        <w:jc w:val="both"/>
      </w:pPr>
      <w:r>
        <w:t>Приказываю:</w:t>
      </w:r>
    </w:p>
    <w:p w:rsidR="00BA4F40" w:rsidRDefault="00BA4F40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Методические указания</w:t>
        </w:r>
      </w:hyperlink>
      <w:r>
        <w:t xml:space="preserve"> по инвентаризации имущества и финансовых обязательств согласно Приложению.</w:t>
      </w:r>
    </w:p>
    <w:p w:rsidR="00BA4F40" w:rsidRDefault="00BA4F4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 изданием настоящего Приказа не применяются на территории Российской Федерации письма Министерства финансов СССР: от 30 декабря 1982 г. </w:t>
      </w:r>
      <w:hyperlink r:id="rId7" w:history="1">
        <w:r>
          <w:rPr>
            <w:color w:val="0000FF"/>
          </w:rPr>
          <w:t>N 179</w:t>
        </w:r>
      </w:hyperlink>
      <w:r>
        <w:t xml:space="preserve"> "Об Основных положениях по инвентаризации основных средств, товарно-материальных ценностей, денежных средств и расчетов"; 27 марта 1984 г. </w:t>
      </w:r>
      <w:hyperlink r:id="rId8" w:history="1">
        <w:r>
          <w:rPr>
            <w:color w:val="0000FF"/>
          </w:rPr>
          <w:t>N 51</w:t>
        </w:r>
      </w:hyperlink>
      <w:r>
        <w:t xml:space="preserve"> "О дополнении Основных положений по инвентаризации основных средств, товарно-материальных ценностей, денежных средств и расчетов";</w:t>
      </w:r>
      <w:proofErr w:type="gramEnd"/>
      <w:r>
        <w:t xml:space="preserve"> 10 ноября 1987 г. </w:t>
      </w:r>
      <w:hyperlink r:id="rId9" w:history="1">
        <w:r>
          <w:rPr>
            <w:color w:val="0000FF"/>
          </w:rPr>
          <w:t>N 212</w:t>
        </w:r>
      </w:hyperlink>
      <w:r>
        <w:t xml:space="preserve"> "О дополнении Основных положений по инвентаризации основных средств, товарно-материальных ценностей, денежных средств и расчетов".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Заместитель Министра</w:t>
      </w:r>
    </w:p>
    <w:p w:rsidR="00BA4F40" w:rsidRDefault="00BA4F40">
      <w:pPr>
        <w:pStyle w:val="ConsPlusNormal"/>
        <w:jc w:val="right"/>
      </w:pPr>
      <w:r>
        <w:t>С.Д.ШАТАЛОВ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По заключению Министерства юстиции Российской Федерации от 19 июня 1995 г. N 07-01-389-95 Приказ в государственной регистрации не нуждается.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</w:t>
      </w:r>
    </w:p>
    <w:p w:rsidR="00BA4F40" w:rsidRDefault="00BA4F40">
      <w:pPr>
        <w:pStyle w:val="ConsPlusNormal"/>
        <w:jc w:val="right"/>
      </w:pPr>
      <w:r>
        <w:t>к Приказу Министерства финансов</w:t>
      </w:r>
    </w:p>
    <w:p w:rsidR="00BA4F40" w:rsidRDefault="00BA4F40">
      <w:pPr>
        <w:pStyle w:val="ConsPlusNormal"/>
        <w:jc w:val="right"/>
      </w:pPr>
      <w:r>
        <w:t>Российской Федерации</w:t>
      </w:r>
    </w:p>
    <w:p w:rsidR="00BA4F40" w:rsidRDefault="00BA4F40">
      <w:pPr>
        <w:pStyle w:val="ConsPlusNormal"/>
        <w:jc w:val="right"/>
      </w:pPr>
      <w:r>
        <w:t>от 13 июня 1995 г. N 49</w:t>
      </w:r>
    </w:p>
    <w:p w:rsidR="00BA4F40" w:rsidRDefault="00BA4F40">
      <w:pPr>
        <w:pStyle w:val="ConsPlusNormal"/>
      </w:pPr>
    </w:p>
    <w:p w:rsidR="00BA4F40" w:rsidRDefault="00BA4F40">
      <w:pPr>
        <w:pStyle w:val="ConsPlusTitle"/>
        <w:jc w:val="center"/>
      </w:pPr>
      <w:bookmarkStart w:id="0" w:name="P29"/>
      <w:bookmarkEnd w:id="0"/>
      <w:r>
        <w:t>МЕТОДИЧЕСКИЕ УКАЗАНИЯ</w:t>
      </w:r>
    </w:p>
    <w:p w:rsidR="00BA4F40" w:rsidRDefault="00BA4F40">
      <w:pPr>
        <w:pStyle w:val="ConsPlusTitle"/>
        <w:jc w:val="center"/>
      </w:pPr>
      <w:r>
        <w:t>ПО ИНВЕНТАРИЗАЦИИ ИМУЩЕСТВА И ФИНАНСОВЫХ ОБЯЗАТЕЛЬСТВ</w:t>
      </w:r>
    </w:p>
    <w:p w:rsidR="00BA4F40" w:rsidRDefault="00BA4F40">
      <w:pPr>
        <w:pStyle w:val="ConsPlusNormal"/>
        <w:jc w:val="center"/>
      </w:pPr>
      <w:r>
        <w:t>Список изменяющих документов</w:t>
      </w:r>
    </w:p>
    <w:p w:rsidR="00BA4F40" w:rsidRDefault="00BA4F40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1. Общие положения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1.1. Настоящие Методические указания устанавливают порядок проведения инвентаризации имущества и финансовых обязательств организации и оформления ее результатов. Под организацией в дальнейшем понимаются юридические лица по законодательству Российской Федерации (кроме банков), включая организации, основная деятельность которых финансируется за счет средств бюджета.</w:t>
      </w:r>
    </w:p>
    <w:p w:rsidR="00BA4F40" w:rsidRDefault="00BA4F40">
      <w:pPr>
        <w:pStyle w:val="ConsPlusNormal"/>
        <w:ind w:firstLine="540"/>
        <w:jc w:val="both"/>
      </w:pPr>
      <w:r>
        <w:t xml:space="preserve">1.2. Для целей настоящих Методических указаний под имуществом организации понимаются основные средства, нематериальные активы, финансовые вложения, производственные запасы, готовая продукция, товары, прочие запасы, денежные средства и </w:t>
      </w:r>
      <w:r>
        <w:lastRenderedPageBreak/>
        <w:t>прочие финансовые активы, а под финансовыми обязательствами - кредиторская задолженность, кредиты банков, займы и резервы.</w:t>
      </w:r>
    </w:p>
    <w:p w:rsidR="00BA4F40" w:rsidRDefault="00BA4F40">
      <w:pPr>
        <w:pStyle w:val="ConsPlusNormal"/>
        <w:ind w:firstLine="540"/>
        <w:jc w:val="both"/>
      </w:pPr>
      <w:r>
        <w:t>1.3. Инвентаризации подлежит все имущество организации независимо от его местонахождения и все виды финансовых обязательств.</w:t>
      </w:r>
    </w:p>
    <w:p w:rsidR="00BA4F40" w:rsidRDefault="00BA4F40">
      <w:pPr>
        <w:pStyle w:val="ConsPlusNormal"/>
        <w:ind w:firstLine="540"/>
        <w:jc w:val="both"/>
      </w:pPr>
      <w:r>
        <w:t>Кроме того, инвентаризации подлежат производственные запасы и другие виды имущества, не принадлежащие организации, но числящиеся в бухгалтерском учете (находящиеся на ответственном хранении, арендованные, полученные для переработки), а также имущество, не учтенное по каким-либо причинам.</w:t>
      </w:r>
    </w:p>
    <w:p w:rsidR="00BA4F40" w:rsidRDefault="00BA4F40">
      <w:pPr>
        <w:pStyle w:val="ConsPlusNormal"/>
        <w:ind w:firstLine="540"/>
        <w:jc w:val="both"/>
      </w:pPr>
      <w:r>
        <w:t>Инвентаризация имущества производится по его местонахождению и материально ответственному лицу.</w:t>
      </w:r>
    </w:p>
    <w:p w:rsidR="00BA4F40" w:rsidRDefault="00BA4F40">
      <w:pPr>
        <w:pStyle w:val="ConsPlusNormal"/>
        <w:ind w:firstLine="540"/>
        <w:jc w:val="both"/>
      </w:pPr>
      <w:proofErr w:type="gramStart"/>
      <w:r>
        <w:t xml:space="preserve">Инвентаризация драгоценных металлов и драгоценных камней проводится в соответствии с </w:t>
      </w:r>
      <w:hyperlink r:id="rId11" w:history="1">
        <w:r>
          <w:rPr>
            <w:color w:val="0000FF"/>
          </w:rPr>
          <w:t>Инструкцией</w:t>
        </w:r>
      </w:hyperlink>
      <w:r>
        <w:t xml:space="preserve"> о порядке получения, расходования, учета и хранения драгоценных металлов и драгоценных камней на предприятиях, в учреждениях и организациях, утвержденной Министерством финансов Российской Федерации 4 августа 1992 г. N 67, и Инструкцией о порядке проведения инвентаризации ценностей государственного фонда Российской Федерации, находящихся в Комитете драгоценных металлов и драгоценных камней при</w:t>
      </w:r>
      <w:proofErr w:type="gramEnd"/>
      <w:r>
        <w:t xml:space="preserve"> </w:t>
      </w:r>
      <w:proofErr w:type="gramStart"/>
      <w:r>
        <w:t>Министерстве</w:t>
      </w:r>
      <w:proofErr w:type="gramEnd"/>
      <w:r>
        <w:t xml:space="preserve"> финансов Российской Федерации, утвержденной Приказом Комитета драгоценных металлов и драгоценных камней при Министерстве финансов Российской Федерации 13 апреля 1992 г. N 326.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Инструкция</w:t>
        </w:r>
      </w:hyperlink>
      <w:r>
        <w:rPr>
          <w:color w:val="0A2666"/>
        </w:rPr>
        <w:t xml:space="preserve"> Минфина РФ от 04.08.1992 N 67 утратила силу в связи с изданием </w:t>
      </w:r>
      <w:hyperlink r:id="rId13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Минфина РФ от 29.08.2001 N 68н, которым была утверждена новая </w:t>
      </w:r>
      <w:hyperlink r:id="rId14" w:history="1">
        <w:r>
          <w:rPr>
            <w:color w:val="0000FF"/>
          </w:rPr>
          <w:t>Инструкция.</w:t>
        </w:r>
      </w:hyperlink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t>1.4. Основными целями инвентаризации являются: выявление фактического наличия имущества; сопоставление фактического наличия имущества с данными бухгалтерского учета; проверка полноты отражения в учете обязательств.</w:t>
      </w:r>
    </w:p>
    <w:p w:rsidR="00BA4F40" w:rsidRDefault="00BA4F40">
      <w:pPr>
        <w:pStyle w:val="ConsPlusNormal"/>
        <w:ind w:firstLine="540"/>
        <w:jc w:val="both"/>
      </w:pPr>
      <w:bookmarkStart w:id="1" w:name="P47"/>
      <w:bookmarkEnd w:id="1"/>
      <w:r>
        <w:t xml:space="preserve">1.5.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бухгалтерском учете и отчетности в Российской Федерации проведение инвентаризаций обязательно: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бухгалтерском учете и отчетности в Российской Федерации, утвержденное Приказом Минфина РФ от 26.12.1994 N 170, утратило силу в связи с изданием </w:t>
      </w:r>
      <w:hyperlink r:id="rId17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Минфина РФ от 29.07.1998 N 34н, которым утверждено новое </w:t>
      </w:r>
      <w:hyperlink r:id="rId18" w:history="1">
        <w:r>
          <w:rPr>
            <w:color w:val="0000FF"/>
          </w:rPr>
          <w:t>Положение.</w:t>
        </w:r>
      </w:hyperlink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проведения обязательной инвентаризации, см. </w:t>
      </w:r>
      <w:hyperlink r:id="rId19" w:history="1">
        <w:r>
          <w:rPr>
            <w:color w:val="0000FF"/>
          </w:rPr>
          <w:t>пункт 27</w:t>
        </w:r>
      </w:hyperlink>
      <w:r>
        <w:rPr>
          <w:color w:val="0A2666"/>
        </w:rPr>
        <w:t xml:space="preserve"> Положения о бухгалтерском учете и отчетности в РФ, </w:t>
      </w:r>
      <w:proofErr w:type="gramStart"/>
      <w:r>
        <w:rPr>
          <w:color w:val="0A2666"/>
        </w:rPr>
        <w:t>утвержденное</w:t>
      </w:r>
      <w:proofErr w:type="gramEnd"/>
      <w:r>
        <w:rPr>
          <w:color w:val="0A2666"/>
        </w:rPr>
        <w:t xml:space="preserve"> Приказом Минфина РФ от 29.07.1998 N 34н.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t>при передаче имущества организации в аренду, выкупе, продаже, а также в случаях, предусмотренных законодательством при преобразовании государственного или муниципального унитарного предприятия;</w:t>
      </w:r>
    </w:p>
    <w:p w:rsidR="00BA4F40" w:rsidRDefault="00BA4F40">
      <w:pPr>
        <w:pStyle w:val="ConsPlusNormal"/>
        <w:ind w:firstLine="540"/>
        <w:jc w:val="both"/>
      </w:pPr>
      <w:r>
        <w:t>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средств может проводиться один раз в три года, а библиотечных фондов - один раз в пять лет. В районах, расположенных на Крайнем Севере и приравненных к ним местностях, инвентаризация товаров, сырья и материалов может проводиться в период их наименьших остатков;</w:t>
      </w:r>
    </w:p>
    <w:p w:rsidR="00BA4F40" w:rsidRDefault="00BA4F40">
      <w:pPr>
        <w:pStyle w:val="ConsPlusNormal"/>
        <w:ind w:firstLine="540"/>
        <w:jc w:val="both"/>
      </w:pPr>
      <w:r>
        <w:t>при смене материально ответственных лиц (на день приемки - передачи дел);</w:t>
      </w:r>
    </w:p>
    <w:p w:rsidR="00BA4F40" w:rsidRDefault="00BA4F40">
      <w:pPr>
        <w:pStyle w:val="ConsPlusNormal"/>
        <w:ind w:firstLine="540"/>
        <w:jc w:val="both"/>
      </w:pPr>
      <w:r>
        <w:t>при установлении фактов хищений или злоупотреблений, а также порчи ценностей;</w:t>
      </w:r>
    </w:p>
    <w:p w:rsidR="00BA4F40" w:rsidRDefault="00BA4F40">
      <w:pPr>
        <w:pStyle w:val="ConsPlusNormal"/>
        <w:ind w:firstLine="540"/>
        <w:jc w:val="both"/>
      </w:pPr>
      <w:r>
        <w:t>в случае стихийных бедствий, пожара, аварий или других чрезвычайных ситуаций, вызванных экстремальными условиями;</w:t>
      </w:r>
    </w:p>
    <w:p w:rsidR="00BA4F40" w:rsidRDefault="00BA4F40">
      <w:pPr>
        <w:pStyle w:val="ConsPlusNormal"/>
        <w:ind w:firstLine="540"/>
        <w:jc w:val="both"/>
      </w:pPr>
      <w:r>
        <w:t>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BA4F40" w:rsidRDefault="00BA4F40">
      <w:pPr>
        <w:pStyle w:val="ConsPlusNormal"/>
        <w:ind w:firstLine="540"/>
        <w:jc w:val="both"/>
      </w:pPr>
      <w:bookmarkStart w:id="2" w:name="P59"/>
      <w:bookmarkEnd w:id="2"/>
      <w:r>
        <w:t xml:space="preserve">1.6. При коллективной (бригадной) материальной ответственности инвентаризации </w:t>
      </w:r>
      <w:r>
        <w:lastRenderedPageBreak/>
        <w:t>проводятся при смене руководителя коллектива (бригадира), при выбытии из коллектива (бригады) более пятидесяти процентов его членов, а также по требованию одного или нескольких членов коллектива (бригады).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2. Общие правила проведения инвентаризации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2.1.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организации, кроме случаев, предусмотренных в </w:t>
      </w:r>
      <w:hyperlink w:anchor="P47" w:history="1">
        <w:r>
          <w:rPr>
            <w:color w:val="0000FF"/>
          </w:rPr>
          <w:t>пунктах 1.5</w:t>
        </w:r>
      </w:hyperlink>
      <w:r>
        <w:t xml:space="preserve"> и </w:t>
      </w:r>
      <w:hyperlink w:anchor="P59" w:history="1">
        <w:r>
          <w:rPr>
            <w:color w:val="0000FF"/>
          </w:rPr>
          <w:t>1.6</w:t>
        </w:r>
      </w:hyperlink>
      <w:r>
        <w:t xml:space="preserve"> настоящих Методических указаний.</w:t>
      </w:r>
    </w:p>
    <w:p w:rsidR="00BA4F40" w:rsidRDefault="00BA4F40">
      <w:pPr>
        <w:pStyle w:val="ConsPlusNormal"/>
        <w:ind w:firstLine="540"/>
        <w:jc w:val="both"/>
      </w:pPr>
      <w:r>
        <w:t>2.2. Для проведения инвентаризации в организации создается постоянно действующая инвентаризационная комиссия.</w:t>
      </w:r>
    </w:p>
    <w:p w:rsidR="00BA4F40" w:rsidRDefault="00BA4F40">
      <w:pPr>
        <w:pStyle w:val="ConsPlusNormal"/>
        <w:ind w:firstLine="540"/>
        <w:jc w:val="both"/>
      </w:pPr>
      <w:r>
        <w:t>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комиссии.</w:t>
      </w:r>
    </w:p>
    <w:p w:rsidR="00BA4F40" w:rsidRDefault="00BA4F40">
      <w:pPr>
        <w:pStyle w:val="ConsPlusNormal"/>
        <w:ind w:firstLine="540"/>
        <w:jc w:val="both"/>
      </w:pPr>
      <w:r>
        <w:t>При малом объеме работ и наличии в организации ревизионной комиссии проведение инвентаризаций допускается возлагать на нее.</w:t>
      </w:r>
    </w:p>
    <w:p w:rsidR="00BA4F40" w:rsidRDefault="00BA4F40">
      <w:pPr>
        <w:pStyle w:val="ConsPlusNormal"/>
        <w:ind w:firstLine="540"/>
        <w:jc w:val="both"/>
      </w:pPr>
      <w:r>
        <w:t xml:space="preserve">2.3. Персональный состав постоянно действующих и рабочих инвентаризационных комиссий утверждает руководитель организации. </w:t>
      </w:r>
      <w:proofErr w:type="gramStart"/>
      <w:r>
        <w:t xml:space="preserve">Документ о составе комиссии (приказ, постановление, распоряжение </w:t>
      </w:r>
      <w:hyperlink w:anchor="P288" w:history="1">
        <w:r>
          <w:rPr>
            <w:color w:val="0000FF"/>
          </w:rPr>
          <w:t>(приложение 1)</w:t>
        </w:r>
      </w:hyperlink>
      <w:r>
        <w:t xml:space="preserve"> &lt;*&gt; регистрируют в книге контроля за выполнением приказов о проведении инвентаризации </w:t>
      </w:r>
      <w:hyperlink w:anchor="P333" w:history="1">
        <w:r>
          <w:rPr>
            <w:color w:val="0000FF"/>
          </w:rPr>
          <w:t>(приложение 2).</w:t>
        </w:r>
      </w:hyperlink>
      <w:proofErr w:type="gramEnd"/>
    </w:p>
    <w:p w:rsidR="00BA4F40" w:rsidRDefault="00BA4F40">
      <w:pPr>
        <w:pStyle w:val="ConsPlusNormal"/>
        <w:ind w:firstLine="540"/>
        <w:jc w:val="both"/>
      </w:pPr>
      <w:r>
        <w:t>--------------------------------</w:t>
      </w:r>
    </w:p>
    <w:p w:rsidR="00BA4F40" w:rsidRDefault="00BA4F40">
      <w:pPr>
        <w:pStyle w:val="ConsPlusNormal"/>
        <w:ind w:firstLine="540"/>
        <w:jc w:val="both"/>
      </w:pPr>
      <w:r>
        <w:t xml:space="preserve">&lt;*&gt; Формы, приведенные в </w:t>
      </w:r>
      <w:hyperlink w:anchor="P288" w:history="1">
        <w:r>
          <w:rPr>
            <w:color w:val="0000FF"/>
          </w:rPr>
          <w:t>приложениях 1</w:t>
        </w:r>
      </w:hyperlink>
      <w:r>
        <w:t xml:space="preserve"> - </w:t>
      </w:r>
      <w:hyperlink w:anchor="P3392" w:history="1">
        <w:r>
          <w:rPr>
            <w:color w:val="0000FF"/>
          </w:rPr>
          <w:t>18,</w:t>
        </w:r>
      </w:hyperlink>
      <w:r>
        <w:t xml:space="preserve"> являются примерными.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В состав инвентаризационной комиссии включаются представители администрации организации, работники бухгалтерской службы, другие специалисты (инженеры, экономисты, техники и т.д.).</w:t>
      </w:r>
    </w:p>
    <w:p w:rsidR="00BA4F40" w:rsidRDefault="00BA4F40">
      <w:pPr>
        <w:pStyle w:val="ConsPlusNormal"/>
        <w:ind w:firstLine="540"/>
        <w:jc w:val="both"/>
      </w:pPr>
      <w:r>
        <w:t>В состав инвентаризационной комиссии можно включать представителей службы внутреннего аудита организации, независимых аудиторских организаций.</w:t>
      </w:r>
    </w:p>
    <w:p w:rsidR="00BA4F40" w:rsidRDefault="00BA4F40">
      <w:pPr>
        <w:pStyle w:val="ConsPlusNormal"/>
        <w:ind w:firstLine="540"/>
        <w:jc w:val="both"/>
      </w:pPr>
      <w:r>
        <w:t xml:space="preserve">Отсутствие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>
        <w:t>недействительными</w:t>
      </w:r>
      <w:proofErr w:type="gramEnd"/>
      <w:r>
        <w:t>.</w:t>
      </w:r>
    </w:p>
    <w:p w:rsidR="00BA4F40" w:rsidRDefault="00BA4F40">
      <w:pPr>
        <w:pStyle w:val="ConsPlusNormal"/>
        <w:ind w:firstLine="540"/>
        <w:jc w:val="both"/>
      </w:pPr>
      <w:r>
        <w:t>2.4.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BA4F40" w:rsidRDefault="00BA4F40">
      <w:pPr>
        <w:pStyle w:val="ConsPlusNormal"/>
        <w:ind w:firstLine="540"/>
        <w:jc w:val="both"/>
      </w:pPr>
      <w: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"до инвентаризации </w:t>
      </w:r>
      <w:proofErr w:type="gramStart"/>
      <w:r>
        <w:t>на</w:t>
      </w:r>
      <w:proofErr w:type="gramEnd"/>
      <w:r>
        <w:t xml:space="preserve"> "__________" (</w:t>
      </w:r>
      <w:proofErr w:type="gramStart"/>
      <w:r>
        <w:t>дата</w:t>
      </w:r>
      <w:proofErr w:type="gramEnd"/>
      <w:r>
        <w:t>)", что должно служить бухгалтерии основанием для определения остатков имущества к началу инвентаризации по учетным данным.</w:t>
      </w:r>
    </w:p>
    <w:p w:rsidR="00BA4F40" w:rsidRDefault="00BA4F40">
      <w:pPr>
        <w:pStyle w:val="ConsPlusNormal"/>
        <w:ind w:firstLine="540"/>
        <w:jc w:val="both"/>
      </w:pPr>
      <w:r>
        <w:t>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BA4F40" w:rsidRDefault="00BA4F40">
      <w:pPr>
        <w:pStyle w:val="ConsPlusNormal"/>
        <w:ind w:firstLine="540"/>
        <w:jc w:val="both"/>
      </w:pPr>
      <w:r>
        <w:t>2.5.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&lt;*&gt; не менее чем в двух экземплярах.</w:t>
      </w:r>
    </w:p>
    <w:p w:rsidR="00BA4F40" w:rsidRDefault="00BA4F40">
      <w:pPr>
        <w:pStyle w:val="ConsPlusNormal"/>
        <w:ind w:firstLine="540"/>
        <w:jc w:val="both"/>
      </w:pPr>
      <w:r>
        <w:t>--------------------------------</w:t>
      </w:r>
    </w:p>
    <w:p w:rsidR="00BA4F40" w:rsidRDefault="00BA4F40">
      <w:pPr>
        <w:pStyle w:val="ConsPlusNormal"/>
        <w:ind w:firstLine="540"/>
        <w:jc w:val="both"/>
      </w:pPr>
      <w:r>
        <w:t>&lt;*&gt; В дальнейшем инвентаризационные описи, акты инвентаризации именуются описи.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Примерные формы описей и актов приведены в </w:t>
      </w:r>
      <w:hyperlink w:anchor="P743" w:history="1">
        <w:r>
          <w:rPr>
            <w:color w:val="0000FF"/>
          </w:rPr>
          <w:t>приложениях 6</w:t>
        </w:r>
      </w:hyperlink>
      <w:r>
        <w:t xml:space="preserve"> - </w:t>
      </w:r>
      <w:hyperlink w:anchor="P3392" w:history="1">
        <w:r>
          <w:rPr>
            <w:color w:val="0000FF"/>
          </w:rPr>
          <w:t>18</w:t>
        </w:r>
      </w:hyperlink>
      <w:r>
        <w:t xml:space="preserve"> к настоящим Методическим указаниям.</w:t>
      </w:r>
    </w:p>
    <w:p w:rsidR="00BA4F40" w:rsidRDefault="00BA4F40">
      <w:pPr>
        <w:pStyle w:val="ConsPlusNormal"/>
        <w:ind w:firstLine="540"/>
        <w:jc w:val="both"/>
      </w:pPr>
      <w:r>
        <w:t>2.6.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BA4F40" w:rsidRDefault="00BA4F40">
      <w:pPr>
        <w:pStyle w:val="ConsPlusNormal"/>
        <w:ind w:firstLine="540"/>
        <w:jc w:val="both"/>
      </w:pPr>
      <w:r>
        <w:lastRenderedPageBreak/>
        <w:t>2.7. Фактическое наличие имущества при инвентаризации определяют путем обязательного подсчета, взвешивания, обмера.</w:t>
      </w:r>
    </w:p>
    <w:p w:rsidR="00BA4F40" w:rsidRDefault="00BA4F40">
      <w:pPr>
        <w:pStyle w:val="ConsPlusNormal"/>
        <w:ind w:firstLine="540"/>
        <w:jc w:val="both"/>
      </w:pPr>
      <w:proofErr w:type="gramStart"/>
      <w:r>
        <w:t>Руководитель организации должен создать условия,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тарой).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 Определение веса (или объема) навалочных материалов допускается производить на основании обмеров и технических расчетов.</w:t>
      </w:r>
    </w:p>
    <w:p w:rsidR="00BA4F40" w:rsidRDefault="00BA4F40">
      <w:pPr>
        <w:pStyle w:val="ConsPlusNormal"/>
        <w:ind w:firstLine="540"/>
        <w:jc w:val="both"/>
      </w:pPr>
      <w:r>
        <w:t>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лицо. В конце рабочего дня (или по окончании перевески) данные этих ведомостей сличают, и выверенный итог вносят в опись. Акты обмеров, технические расчеты и ведомости отвесов прилагают к описи.</w:t>
      </w:r>
    </w:p>
    <w:p w:rsidR="00BA4F40" w:rsidRDefault="00BA4F40">
      <w:pPr>
        <w:pStyle w:val="ConsPlusNormal"/>
        <w:ind w:firstLine="540"/>
        <w:jc w:val="both"/>
      </w:pPr>
      <w:r>
        <w:t>2.8. Проверка фактического наличия имущества производится при обязательном участии материально ответственных лиц.</w:t>
      </w:r>
    </w:p>
    <w:p w:rsidR="00BA4F40" w:rsidRDefault="00BA4F40">
      <w:pPr>
        <w:pStyle w:val="ConsPlusNormal"/>
        <w:ind w:firstLine="540"/>
        <w:jc w:val="both"/>
      </w:pPr>
      <w:r>
        <w:t>2.9.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BA4F40" w:rsidRDefault="00BA4F40">
      <w:pPr>
        <w:pStyle w:val="ConsPlusNormal"/>
        <w:ind w:firstLine="540"/>
        <w:jc w:val="both"/>
      </w:pPr>
      <w:r>
        <w:t>Описи заполняются чернилами или шариковой ручкой четко и ясно, без помарок и подчисток.</w:t>
      </w:r>
    </w:p>
    <w:p w:rsidR="00BA4F40" w:rsidRDefault="00BA4F40">
      <w:pPr>
        <w:pStyle w:val="ConsPlusNormal"/>
        <w:ind w:firstLine="540"/>
        <w:jc w:val="both"/>
      </w:pPr>
      <w: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BA4F40" w:rsidRDefault="00BA4F40">
      <w:pPr>
        <w:pStyle w:val="ConsPlusNormal"/>
        <w:ind w:firstLine="540"/>
        <w:jc w:val="both"/>
      </w:pPr>
      <w: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BA4F40" w:rsidRDefault="00BA4F40">
      <w:pPr>
        <w:pStyle w:val="ConsPlusNormal"/>
        <w:ind w:firstLine="540"/>
        <w:jc w:val="both"/>
      </w:pPr>
      <w: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t>зачеркнутыми</w:t>
      </w:r>
      <w:proofErr w:type="gramEnd"/>
      <w: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BA4F40" w:rsidRDefault="00BA4F40">
      <w:pPr>
        <w:pStyle w:val="ConsPlusNormal"/>
        <w:ind w:firstLine="540"/>
        <w:jc w:val="both"/>
      </w:pPr>
      <w: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BA4F40" w:rsidRDefault="00BA4F40">
      <w:pPr>
        <w:pStyle w:val="ConsPlusNormal"/>
        <w:ind w:firstLine="540"/>
        <w:jc w:val="both"/>
      </w:pPr>
      <w:r>
        <w:t>На последней странице описи должна быть сделана отметка о проверке цен, таксировки и подсчета итогов за подписями лиц, производивших эту проверку.</w:t>
      </w:r>
    </w:p>
    <w:p w:rsidR="00BA4F40" w:rsidRDefault="00BA4F40">
      <w:pPr>
        <w:pStyle w:val="ConsPlusNormal"/>
        <w:ind w:firstLine="540"/>
        <w:jc w:val="both"/>
      </w:pPr>
      <w:r>
        <w:t>2.10. Описи подписывают все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BA4F40" w:rsidRDefault="00BA4F40">
      <w:pPr>
        <w:pStyle w:val="ConsPlusNormal"/>
        <w:ind w:firstLine="540"/>
        <w:jc w:val="both"/>
      </w:pPr>
      <w:r>
        <w:t xml:space="preserve">При проверке фактического наличия имущества в случае смены материально ответственных лиц </w:t>
      </w:r>
      <w:proofErr w:type="gramStart"/>
      <w:r>
        <w:t>принявший</w:t>
      </w:r>
      <w:proofErr w:type="gramEnd"/>
      <w:r>
        <w:t xml:space="preserve"> имущество расписывается в описи в получении, а сдавший - в сдаче этого имущества.</w:t>
      </w:r>
    </w:p>
    <w:p w:rsidR="00BA4F40" w:rsidRDefault="00BA4F40">
      <w:pPr>
        <w:pStyle w:val="ConsPlusNormal"/>
        <w:ind w:firstLine="540"/>
        <w:jc w:val="both"/>
      </w:pPr>
      <w:r>
        <w:t>2.11. 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BA4F40" w:rsidRDefault="00BA4F40">
      <w:pPr>
        <w:pStyle w:val="ConsPlusNormal"/>
        <w:ind w:firstLine="540"/>
        <w:jc w:val="both"/>
      </w:pPr>
      <w:r>
        <w:t>2.12.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BA4F40" w:rsidRDefault="00BA4F40">
      <w:pPr>
        <w:pStyle w:val="ConsPlusNormal"/>
        <w:ind w:firstLine="540"/>
        <w:jc w:val="both"/>
      </w:pPr>
      <w:r>
        <w:t xml:space="preserve">2.13. В тех случаях, когда материально ответственные лица обнаружат после инвентаризации ошибки в описях, они должны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 в случае их </w:t>
      </w:r>
      <w:r>
        <w:lastRenderedPageBreak/>
        <w:t>подтверждения производит исправление выявленных ошибок в установленном порядке.</w:t>
      </w:r>
    </w:p>
    <w:p w:rsidR="00BA4F40" w:rsidRDefault="00BA4F40">
      <w:pPr>
        <w:pStyle w:val="ConsPlusNormal"/>
        <w:ind w:firstLine="540"/>
        <w:jc w:val="both"/>
      </w:pPr>
      <w:r>
        <w:t xml:space="preserve">2.14. Для оформления инвентаризации необходимо применять формы первичной учетной документации по инвентаризации имущества и финансовых обязательств согласно </w:t>
      </w:r>
      <w:hyperlink w:anchor="P743" w:history="1">
        <w:r>
          <w:rPr>
            <w:color w:val="0000FF"/>
          </w:rPr>
          <w:t>приложениям 6</w:t>
        </w:r>
      </w:hyperlink>
      <w:r>
        <w:t xml:space="preserve"> - </w:t>
      </w:r>
      <w:hyperlink w:anchor="P3392" w:history="1">
        <w:r>
          <w:rPr>
            <w:color w:val="0000FF"/>
          </w:rPr>
          <w:t>18</w:t>
        </w:r>
      </w:hyperlink>
      <w:r>
        <w:t xml:space="preserve"> к настоящим Методическим указаниям либо формы, разработанные министерствами, ведомствами. В частности, при инвентаризации рабочего скота и продуктивных животных, птицы и пчелосемей, многолетних насаждений, питомников применяются формы, утвержденные Министерством сельского хозяйства и продовольствия Российской Федерации для сельскохозяйственных организаций.</w:t>
      </w:r>
    </w:p>
    <w:p w:rsidR="00BA4F40" w:rsidRDefault="00BA4F40">
      <w:pPr>
        <w:pStyle w:val="ConsPlusNormal"/>
        <w:ind w:firstLine="540"/>
        <w:jc w:val="both"/>
      </w:pPr>
      <w:r>
        <w:t>2.15. По 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т.п., где проводилась инвентаризация.</w:t>
      </w:r>
    </w:p>
    <w:p w:rsidR="00BA4F40" w:rsidRDefault="00BA4F40">
      <w:pPr>
        <w:pStyle w:val="ConsPlusNormal"/>
        <w:ind w:firstLine="540"/>
        <w:jc w:val="both"/>
      </w:pPr>
      <w:r>
        <w:t xml:space="preserve">Результаты контрольных проверок правильности проведения инвентаризаций оформляются актом </w:t>
      </w:r>
      <w:hyperlink w:anchor="P433" w:history="1">
        <w:r>
          <w:rPr>
            <w:color w:val="0000FF"/>
          </w:rPr>
          <w:t>(приложение 3)</w:t>
        </w:r>
      </w:hyperlink>
      <w:r>
        <w:t xml:space="preserve"> и регистрируются в книге учета контрольных проверок правильности проведения инвентаризаций </w:t>
      </w:r>
      <w:hyperlink w:anchor="P527" w:history="1">
        <w:r>
          <w:rPr>
            <w:color w:val="0000FF"/>
          </w:rPr>
          <w:t>(приложение 4).</w:t>
        </w:r>
      </w:hyperlink>
    </w:p>
    <w:p w:rsidR="00BA4F40" w:rsidRDefault="00BA4F40">
      <w:pPr>
        <w:pStyle w:val="ConsPlusNormal"/>
        <w:ind w:firstLine="540"/>
        <w:jc w:val="both"/>
      </w:pPr>
      <w:r>
        <w:t>2.16.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переработки.</w:t>
      </w:r>
    </w:p>
    <w:p w:rsidR="00BA4F40" w:rsidRDefault="00BA4F40">
      <w:pPr>
        <w:pStyle w:val="ConsPlusNormal"/>
        <w:ind w:firstLine="540"/>
        <w:jc w:val="both"/>
      </w:pPr>
      <w:r>
        <w:t>Контрольные проверки правильности проведения инвентаризаций и выборочные инвентаризации, проводимые в межинвентаризационный период, осуществляются инвентаризационными комиссиями по распоряжению руководителя организации.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3. Правила проведения инвентаризации отдельных видов</w:t>
      </w:r>
    </w:p>
    <w:p w:rsidR="00BA4F40" w:rsidRDefault="00BA4F40">
      <w:pPr>
        <w:pStyle w:val="ConsPlusNormal"/>
        <w:jc w:val="center"/>
      </w:pPr>
      <w:r>
        <w:t>имущества 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основных средств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3.1. До начала инвентаризации рекомендуется проверить:</w:t>
      </w:r>
    </w:p>
    <w:p w:rsidR="00BA4F40" w:rsidRDefault="00BA4F40">
      <w:pPr>
        <w:pStyle w:val="ConsPlusNormal"/>
        <w:ind w:firstLine="540"/>
        <w:jc w:val="both"/>
      </w:pPr>
      <w:r>
        <w:t>а) наличие и состояние инвентарных карточек, инвентарных книг, описей и других регистров аналитического учета;</w:t>
      </w:r>
    </w:p>
    <w:p w:rsidR="00BA4F40" w:rsidRDefault="00BA4F40">
      <w:pPr>
        <w:pStyle w:val="ConsPlusNormal"/>
        <w:ind w:firstLine="540"/>
        <w:jc w:val="both"/>
      </w:pPr>
      <w:r>
        <w:t>б) наличие и состояние технических паспортов или другой технической документации;</w:t>
      </w:r>
    </w:p>
    <w:p w:rsidR="00BA4F40" w:rsidRDefault="00BA4F40">
      <w:pPr>
        <w:pStyle w:val="ConsPlusNormal"/>
        <w:ind w:firstLine="540"/>
        <w:jc w:val="both"/>
      </w:pPr>
      <w:r>
        <w:t>в) наличие документов на основные средства, сданные или принятые организацией в аренду и на хранение. При отсутствии документов необходимо обеспечить их получение или оформление.</w:t>
      </w:r>
    </w:p>
    <w:p w:rsidR="00BA4F40" w:rsidRDefault="00BA4F40">
      <w:pPr>
        <w:pStyle w:val="ConsPlusNormal"/>
        <w:ind w:firstLine="540"/>
        <w:jc w:val="both"/>
      </w:pPr>
      <w: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BA4F40" w:rsidRDefault="00BA4F40">
      <w:pPr>
        <w:pStyle w:val="ConsPlusNormal"/>
        <w:ind w:firstLine="540"/>
        <w:jc w:val="both"/>
      </w:pPr>
      <w:r>
        <w:t>3.2.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BA4F40" w:rsidRDefault="00BA4F40">
      <w:pPr>
        <w:pStyle w:val="ConsPlusNormal"/>
        <w:ind w:firstLine="540"/>
        <w:jc w:val="both"/>
      </w:pPr>
      <w: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BA4F40" w:rsidRDefault="00BA4F40">
      <w:pPr>
        <w:pStyle w:val="ConsPlusNormal"/>
        <w:ind w:firstLine="540"/>
        <w:jc w:val="both"/>
      </w:pPr>
      <w:r>
        <w:t>Проверяется также наличие документов на земельные участки, водоемы и другие объекты природных ресурсов, находящиеся в собственности организации.</w:t>
      </w:r>
    </w:p>
    <w:p w:rsidR="00BA4F40" w:rsidRDefault="00BA4F40">
      <w:pPr>
        <w:pStyle w:val="ConsPlusNormal"/>
        <w:ind w:firstLine="540"/>
        <w:jc w:val="both"/>
      </w:pPr>
      <w:r>
        <w:t xml:space="preserve">3.3.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 </w:t>
      </w:r>
      <w:proofErr w:type="gramStart"/>
      <w:r>
        <w:t>Например, по зданиям - указать их назначение, основные материалы, из которых они построены, объем (по наружному или внутреннему обмеру), площадь (общая полезная площадь), число этажей (без подвалов, полуподвалов и т.д.), год постройки и др.; по каналам - протяженность, глубину и ширину (по дну и поверхности), искусственные сооружения, материалы крепления дна и откосов;</w:t>
      </w:r>
      <w:proofErr w:type="gramEnd"/>
      <w:r>
        <w:t xml:space="preserve"> </w:t>
      </w:r>
      <w:proofErr w:type="gramStart"/>
      <w:r>
        <w:t>по мостам - местонахождение, род материалов и основные размеры; по дорогам - тип дороги (шоссе, профилированная), протяженность, материалы покрытия, ширину полотна и т.п.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lastRenderedPageBreak/>
        <w:t>Оценка выявленных инвентаризацией неучтенных объектов должна быть произведена с учетом рыночных цен, а износ определен по действительному техническому состоянию объектов с оформлением сведений об оценке и износе соответствующими актами.</w:t>
      </w:r>
    </w:p>
    <w:p w:rsidR="00BA4F40" w:rsidRDefault="00BA4F40">
      <w:pPr>
        <w:pStyle w:val="ConsPlusNormal"/>
        <w:ind w:firstLine="540"/>
        <w:jc w:val="both"/>
      </w:pPr>
      <w:r>
        <w:t>Основные средства вносятся в описи по наименованиям в соответствии с прямым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BA4F40" w:rsidRDefault="00BA4F40">
      <w:pPr>
        <w:pStyle w:val="ConsPlusNormal"/>
        <w:ind w:firstLine="540"/>
        <w:jc w:val="both"/>
      </w:pPr>
      <w:r>
        <w:t xml:space="preserve"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</w:t>
      </w:r>
      <w:proofErr w:type="gramStart"/>
      <w:r>
        <w:t>описи</w:t>
      </w:r>
      <w:proofErr w:type="gramEnd"/>
      <w:r>
        <w:t xml:space="preserve"> данные о произведенных изменениях.</w:t>
      </w:r>
    </w:p>
    <w:p w:rsidR="00BA4F40" w:rsidRDefault="00BA4F40">
      <w:pPr>
        <w:pStyle w:val="ConsPlusNormal"/>
        <w:ind w:firstLine="540"/>
        <w:jc w:val="both"/>
      </w:pPr>
      <w:r>
        <w:t>3.4. 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организации-изготовителя, года выпуска, назначения, мощности и т.д.</w:t>
      </w:r>
    </w:p>
    <w:p w:rsidR="00BA4F40" w:rsidRDefault="00BA4F40">
      <w:pPr>
        <w:pStyle w:val="ConsPlusNormal"/>
        <w:ind w:firstLine="540"/>
        <w:jc w:val="both"/>
      </w:pPr>
      <w:r>
        <w:t>Однотипные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организации и учитываемые на типовой инвентарной карточке группового учета, в описях проводятся по наименованиям с указанием количества этих предметов.</w:t>
      </w:r>
    </w:p>
    <w:p w:rsidR="00BA4F40" w:rsidRDefault="00BA4F40">
      <w:pPr>
        <w:pStyle w:val="ConsPlusNormal"/>
        <w:ind w:firstLine="540"/>
        <w:jc w:val="both"/>
      </w:pPr>
      <w:r>
        <w:t>3.5. Основные средства, которые в момент инвентаризации находятся вне места нахождения организации (в дальних рейсах морские и речные суда, железнодорожный подвижной состав, автомашины; отправленные в капитальный ремонт машины и оборудование и т.п.), инвентаризуются до момента временного их выбытия.</w:t>
      </w:r>
    </w:p>
    <w:p w:rsidR="00BA4F40" w:rsidRDefault="00BA4F40">
      <w:pPr>
        <w:pStyle w:val="ConsPlusNormal"/>
        <w:ind w:firstLine="540"/>
        <w:jc w:val="both"/>
      </w:pPr>
      <w:r>
        <w:t>3.6. 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т.п.).</w:t>
      </w:r>
    </w:p>
    <w:p w:rsidR="00BA4F40" w:rsidRDefault="00BA4F40">
      <w:pPr>
        <w:pStyle w:val="ConsPlusNormal"/>
        <w:ind w:firstLine="540"/>
        <w:jc w:val="both"/>
      </w:pPr>
      <w:r>
        <w:t>3.7. Одновременно с инвентаризацией собственных основных сре</w:t>
      </w:r>
      <w:proofErr w:type="gramStart"/>
      <w:r>
        <w:t>дств пр</w:t>
      </w:r>
      <w:proofErr w:type="gramEnd"/>
      <w:r>
        <w:t>оверяются основные средства, находящиеся на ответственном хранении и арендованные.</w:t>
      </w:r>
    </w:p>
    <w:p w:rsidR="00BA4F40" w:rsidRDefault="00BA4F40">
      <w:pPr>
        <w:pStyle w:val="ConsPlusNormal"/>
        <w:ind w:firstLine="540"/>
        <w:jc w:val="both"/>
      </w:pPr>
      <w:r>
        <w:t>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нематериальных активов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3.8. При инвентаризации нематериальных активов необходимо проверить:</w:t>
      </w:r>
    </w:p>
    <w:p w:rsidR="00BA4F40" w:rsidRDefault="00BA4F40">
      <w:pPr>
        <w:pStyle w:val="ConsPlusNormal"/>
        <w:ind w:firstLine="540"/>
        <w:jc w:val="both"/>
      </w:pPr>
      <w:r>
        <w:t>наличие документов, подтверждающих права организации на его использование;</w:t>
      </w:r>
    </w:p>
    <w:p w:rsidR="00BA4F40" w:rsidRDefault="00BA4F40">
      <w:pPr>
        <w:pStyle w:val="ConsPlusNormal"/>
        <w:ind w:firstLine="540"/>
        <w:jc w:val="both"/>
      </w:pPr>
      <w:r>
        <w:t>правильность и своевременность отражения нематериальных активов в балансе.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финансовых вложений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3.9. При инвентаризации финансовых вложений проверяются фактические затраты в ценные бумаги и уставные капиталы других организаций, а также предоставленные другим организациям займы.</w:t>
      </w:r>
    </w:p>
    <w:p w:rsidR="00BA4F40" w:rsidRDefault="00BA4F40">
      <w:pPr>
        <w:pStyle w:val="ConsPlusNormal"/>
        <w:ind w:firstLine="540"/>
        <w:jc w:val="both"/>
      </w:pPr>
      <w:r>
        <w:t>3.10. При проверке фактического наличия ценных бумаг устанавливается:</w:t>
      </w:r>
    </w:p>
    <w:p w:rsidR="00BA4F40" w:rsidRDefault="00BA4F40">
      <w:pPr>
        <w:pStyle w:val="ConsPlusNormal"/>
        <w:ind w:firstLine="540"/>
        <w:jc w:val="both"/>
      </w:pPr>
      <w:r>
        <w:t>правильность оформления ценных бумаг;</w:t>
      </w:r>
    </w:p>
    <w:p w:rsidR="00BA4F40" w:rsidRDefault="00BA4F40">
      <w:pPr>
        <w:pStyle w:val="ConsPlusNormal"/>
        <w:ind w:firstLine="540"/>
        <w:jc w:val="both"/>
      </w:pPr>
      <w:r>
        <w:t>реальность стоимости учтенных на балансе ценных бумаг;</w:t>
      </w:r>
    </w:p>
    <w:p w:rsidR="00BA4F40" w:rsidRDefault="00BA4F40">
      <w:pPr>
        <w:pStyle w:val="ConsPlusNormal"/>
        <w:ind w:firstLine="540"/>
        <w:jc w:val="both"/>
      </w:pPr>
      <w:r>
        <w:t>сохранность ценных бумаг (путем сопоставления фактического наличия с данными бухгалтерского учета);</w:t>
      </w:r>
    </w:p>
    <w:p w:rsidR="00BA4F40" w:rsidRDefault="00BA4F40">
      <w:pPr>
        <w:pStyle w:val="ConsPlusNormal"/>
        <w:ind w:firstLine="540"/>
        <w:jc w:val="both"/>
      </w:pPr>
      <w:r>
        <w:t>своевременность и полнота отражения в бухгалтерском учете полученных доходов по ценным бумагам.</w:t>
      </w:r>
    </w:p>
    <w:p w:rsidR="00BA4F40" w:rsidRDefault="00BA4F40">
      <w:pPr>
        <w:pStyle w:val="ConsPlusNormal"/>
        <w:ind w:firstLine="540"/>
        <w:jc w:val="both"/>
      </w:pPr>
      <w:r>
        <w:t>3.11. При хранении ценных бумаг в организации их инвентаризация проводится одновременно с инвентаризацией денежных сре</w:t>
      </w:r>
      <w:proofErr w:type="gramStart"/>
      <w:r>
        <w:t>дств в к</w:t>
      </w:r>
      <w:proofErr w:type="gramEnd"/>
      <w:r>
        <w:t>ассе.</w:t>
      </w:r>
    </w:p>
    <w:p w:rsidR="00BA4F40" w:rsidRDefault="00BA4F40">
      <w:pPr>
        <w:pStyle w:val="ConsPlusNormal"/>
        <w:ind w:firstLine="540"/>
        <w:jc w:val="both"/>
      </w:pPr>
      <w:r>
        <w:t>3.12.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</w:t>
      </w:r>
    </w:p>
    <w:p w:rsidR="00BA4F40" w:rsidRDefault="00BA4F40">
      <w:pPr>
        <w:pStyle w:val="ConsPlusNormal"/>
        <w:ind w:firstLine="540"/>
        <w:jc w:val="both"/>
      </w:pPr>
      <w:r>
        <w:lastRenderedPageBreak/>
        <w:t>Реквизиты каждой ценной бумаги сопоставляются с данными описей (реестров, книг), хранящихся в бухгалтерии организации.</w:t>
      </w:r>
    </w:p>
    <w:p w:rsidR="00BA4F40" w:rsidRDefault="00BA4F40">
      <w:pPr>
        <w:pStyle w:val="ConsPlusNormal"/>
        <w:ind w:firstLine="540"/>
        <w:jc w:val="both"/>
      </w:pPr>
      <w:r>
        <w:t>3.13. Инвентаризация ценных бумаг, сданных на хранение в специальные организации (банк-депозитарий - специализированное хранилище ценных бумаг и др.),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</w:t>
      </w:r>
    </w:p>
    <w:p w:rsidR="00BA4F40" w:rsidRDefault="00BA4F40">
      <w:pPr>
        <w:pStyle w:val="ConsPlusNormal"/>
        <w:ind w:firstLine="540"/>
        <w:jc w:val="both"/>
      </w:pPr>
      <w:r>
        <w:t>3.14. Финансовые вложения в уставные капиталы других организаций, а также займы, предоставленные другим организациям, при инвентаризации должны быть подтверждены документами.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товарно-материальных ценностей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3.15. Товарно-материальные ценности (производственные запасы, готовая продукция, товары, прочие запасы) заносятся в описи по каждому отдельному наименованию с указанием вида, группы, количества и других необходимых данных (артикула, сорта и др.).</w:t>
      </w:r>
    </w:p>
    <w:p w:rsidR="00BA4F40" w:rsidRDefault="00BA4F40">
      <w:pPr>
        <w:pStyle w:val="ConsPlusNormal"/>
        <w:ind w:firstLine="540"/>
        <w:jc w:val="both"/>
      </w:pPr>
      <w:r>
        <w:t>3.16. Инвентаризация товарно-материальных ценностей должна, как правило, проводиться в порядке расположения ценностей в данном помещении.</w:t>
      </w:r>
    </w:p>
    <w:p w:rsidR="00BA4F40" w:rsidRDefault="00BA4F40">
      <w:pPr>
        <w:pStyle w:val="ConsPlusNormal"/>
        <w:ind w:firstLine="540"/>
        <w:jc w:val="both"/>
      </w:pPr>
      <w:r>
        <w:t>При хранении товарно-материальных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хранения. После проверки ценностей вход в помещение не допускается (например, опломбировывается) и комиссия переходит для работы в следующее помещение.</w:t>
      </w:r>
    </w:p>
    <w:p w:rsidR="00BA4F40" w:rsidRDefault="00BA4F40">
      <w:pPr>
        <w:pStyle w:val="ConsPlusNormal"/>
        <w:ind w:firstLine="540"/>
        <w:jc w:val="both"/>
      </w:pPr>
      <w:r>
        <w:t xml:space="preserve">3.17. Комиссия в присутствии заведующего складом (кладовой) и других материально ответственных лиц проверяет фактическое наличие товарно-материальных ценностей путем обязательного их пересчета, перевешивания или перемеривания. Не допускается вносить в </w:t>
      </w:r>
      <w:proofErr w:type="gramStart"/>
      <w:r>
        <w:t>описи</w:t>
      </w:r>
      <w:proofErr w:type="gramEnd"/>
      <w:r>
        <w:t xml:space="preserve"> данные об остатках ценностей со слов материально ответственных лиц или по данным учета без проверки их фактического наличия.</w:t>
      </w:r>
    </w:p>
    <w:p w:rsidR="00BA4F40" w:rsidRDefault="00BA4F40">
      <w:pPr>
        <w:pStyle w:val="ConsPlusNormal"/>
        <w:ind w:firstLine="540"/>
        <w:jc w:val="both"/>
      </w:pPr>
      <w:r>
        <w:t>3.18. Товарно-материальные ценности, поступающие во время проведения инвентаризации,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инвентаризации.</w:t>
      </w:r>
    </w:p>
    <w:p w:rsidR="00BA4F40" w:rsidRDefault="00BA4F40">
      <w:pPr>
        <w:pStyle w:val="ConsPlusNormal"/>
        <w:ind w:firstLine="540"/>
        <w:jc w:val="both"/>
      </w:pPr>
      <w:r>
        <w:t>Эти товарно-материальные ценности заносятся в отдельную опись под наименованием "Товарно-материальные ценности, поступившие во время инвентаризации". В описи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комиссии (или по его поручению члена комиссии) делается отметка "после инвентаризации" со ссылкой на дату описи, в которую записаны эти ценности.</w:t>
      </w:r>
    </w:p>
    <w:p w:rsidR="00BA4F40" w:rsidRDefault="00BA4F40">
      <w:pPr>
        <w:pStyle w:val="ConsPlusNormal"/>
        <w:ind w:firstLine="540"/>
        <w:jc w:val="both"/>
      </w:pPr>
      <w:r>
        <w:t>3.19.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товарно-материальные ценности могут отпускаться материально ответственными лицами в присутствии членов инвентаризационной комиссии.</w:t>
      </w:r>
    </w:p>
    <w:p w:rsidR="00BA4F40" w:rsidRDefault="00BA4F40">
      <w:pPr>
        <w:pStyle w:val="ConsPlusNormal"/>
        <w:ind w:firstLine="540"/>
        <w:jc w:val="both"/>
      </w:pPr>
      <w:r>
        <w:t>Эти ценности заносятся в отдельную опись под наименованием "Товарно-материальные ценности, отпущенные во время инвентаризации". Оформляется опись по аналогии с документами на поступившие товарно-материальные ценности во время инвентаризации. В расходных документах делается отметка за подписью председателя инвентаризационной комиссии или по его поручению члена комиссии.</w:t>
      </w:r>
    </w:p>
    <w:p w:rsidR="00BA4F40" w:rsidRDefault="00BA4F40">
      <w:pPr>
        <w:pStyle w:val="ConsPlusNormal"/>
        <w:ind w:firstLine="540"/>
        <w:jc w:val="both"/>
      </w:pPr>
      <w:r>
        <w:t>3.20. Инвентаризация товарно-материальных ценностей, находящихся в пути, отгруженных, не оплаченных в срок покупателями, находящихся на складах других организаций, заключается в проверке обоснованности числящихся сумм на соответствующих счетах бухгалтерского учета.</w:t>
      </w:r>
    </w:p>
    <w:p w:rsidR="00BA4F40" w:rsidRDefault="00BA4F40">
      <w:pPr>
        <w:pStyle w:val="ConsPlusNormal"/>
        <w:ind w:firstLine="540"/>
        <w:jc w:val="both"/>
      </w:pPr>
      <w:r>
        <w:t xml:space="preserve">На счетах учета товарно-материальных ценностей, не находящихся в момент инвентаризации в подотчете материально ответственных лиц (в пути, </w:t>
      </w:r>
      <w:proofErr w:type="gramStart"/>
      <w:r>
        <w:t>товары</w:t>
      </w:r>
      <w:proofErr w:type="gramEnd"/>
      <w:r>
        <w:t xml:space="preserve"> отгруженные и др.), могут оставаться только суммы, подтвержденные надлежаще оформленными документами: по находящимся в пути - расчетными документами поставщиков или другими их заменяющими документами, по отгруженным - копиями предъявленных покупателям документов (платежных поручений, векселей и т.д.), по просроченным оплатой документам - с обязательным </w:t>
      </w:r>
      <w:r>
        <w:lastRenderedPageBreak/>
        <w:t xml:space="preserve">подтверждением </w:t>
      </w:r>
      <w:proofErr w:type="gramStart"/>
      <w:r>
        <w:t>учреждением банка; по находящимся на складах сторонних организаций - сохранными расписками, переоформленными на дату, близкую к дате проведения инвентаризации.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Предварительно должна быть произведена сверка этих счетов с другими корреспондирующими счетами. Например, по счету "Товары отгруженные" следует установить, не числятся ли на этом счете суммы, оплата которых почему-либо отражена на других счетах ("Расчеты с разными дебиторами и кредиторами" и т.д.), или суммы за материалы и товары, фактически оплаченные и полученные, но числящиеся в пути.</w:t>
      </w:r>
    </w:p>
    <w:p w:rsidR="00BA4F40" w:rsidRDefault="00BA4F40">
      <w:pPr>
        <w:pStyle w:val="ConsPlusNormal"/>
        <w:ind w:firstLine="540"/>
        <w:jc w:val="both"/>
      </w:pPr>
      <w:r>
        <w:t>3.21. Описи составляются отдельно на товарно-материальные ценности, находящиеся в пути, отгруженные, не оплаченные в срок покупателями и находящиеся на складах других организаций.</w:t>
      </w:r>
    </w:p>
    <w:p w:rsidR="00BA4F40" w:rsidRDefault="00BA4F40">
      <w:pPr>
        <w:pStyle w:val="ConsPlusNormal"/>
        <w:ind w:firstLine="540"/>
        <w:jc w:val="both"/>
      </w:pPr>
      <w:r>
        <w:t>В описях на товарно-материальные ценности, находящиеся в пути, по каждой отдельной отправке приводятся следующие данные: наименование, количество и стоимость, дата отгрузки, а также перечень и номера документов, на основании которых эти ценности учтены на счетах бухгалтерского учета.</w:t>
      </w:r>
    </w:p>
    <w:p w:rsidR="00BA4F40" w:rsidRDefault="00BA4F40">
      <w:pPr>
        <w:pStyle w:val="ConsPlusNormal"/>
        <w:ind w:firstLine="540"/>
        <w:jc w:val="both"/>
      </w:pPr>
      <w:r>
        <w:t>3.22. В описях на товарно-материальные ценности, отгруженные и не оплаченные в срок покупателями, по каждой отдельной отгрузке приводятся наименование покупателя, наименование товарно-материальных ценностей, сумма, дата отгрузки, дата выписки и номер расчетного документа.</w:t>
      </w:r>
    </w:p>
    <w:p w:rsidR="00BA4F40" w:rsidRDefault="00BA4F40">
      <w:pPr>
        <w:pStyle w:val="ConsPlusNormal"/>
        <w:ind w:firstLine="540"/>
        <w:jc w:val="both"/>
      </w:pPr>
      <w:r>
        <w:t>3.23. Товарно-материальные ценности, хранящиеся на складах других организаций, заносятся в описи на основании документов, подтверждающих сдачу этих ценностей на ответственное хранение. В описях на эти ценности указываются их наименование, количество, сорт, стоимость (по данным учета), дата принятия груза на хранение, место хранения, номера и даты документов.</w:t>
      </w:r>
    </w:p>
    <w:p w:rsidR="00BA4F40" w:rsidRDefault="00BA4F40">
      <w:pPr>
        <w:pStyle w:val="ConsPlusNormal"/>
        <w:ind w:firstLine="540"/>
        <w:jc w:val="both"/>
      </w:pPr>
      <w:r>
        <w:t>3.24. В описях на товарно-материальные ценности, переданные в переработку другой организации, указываются наименование перерабатывающей организации, наименование ценностей, количество, фактическая стоимость по данным учета, дата передачи ценностей в переработку, номера и даты документов.</w:t>
      </w:r>
    </w:p>
    <w:p w:rsidR="00BA4F40" w:rsidRDefault="00BA4F40">
      <w:pPr>
        <w:pStyle w:val="ConsPlusNormal"/>
        <w:ind w:firstLine="540"/>
        <w:jc w:val="both"/>
      </w:pPr>
      <w:r>
        <w:t>3.25. Малоценные и быстроизнашивающиеся предметы, находящиеся в эксплуатации, инвентаризируются по местам их нахождения и материально ответственным лицам, на хранении у которых они находятся.</w:t>
      </w:r>
    </w:p>
    <w:p w:rsidR="00BA4F40" w:rsidRDefault="00BA4F40">
      <w:pPr>
        <w:pStyle w:val="ConsPlusNormal"/>
        <w:ind w:firstLine="540"/>
        <w:jc w:val="both"/>
      </w:pPr>
      <w:r>
        <w:t>Инвентаризация проводится путем осмотра каждого предмета. В описи малоценные и быстроизнашивающиеся предметы заносятся по наименованиям в соответствии с номенклатурой, принятой в бухгалтерском учете.</w:t>
      </w:r>
    </w:p>
    <w:p w:rsidR="00BA4F40" w:rsidRDefault="00BA4F40">
      <w:pPr>
        <w:pStyle w:val="ConsPlusNormal"/>
        <w:ind w:firstLine="540"/>
        <w:jc w:val="both"/>
      </w:pPr>
      <w:r>
        <w:t>При инвентаризации малоценных и быстроизнашивающихся предметов, выданных в индивидуальное пользование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</w:t>
      </w:r>
    </w:p>
    <w:p w:rsidR="00BA4F40" w:rsidRDefault="00BA4F40">
      <w:pPr>
        <w:pStyle w:val="ConsPlusNormal"/>
        <w:ind w:firstLine="540"/>
        <w:jc w:val="both"/>
      </w:pPr>
      <w:r>
        <w:t>Предметы спецодежды и столового белья, отправленные в стирку и ремонт, должны записываться в инвентаризационную опись на основании ведомостей - накладных или квитанций организаций, осуществляющих эти услуги.</w:t>
      </w:r>
    </w:p>
    <w:p w:rsidR="00BA4F40" w:rsidRDefault="00BA4F40">
      <w:pPr>
        <w:pStyle w:val="ConsPlusNormal"/>
        <w:ind w:firstLine="540"/>
        <w:jc w:val="both"/>
      </w:pPr>
      <w:r>
        <w:t>Малоценные и быстроизнашивающиеся предметы, пришедшие в негодность и не списанные, в инвентаризационную опись не включаются, а составляется акт с указанием времени эксплуатации, причин негодности, возможности использования этих предметов в хозяйственных целях.</w:t>
      </w:r>
    </w:p>
    <w:p w:rsidR="00BA4F40" w:rsidRDefault="00BA4F40">
      <w:pPr>
        <w:pStyle w:val="ConsPlusNormal"/>
        <w:ind w:firstLine="540"/>
        <w:jc w:val="both"/>
      </w:pPr>
      <w:r>
        <w:t>3.26. Тара заносится в описи по видам, целевому назначению и качественному состоянию (новая, бывшая в употреблении, требующая ремонта и т.д.).</w:t>
      </w:r>
    </w:p>
    <w:p w:rsidR="00BA4F40" w:rsidRDefault="00BA4F40">
      <w:pPr>
        <w:pStyle w:val="ConsPlusNormal"/>
        <w:ind w:firstLine="540"/>
        <w:jc w:val="both"/>
      </w:pPr>
      <w:r>
        <w:t>На тару, пришедшую в негодность, инвентаризационной комиссией составляется акт на списание с указанием причин порчи.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незавершенного производства</w:t>
      </w:r>
    </w:p>
    <w:p w:rsidR="00BA4F40" w:rsidRDefault="00BA4F40">
      <w:pPr>
        <w:pStyle w:val="ConsPlusNormal"/>
        <w:jc w:val="center"/>
      </w:pPr>
      <w:r>
        <w:t>и расходов будущих периодов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3.27. При инвентаризации незавершенного производства в организациях, занятых промышленным производством, необходимо:</w:t>
      </w:r>
    </w:p>
    <w:p w:rsidR="00BA4F40" w:rsidRDefault="00BA4F40">
      <w:pPr>
        <w:pStyle w:val="ConsPlusNormal"/>
        <w:ind w:firstLine="540"/>
        <w:jc w:val="both"/>
      </w:pPr>
      <w:r>
        <w:lastRenderedPageBreak/>
        <w:t>определить фактическое наличие заделов (деталей, узлов, агрегатов) и не законченных изготовлением и сборкой изделий, находящихся в производстве;</w:t>
      </w:r>
    </w:p>
    <w:p w:rsidR="00BA4F40" w:rsidRDefault="00BA4F40">
      <w:pPr>
        <w:pStyle w:val="ConsPlusNormal"/>
        <w:ind w:firstLine="540"/>
        <w:jc w:val="both"/>
      </w:pPr>
      <w:r>
        <w:t>определить фактическую комплектность незавершенного производства (заделов);</w:t>
      </w:r>
    </w:p>
    <w:p w:rsidR="00BA4F40" w:rsidRDefault="00BA4F40">
      <w:pPr>
        <w:pStyle w:val="ConsPlusNormal"/>
        <w:ind w:firstLine="540"/>
        <w:jc w:val="both"/>
      </w:pPr>
      <w:r>
        <w:t>выявить остаток незавершенного производства по аннулированным заказам, а также по заказам, выполнение которых приостановлено.</w:t>
      </w:r>
    </w:p>
    <w:p w:rsidR="00BA4F40" w:rsidRDefault="00BA4F40">
      <w:pPr>
        <w:pStyle w:val="ConsPlusNormal"/>
        <w:ind w:firstLine="540"/>
        <w:jc w:val="both"/>
      </w:pPr>
      <w:r>
        <w:t>3.28. В зависимости от специфики и особенностей производства перед началом инвентаризации необходимо сдать на склады все ненужные цехам материалы, покупные детали и полуфабрикаты, а также все детали, узлы и агрегаты, обработка которых на данном этапе закончена.</w:t>
      </w:r>
    </w:p>
    <w:p w:rsidR="00BA4F40" w:rsidRDefault="00BA4F40">
      <w:pPr>
        <w:pStyle w:val="ConsPlusNormal"/>
        <w:ind w:firstLine="540"/>
        <w:jc w:val="both"/>
      </w:pPr>
      <w:r>
        <w:t>3.29. Проверка заделов незавершенного производства (деталей, узлов, агрегатов) производится путем фактического подсчета, взвешивания, перемеривания.</w:t>
      </w:r>
    </w:p>
    <w:p w:rsidR="00BA4F40" w:rsidRDefault="00BA4F40">
      <w:pPr>
        <w:pStyle w:val="ConsPlusNormal"/>
        <w:ind w:firstLine="540"/>
        <w:jc w:val="both"/>
      </w:pPr>
      <w:proofErr w:type="gramStart"/>
      <w:r>
        <w:t>Описи составляются отдельно по каждому обособленному структурному подразделению (цех, участок, отделение) с указанием наименования заделов, стадии или степени их готовности, количества или объема, а по строительно-монтажным работам - с указанием объема работ: по незаконченным объектам, их очередям, пусковым комплексам, конструктивным элементам и видам работ, расчеты по которым осуществляются после полного их окончания.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3.30. Сырье, материалы и покупные полуфабрикаты, находящиеся у рабочих мест, не подвергавшиеся обработке, в опись незавершенного производства не включаются, а инвентаризируются и фиксируются в отдельных описях.</w:t>
      </w:r>
    </w:p>
    <w:p w:rsidR="00BA4F40" w:rsidRDefault="00BA4F40">
      <w:pPr>
        <w:pStyle w:val="ConsPlusNormal"/>
        <w:ind w:firstLine="540"/>
        <w:jc w:val="both"/>
      </w:pPr>
      <w:r>
        <w:t>Забракованные детали в описи незавершенного производства не включаются, а по ним составляются отдельные описи.</w:t>
      </w:r>
    </w:p>
    <w:p w:rsidR="00BA4F40" w:rsidRDefault="00BA4F40">
      <w:pPr>
        <w:pStyle w:val="ConsPlusNormal"/>
        <w:ind w:firstLine="540"/>
        <w:jc w:val="both"/>
      </w:pPr>
      <w:r>
        <w:t>3.31. По незавершенному производству, представляющему собой неоднородную массу или смесь сырья (в соответствующих отраслях промышленности), в описях, а также в сличительных ведомостях приводятся два количественных показателя: количество этой массы или смеси и количество сырья или материалов (по отдельным наименованиям), входящих в ее состав. Количество сырья или материалов определяется техническими расчетами в порядке, установленном отраслевыми инструкциями по вопросам планирования, учета и калькулирования себестоимости продукции (работ, услуг).</w:t>
      </w:r>
    </w:p>
    <w:p w:rsidR="00BA4F40" w:rsidRDefault="00BA4F40">
      <w:pPr>
        <w:pStyle w:val="ConsPlusNormal"/>
        <w:ind w:firstLine="540"/>
        <w:jc w:val="both"/>
      </w:pPr>
      <w:r>
        <w:t>3.32. По незавершенному капитальному строительству в описях указывается наименование объекта и объем выполненных работ по этому объекту, по каждому отдельному виду работ, конструктивным элементам, оборудованию и т.п.</w:t>
      </w:r>
    </w:p>
    <w:p w:rsidR="00BA4F40" w:rsidRDefault="00BA4F40">
      <w:pPr>
        <w:pStyle w:val="ConsPlusNormal"/>
        <w:ind w:firstLine="540"/>
        <w:jc w:val="both"/>
      </w:pPr>
      <w:r>
        <w:t>При этом проверяется:</w:t>
      </w:r>
    </w:p>
    <w:p w:rsidR="00BA4F40" w:rsidRDefault="00BA4F40">
      <w:pPr>
        <w:pStyle w:val="ConsPlusNormal"/>
        <w:ind w:firstLine="540"/>
        <w:jc w:val="both"/>
      </w:pPr>
      <w:r>
        <w:t>а) не числится ли в составе незавершенного капитального строительства оборудование, переданное в монтаж, но фактически не начатое монтажом;</w:t>
      </w:r>
    </w:p>
    <w:p w:rsidR="00BA4F40" w:rsidRDefault="00BA4F40">
      <w:pPr>
        <w:pStyle w:val="ConsPlusNormal"/>
        <w:ind w:firstLine="540"/>
        <w:jc w:val="both"/>
      </w:pPr>
      <w:r>
        <w:t>б) состояние законсервированных и временно прекращенных строительством объектов.</w:t>
      </w:r>
    </w:p>
    <w:p w:rsidR="00BA4F40" w:rsidRDefault="00BA4F40">
      <w:pPr>
        <w:pStyle w:val="ConsPlusNormal"/>
        <w:ind w:firstLine="540"/>
        <w:jc w:val="both"/>
      </w:pPr>
      <w:r>
        <w:t>По этим объектам, в частности, необходимо выявить причины и основание для их консервации.</w:t>
      </w:r>
    </w:p>
    <w:p w:rsidR="00BA4F40" w:rsidRDefault="00BA4F40">
      <w:pPr>
        <w:pStyle w:val="ConsPlusNormal"/>
        <w:ind w:firstLine="540"/>
        <w:jc w:val="both"/>
      </w:pPr>
      <w:r>
        <w:t>3.33.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особые описи. Отдельные описи составляются также на законченные, но почему-либо не введенные в эксплуатацию объекты. В описях необходимо указать причины задержки оформления сдачи в эксплуатацию указанных объектов.</w:t>
      </w:r>
    </w:p>
    <w:p w:rsidR="00BA4F40" w:rsidRDefault="00BA4F40">
      <w:pPr>
        <w:pStyle w:val="ConsPlusNormal"/>
        <w:ind w:firstLine="540"/>
        <w:jc w:val="both"/>
      </w:pPr>
      <w:r>
        <w:t>3.34. На прекращенные строительством объекты, а также на проектно-изыскательские работы по неосуществленному строительству составляются описи, в которых приводятся данные о характере выполненных работ и их стоимости с указанием причин прекращения строительства. Для этого должны использоваться соответствующая техническая документация (чертежи, сметы, сметно-финансовые расчеты), акты сдачи работ, этапов, журналы учета выполненных работ на объектах строительства и другая документация.</w:t>
      </w:r>
    </w:p>
    <w:p w:rsidR="00BA4F40" w:rsidRDefault="00BA4F40">
      <w:pPr>
        <w:pStyle w:val="ConsPlusNormal"/>
        <w:ind w:firstLine="540"/>
        <w:jc w:val="both"/>
      </w:pPr>
      <w:r>
        <w:t>3.35. Инвентаризационная комиссия по документам устанавливает сумму, подлежащую отражению на счете расходов будущих периодов и отнесению на издержки производства и обращения (либо на соответствующие источники средств организации) в течение документально обоснованного срока в соответствии с разработанными в организации расчетами и учетной политикой.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lastRenderedPageBreak/>
        <w:t>Инвентаризация животных и молодняка животных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3.36. </w:t>
      </w:r>
      <w:proofErr w:type="gramStart"/>
      <w:r>
        <w:t>Взрослый продуктивный и рабочий скот заносится в описи, в которых указываются: номер животного (бирка, тавро), кличка животного, год рождения, порода, упитанность, живая масса (вес) животного (кроме лошадей, верблюдов, мулов, оленей, по которым масса (вес) не указывается) и первоначальная стоимость.</w:t>
      </w:r>
      <w:proofErr w:type="gramEnd"/>
      <w:r>
        <w:t xml:space="preserve"> Порода указывается на основании данных бонитировки скота.</w:t>
      </w:r>
    </w:p>
    <w:p w:rsidR="00BA4F40" w:rsidRDefault="00BA4F40">
      <w:pPr>
        <w:pStyle w:val="ConsPlusNormal"/>
        <w:ind w:firstLine="540"/>
        <w:jc w:val="both"/>
      </w:pPr>
      <w:r>
        <w:t>Крупный рогатый скот, рабочий скот, свиньи (матки и хряки) и особо ценные экземпляры овец и других животных (племенное ядро) включаются в описи индивидуально. Прочие животные основного стада, учитываемые групповым порядком, включаются в описи по возрастным и половым группам с указанием количества голов и живой массы (веса) по каждой группе.</w:t>
      </w:r>
    </w:p>
    <w:p w:rsidR="00BA4F40" w:rsidRDefault="00BA4F40">
      <w:pPr>
        <w:pStyle w:val="ConsPlusNormal"/>
        <w:ind w:firstLine="540"/>
        <w:jc w:val="both"/>
      </w:pPr>
      <w:r>
        <w:t>3.37. Молодняк крупного рогатого скота, племенных лошадей и рабочего скота включается в описи индивидуально с указанием инвентарных номеров, кличек, пола, масти, породы и т.д.</w:t>
      </w:r>
    </w:p>
    <w:p w:rsidR="00BA4F40" w:rsidRDefault="00BA4F40">
      <w:pPr>
        <w:pStyle w:val="ConsPlusNormal"/>
        <w:ind w:firstLine="540"/>
        <w:jc w:val="both"/>
      </w:pPr>
      <w:r>
        <w:t>Животные на откорме, молодняк свиней, овец и коз, птица и другие виды животных, учитываемые в групповом порядке, включаются в описи согласно номенклатуре, принятой в учетных регистрах, и указанием количества голов и живой массы (веса) по каждой группе.</w:t>
      </w:r>
    </w:p>
    <w:p w:rsidR="00BA4F40" w:rsidRDefault="00BA4F40">
      <w:pPr>
        <w:pStyle w:val="ConsPlusNormal"/>
        <w:ind w:firstLine="540"/>
        <w:jc w:val="both"/>
      </w:pPr>
      <w:r>
        <w:t>3.38. Описи составляются по видам животных отдельно по фермам, цехам, отделениям, бригадам в разрезе учетных групп и материально ответственных лиц.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денежных средств, денежных документов</w:t>
      </w:r>
    </w:p>
    <w:p w:rsidR="00BA4F40" w:rsidRDefault="00BA4F40">
      <w:pPr>
        <w:pStyle w:val="ConsPlusNormal"/>
        <w:jc w:val="center"/>
      </w:pPr>
      <w:r>
        <w:t>и бланков документов строгой отчетности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3.39. Инвентаризация кассы производится в соответствии с </w:t>
      </w:r>
      <w:hyperlink r:id="rId20" w:history="1">
        <w:r>
          <w:rPr>
            <w:color w:val="0000FF"/>
          </w:rPr>
          <w:t>Порядком</w:t>
        </w:r>
      </w:hyperlink>
      <w:r>
        <w:t xml:space="preserve"> ведения кассовых операций в Российской Федерации, утвержденным решением Совета директоров Центрального банка Российской Федерации от 22 сентября 1993 г. N 40 и сообщенным письмом Банка России от 4 октября 1993 г. N 18.</w:t>
      </w:r>
    </w:p>
    <w:p w:rsidR="00BA4F40" w:rsidRDefault="00BA4F40">
      <w:pPr>
        <w:pStyle w:val="ConsPlusNormal"/>
        <w:ind w:firstLine="540"/>
        <w:jc w:val="both"/>
      </w:pPr>
      <w:r>
        <w:t>3.40. 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авиабилеты и др.).</w:t>
      </w:r>
    </w:p>
    <w:p w:rsidR="00BA4F40" w:rsidRDefault="00BA4F40">
      <w:pPr>
        <w:pStyle w:val="ConsPlusNormal"/>
        <w:ind w:firstLine="540"/>
        <w:jc w:val="both"/>
      </w:pPr>
      <w:r>
        <w:t>3.41. Проверка фактического наличия бланков ценных бумаг и других бланков документов строгой отчетности производится по видам бланков (например, по акциям: именные и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BA4F40" w:rsidRDefault="00BA4F40">
      <w:pPr>
        <w:pStyle w:val="ConsPlusNormal"/>
        <w:ind w:firstLine="540"/>
        <w:jc w:val="both"/>
      </w:pPr>
      <w:r>
        <w:t>3.42. Инвентаризация денежных сре</w:t>
      </w:r>
      <w:proofErr w:type="gramStart"/>
      <w:r>
        <w:t>дств в п</w:t>
      </w:r>
      <w:proofErr w:type="gramEnd"/>
      <w:r>
        <w:t>ути производится путем сверки числящихся сумм на счетах бухгалтерского учета с данными квитанций учреждения банка, почтового отделения, копий сопроводительных ведомостей на сдачу выручки инкассаторам банка и т.п.</w:t>
      </w:r>
    </w:p>
    <w:p w:rsidR="00BA4F40" w:rsidRDefault="00BA4F40">
      <w:pPr>
        <w:pStyle w:val="ConsPlusNormal"/>
        <w:ind w:firstLine="540"/>
        <w:jc w:val="both"/>
      </w:pPr>
      <w:r>
        <w:t>3.43. 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 по данным бухгалтерии организации, с данными выписок банков.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расчетов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3.44. Инвентаризация расчетов с банками и другими кредитными учреждениями по ссудам, с бюджетом, покупателями, поставщиками, подотчетными лицами, работниками, депонентами, другими дебиторами и кредиторами заключается в проверке обоснованности сумм, числящихся на счетах бухгалтерского учета.</w:t>
      </w:r>
    </w:p>
    <w:p w:rsidR="00BA4F40" w:rsidRDefault="00BA4F40">
      <w:pPr>
        <w:pStyle w:val="ConsPlusNormal"/>
        <w:ind w:firstLine="540"/>
        <w:jc w:val="both"/>
      </w:pPr>
      <w:r>
        <w:t>3.45. Проверке должен быть подвергнут счет "Расчеты с поставщиками и подрядчиками" по товарам, оплаченным, но находящимся в пути, и расчетам с поставщиками по неотфактурованным поставкам. Он проверяется по документам в согласовании с корреспондирующими счетами.</w:t>
      </w:r>
    </w:p>
    <w:p w:rsidR="00BA4F40" w:rsidRDefault="00BA4F40">
      <w:pPr>
        <w:pStyle w:val="ConsPlusNormal"/>
        <w:ind w:firstLine="540"/>
        <w:jc w:val="both"/>
      </w:pPr>
      <w:r>
        <w:t>3.46. По задолженности работникам организации выявляются не выплаченные суммы по оплате труда, подлежащие перечислению на счет депонентов, а также суммы и причины возникновения переплат работникам.</w:t>
      </w:r>
    </w:p>
    <w:p w:rsidR="00BA4F40" w:rsidRDefault="00BA4F40">
      <w:pPr>
        <w:pStyle w:val="ConsPlusNormal"/>
        <w:ind w:firstLine="540"/>
        <w:jc w:val="both"/>
      </w:pPr>
      <w:r>
        <w:t xml:space="preserve">3.47. При инвентаризации подотчетных сумм проверяются отчеты подотчетных лиц по </w:t>
      </w:r>
      <w:r>
        <w:lastRenderedPageBreak/>
        <w:t>выданным авансам с учетом их целевого использования, а также суммы выданных авансов по каждому подотчетному лицу (даты выдачи, целевое назначение).</w:t>
      </w:r>
    </w:p>
    <w:p w:rsidR="00BA4F40" w:rsidRDefault="00BA4F40">
      <w:pPr>
        <w:pStyle w:val="ConsPlusNormal"/>
        <w:ind w:firstLine="540"/>
        <w:jc w:val="both"/>
      </w:pPr>
      <w:r>
        <w:t>3.48. Инвентаризационная комиссия путем документальной проверки должна также установить:</w:t>
      </w:r>
    </w:p>
    <w:p w:rsidR="00BA4F40" w:rsidRDefault="00BA4F40">
      <w:pPr>
        <w:pStyle w:val="ConsPlusNormal"/>
        <w:ind w:firstLine="540"/>
        <w:jc w:val="both"/>
      </w:pPr>
      <w:r>
        <w:t>а) правильность расчетов с банками, финансовыми, налоговыми органами, внебюджетными фондами, другими организациями, а также со структурными подразделениями организации, выделенными на отдельные балансы;</w:t>
      </w:r>
    </w:p>
    <w:p w:rsidR="00BA4F40" w:rsidRDefault="00BA4F40">
      <w:pPr>
        <w:pStyle w:val="ConsPlusNormal"/>
        <w:ind w:firstLine="540"/>
        <w:jc w:val="both"/>
      </w:pPr>
      <w:r>
        <w:t>б) правильность и обоснованность числящейся в бухгалтерском учете суммы задолженности по недостачам и хищениям;</w:t>
      </w:r>
    </w:p>
    <w:p w:rsidR="00BA4F40" w:rsidRDefault="00BA4F40">
      <w:pPr>
        <w:pStyle w:val="ConsPlusNormal"/>
        <w:ind w:firstLine="540"/>
        <w:jc w:val="both"/>
      </w:pPr>
      <w:r>
        <w:t>в) 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Инвентаризация резервов предстоящих расходов</w:t>
      </w:r>
    </w:p>
    <w:p w:rsidR="00BA4F40" w:rsidRDefault="00BA4F40">
      <w:pPr>
        <w:pStyle w:val="ConsPlusNormal"/>
        <w:jc w:val="center"/>
      </w:pPr>
      <w:r>
        <w:t>и платежей, оценочных резервов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3.49. </w:t>
      </w:r>
      <w:proofErr w:type="gramStart"/>
      <w:r>
        <w:t>При инвентаризации резервов предстоящих расходов и платежей проверяется правильность и обоснованность созданных в организации резервов: на предстоящую оплату отпусков работникам; на выплату ежегодного вознаграждения за выслугу лет; на выплату вознаграждений по итогам работы организации за год; расходов на ремонт основных средств; производственных затрат по подготовительным работам в связи с сезонным характером производства;</w:t>
      </w:r>
      <w:proofErr w:type="gramEnd"/>
      <w:r>
        <w:t xml:space="preserve"> предстоящих затрат по ремонту предметов проката и другие цели, предусмотренные законодательством Российской Федерации, нормативными актами Министерства финансов Российской Федерации и отраслевыми особенностями состава затрат, включаемых в себестоимость продукции (работ, услуг), утвержденными в установленном порядке.</w:t>
      </w:r>
    </w:p>
    <w:p w:rsidR="00BA4F40" w:rsidRDefault="00BA4F40">
      <w:pPr>
        <w:pStyle w:val="ConsPlusNormal"/>
        <w:ind w:firstLine="540"/>
        <w:jc w:val="both"/>
      </w:pPr>
      <w:r>
        <w:t xml:space="preserve">3.50. </w:t>
      </w:r>
      <w:proofErr w:type="gramStart"/>
      <w:r>
        <w:t>Резерв на предстоящую оплату предусмотренных законодательством очередных (ежегодных) и дополнительных отпусков работникам, отражаемый в годовом балансе, должен быть уточнен, исходя из количества дней неиспользованного отпуска, среднедневной суммы расходов на оплату труда работников (с учетом установленной методики расчета среднего заработка) и обязательных отчислений в Фонд социального страхования Российской Федерации, Пенсионный фонд Российской Федерации, Государственный фонд занятости Российской Федерации и на медицинское</w:t>
      </w:r>
      <w:proofErr w:type="gramEnd"/>
      <w:r>
        <w:t xml:space="preserve"> страхование.</w:t>
      </w:r>
    </w:p>
    <w:p w:rsidR="00BA4F40" w:rsidRDefault="00BA4F40">
      <w:pPr>
        <w:pStyle w:val="ConsPlusNormal"/>
        <w:ind w:firstLine="540"/>
        <w:jc w:val="both"/>
      </w:pPr>
      <w:r>
        <w:t xml:space="preserve">3.51. Резервы, созданные на выплату ежегодных вознаграждений за выслугу лет и по итогам работы за год, уточняются в порядке, аналогичном для резерва на предстоящую оплату отпусков работникам. </w:t>
      </w:r>
      <w:proofErr w:type="gramStart"/>
      <w:r>
        <w:t>В балансе по состоянию на 1 января следующего за отчетным года данных о резерве на выплату ежегодных вознаграждений за выслугу лет может не быть, если эта выплата производится до истечения отчетного года.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В случае превышения фактически начисленного резерва над суммой подтвержденного инвентаризацией расчета в декабре отчетного года производится сторнировочная запись издержек производства и обращения, а в случае недоначисления делается дополнительная запись по включению дополнительных отчислений в издержки производства и обращения.</w:t>
      </w:r>
    </w:p>
    <w:p w:rsidR="00BA4F40" w:rsidRDefault="00BA4F40">
      <w:pPr>
        <w:pStyle w:val="ConsPlusNormal"/>
        <w:ind w:firstLine="540"/>
        <w:jc w:val="both"/>
      </w:pPr>
      <w:r>
        <w:t>3.52. При инвентаризации резерва расходов на ремонт основных средств (включая арендованные объекты) следует иметь в виду, что излишне зарезервированные суммы в конце года сторнируются.</w:t>
      </w:r>
    </w:p>
    <w:p w:rsidR="00BA4F40" w:rsidRDefault="00BA4F40">
      <w:pPr>
        <w:pStyle w:val="ConsPlusNormal"/>
        <w:ind w:firstLine="540"/>
        <w:jc w:val="both"/>
      </w:pPr>
      <w:proofErr w:type="gramStart"/>
      <w:r>
        <w:t>В случаях, предусмотренных отраслевыми особенностями состава затрат, включаемых в себестоимость продукции (работ, услуг), когда окончание ремонтных работ по объектам с длительным сроком их производства происходит в следующем за отчетным году, остаток резерва на ремонт основных средств не сторнируется.</w:t>
      </w:r>
      <w:proofErr w:type="gramEnd"/>
      <w:r>
        <w:t xml:space="preserve"> По окончании ремонта излишне начисленная сумма резерва относится на финансовые результаты отчетного периода.</w:t>
      </w:r>
    </w:p>
    <w:p w:rsidR="00BA4F40" w:rsidRDefault="00BA4F40">
      <w:pPr>
        <w:pStyle w:val="ConsPlusNormal"/>
        <w:ind w:firstLine="540"/>
        <w:jc w:val="both"/>
      </w:pPr>
      <w:r>
        <w:t xml:space="preserve">3.53. В тех случаях, когда в организации с сезонным характером производства сумма расходов на обслуживание производства и управление им, включенная в фактическую себестоимость выпущенной продукции по установленным в организации нормам, превышает фактические затраты, образовавшаяся разница резервируется как предстоящие расходы. </w:t>
      </w:r>
      <w:r>
        <w:lastRenderedPageBreak/>
        <w:t>Инвентаризационная комиссия проверяет обоснованность расчета и при необходимости может предложить скорректировать нормы затрат. Остатка на конец года по этому резерву не должно быть.</w:t>
      </w:r>
    </w:p>
    <w:p w:rsidR="00BA4F40" w:rsidRDefault="00BA4F40">
      <w:pPr>
        <w:pStyle w:val="ConsPlusNormal"/>
        <w:ind w:firstLine="540"/>
        <w:jc w:val="both"/>
      </w:pPr>
      <w:r>
        <w:t xml:space="preserve">3.54. </w:t>
      </w:r>
      <w:proofErr w:type="gramStart"/>
      <w:r>
        <w:t>Инвентаризация резерва сомнительных долгов, созданного у организации, применяющей метод определения выручки от реализации продукции (работ, услуг) по мере отгрузки товаров (выполнения работ, услуг) и предъявления покупателю (заказчику) расчетных документов, заключается в проверке обоснованности сумм, которые не погашены в сроки, установленные договорами, и не обеспечены соответствующими гарантиями.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3.55. При образовании других разрешенных в установленном порядке резервов на покрытие каких-либо других предполагаемых расходов и убытков инвентаризационная комиссия проверяет правильность их расчета и обоснованность на конец отчетного года.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4. Составление сличительных ведомостей по инвентаризации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4.1. Сличительные ведомости составляются по имуществу, при инвентаризации которого выявлены отклонения от учетных данных.</w:t>
      </w:r>
    </w:p>
    <w:p w:rsidR="00BA4F40" w:rsidRDefault="00BA4F40">
      <w:pPr>
        <w:pStyle w:val="ConsPlusNormal"/>
        <w:ind w:firstLine="540"/>
        <w:jc w:val="both"/>
      </w:pPr>
      <w:r>
        <w:t>В сличительных ведомостях отражаются результаты инвентаризации, то есть расхождения между показателями по данным бухгалтерского учета и данными инвентаризационных описей.</w:t>
      </w:r>
    </w:p>
    <w:p w:rsidR="00BA4F40" w:rsidRDefault="00BA4F40">
      <w:pPr>
        <w:pStyle w:val="ConsPlusNormal"/>
        <w:ind w:firstLine="540"/>
        <w:jc w:val="both"/>
      </w:pPr>
      <w:r>
        <w:t>Суммы излишков и недостач товарно-материальных ценностей в сличительных ведомостях указываются в соответствии с их оценкой в бухгалтерском учете.</w:t>
      </w:r>
    </w:p>
    <w:p w:rsidR="00BA4F40" w:rsidRDefault="00BA4F40">
      <w:pPr>
        <w:pStyle w:val="ConsPlusNormal"/>
        <w:ind w:firstLine="540"/>
        <w:jc w:val="both"/>
      </w:pPr>
      <w:r>
        <w:t>Для оформления результатов инвентаризации могут применяться единые регистры, в которых объединены показатели инвентаризационных описей и сличительных ведомостей.</w:t>
      </w:r>
    </w:p>
    <w:p w:rsidR="00BA4F40" w:rsidRDefault="00BA4F40">
      <w:pPr>
        <w:pStyle w:val="ConsPlusNormal"/>
        <w:ind w:firstLine="540"/>
        <w:jc w:val="both"/>
      </w:pPr>
      <w:r>
        <w:t>На ценности, не принадлежащие организации, но числящиеся в бухгалтерском учете (находящиеся на ответственном хранении, арендованные, полученные для переработки), составляются отдельные сличительные ведомости.</w:t>
      </w:r>
    </w:p>
    <w:p w:rsidR="00BA4F40" w:rsidRDefault="00BA4F40">
      <w:pPr>
        <w:pStyle w:val="ConsPlusNormal"/>
        <w:ind w:firstLine="540"/>
        <w:jc w:val="both"/>
      </w:pPr>
      <w:r>
        <w:t>Сличительные ведомости могут быть составлены как с использованием средств вычислительной и другой организационной техники, так и вручную.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 xml:space="preserve">5. Порядок регулирования </w:t>
      </w:r>
      <w:proofErr w:type="gramStart"/>
      <w:r>
        <w:t>инвентаризационных</w:t>
      </w:r>
      <w:proofErr w:type="gramEnd"/>
      <w:r>
        <w:t xml:space="preserve"> разниц</w:t>
      </w:r>
    </w:p>
    <w:p w:rsidR="00BA4F40" w:rsidRDefault="00BA4F40">
      <w:pPr>
        <w:pStyle w:val="ConsPlusNormal"/>
        <w:jc w:val="center"/>
      </w:pPr>
      <w:r>
        <w:t>и оформления результатов инвентаризации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5.1. Выявленные при инвентаризации расхождения фактического наличия имущества с данными бухгалтерского учета регулируются 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бухгалтерском учете и отчетности в Российской Федерации в следующем порядке: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бухгалтерском учете и отчетности в Российской Федерации, утвержденное Приказом Минфина РФ от 26.12.1994 N 170, утратило силу в связи с изданием </w:t>
      </w:r>
      <w:hyperlink r:id="rId23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Минфина РФ от 29.07.1998 N 34н, которым утверждено новое </w:t>
      </w:r>
      <w:hyperlink r:id="rId24" w:history="1">
        <w:r>
          <w:rPr>
            <w:color w:val="0000FF"/>
          </w:rPr>
          <w:t>Положение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отражения выявленных при инвентаризации расхождений между фактическим наличием имущества и данными бухучета, см. </w:t>
      </w:r>
      <w:hyperlink r:id="rId25" w:history="1">
        <w:r>
          <w:rPr>
            <w:color w:val="0000FF"/>
          </w:rPr>
          <w:t>пункт 28</w:t>
        </w:r>
      </w:hyperlink>
      <w:r>
        <w:rPr>
          <w:color w:val="0A2666"/>
        </w:rPr>
        <w:t xml:space="preserve"> Положения по ведению бухгалтерского учета и бухгалтерской отчетности в РФ, утвержденного Приказом Минфина РФ от 29.07.1998 N 34н.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t>основные средства, материальные ценности, денежные средства и другое имущество, оказавшиеся в излишке, подлежат оприходованию и зачислению соответственно на финансовые результаты у организации или увеличение финансирования (фондов) у государственного (муниципального) учреждения с последующим установлением причин возникновения излишка и виновных лиц;</w:t>
      </w:r>
    </w:p>
    <w:p w:rsidR="00BA4F40" w:rsidRDefault="00BA4F4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  <w:ind w:firstLine="540"/>
        <w:jc w:val="both"/>
      </w:pPr>
      <w:r>
        <w:t xml:space="preserve">убыль ценностей в пределах норм, утвержденных в установленном законодательством порядке, списывается по распоряжению руководителя организации соответственно на издержки производства и обращения у организации или на уменьшение финансирования (фондов) у государственного (муниципального) учреждения. Нормы убыли могут применяться лишь в случаях </w:t>
      </w:r>
      <w:r>
        <w:lastRenderedPageBreak/>
        <w:t>выявления фактических недостач.</w:t>
      </w:r>
    </w:p>
    <w:p w:rsidR="00BA4F40" w:rsidRDefault="00BA4F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  <w:ind w:firstLine="540"/>
        <w:jc w:val="both"/>
      </w:pPr>
      <w:r>
        <w:t xml:space="preserve">Убыль ценностей в пределах установленных норм определяется после зачета недостач ценностей излишками по пересортице. В том случае, если после зачета по пересортице, проведенного в установленном порядке, все же оказалась недостача ценностей, то </w:t>
      </w:r>
      <w:hyperlink r:id="rId28" w:history="1">
        <w:r>
          <w:rPr>
            <w:color w:val="0000FF"/>
          </w:rPr>
          <w:t>нормы естественной убыли</w:t>
        </w:r>
      </w:hyperlink>
      <w:r>
        <w:t xml:space="preserve"> должны применяться только по тому наименованию ценностей, по которому установлена недостача. При отсутствии норм убыль рассматривается как недостача сверх норм;</w:t>
      </w:r>
    </w:p>
    <w:p w:rsidR="00BA4F40" w:rsidRDefault="00BA4F40">
      <w:pPr>
        <w:pStyle w:val="ConsPlusNormal"/>
        <w:ind w:firstLine="540"/>
        <w:jc w:val="both"/>
      </w:pPr>
      <w:r>
        <w:t>недостачи материальных ценностей, денежных средств и другого имущества, а также порча сверх норм естественной убыли относятся на виновных лиц. В тех случаях, когда виновники не установлены или во взыскании с виновных лиц отказано судом, убытки от недостач и порчи списываются на издержки производства и обращения у организации или уменьшение финансирования (фондов) у государственного (муниципального) учреждения.</w:t>
      </w:r>
    </w:p>
    <w:p w:rsidR="00BA4F40" w:rsidRDefault="00BA4F4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  <w:ind w:firstLine="540"/>
        <w:jc w:val="both"/>
      </w:pPr>
      <w:r>
        <w:t xml:space="preserve">5.2. </w:t>
      </w:r>
      <w:proofErr w:type="gramStart"/>
      <w:r>
        <w:t>В документах, представляемых для оформления списания недостач ценностей и порчи сверх норм естественной убыли, должны быть решения следственных или судебных органов, подтверждающие отсутствие виновных лиц, либо отказ на взыскание ущерба с виновных лиц, либо заключение о факте порчи ценностей, полученное от отдела технического контроля или соответствующих специализированных организаций (инспекций по качеству и др.).</w:t>
      </w:r>
      <w:proofErr w:type="gramEnd"/>
    </w:p>
    <w:p w:rsidR="00BA4F40" w:rsidRDefault="00BA4F40">
      <w:pPr>
        <w:pStyle w:val="ConsPlusNormal"/>
        <w:ind w:firstLine="540"/>
        <w:jc w:val="both"/>
      </w:pPr>
      <w:r>
        <w:t>5.3. Взаимный зачет излишков и недостач в результате пересортицы может быть допущен только в виде исключения за один и тот же проверяемый период, у одного и того же проверяемого лица, в отношении товарно-материальных ценностей одного и того же наименования и в тождественных количествах.</w:t>
      </w:r>
    </w:p>
    <w:p w:rsidR="00BA4F40" w:rsidRDefault="00BA4F40">
      <w:pPr>
        <w:pStyle w:val="ConsPlusNormal"/>
        <w:ind w:firstLine="540"/>
        <w:jc w:val="both"/>
      </w:pPr>
      <w:r>
        <w:t>О допущенной пересортице материально ответственные лица представляют подробные объяснения инвентаризационной комиссии.</w:t>
      </w:r>
    </w:p>
    <w:p w:rsidR="00BA4F40" w:rsidRDefault="00BA4F40">
      <w:pPr>
        <w:pStyle w:val="ConsPlusNormal"/>
        <w:ind w:firstLine="540"/>
        <w:jc w:val="both"/>
      </w:pPr>
      <w:r>
        <w:t>В том случае, когда при зачете недостач излишками по пересортице стоимость недостающих ценностей выше стоимости ценностей, оказавшихся в излишке, эта разница в стоимости относится на виновных лиц.</w:t>
      </w:r>
    </w:p>
    <w:p w:rsidR="00BA4F40" w:rsidRDefault="00BA4F40">
      <w:pPr>
        <w:pStyle w:val="ConsPlusNormal"/>
        <w:ind w:firstLine="540"/>
        <w:jc w:val="both"/>
      </w:pPr>
      <w:r>
        <w:t>Если конкретные виновники пересортицы не установлены, то суммовые разницы рассматриваются как недостачи сверх норм убыли и списываются в организациях на издержки обращения и производства, а в государственных (муниципальных) учреждениях - на уменьшение финансирования (фондов).</w:t>
      </w:r>
    </w:p>
    <w:p w:rsidR="00BA4F40" w:rsidRDefault="00BA4F4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Минфина РФ от 08.11.2010 N 142н)</w:t>
      </w:r>
    </w:p>
    <w:p w:rsidR="00BA4F40" w:rsidRDefault="00BA4F40">
      <w:pPr>
        <w:pStyle w:val="ConsPlusNormal"/>
        <w:ind w:firstLine="540"/>
        <w:jc w:val="both"/>
      </w:pPr>
      <w:r>
        <w:t>На разницу в стоимости от пересортицы в сторону недостачи, образовавшейся не по вине материально ответственных лиц, в протоколах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BA4F40" w:rsidRDefault="00BA4F40">
      <w:pPr>
        <w:pStyle w:val="ConsPlusNormal"/>
        <w:ind w:firstLine="540"/>
        <w:jc w:val="both"/>
      </w:pPr>
      <w:r>
        <w:t>5.4.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организации. Окончательное решение о зачете принимает руководитель организации.</w:t>
      </w:r>
    </w:p>
    <w:p w:rsidR="00BA4F40" w:rsidRDefault="00BA4F40">
      <w:pPr>
        <w:pStyle w:val="ConsPlusNormal"/>
        <w:ind w:firstLine="540"/>
        <w:jc w:val="both"/>
      </w:pPr>
      <w:r>
        <w:t>5.5. 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BA4F40" w:rsidRDefault="00BA4F40">
      <w:pPr>
        <w:pStyle w:val="ConsPlusNormal"/>
        <w:ind w:firstLine="540"/>
        <w:jc w:val="both"/>
      </w:pPr>
      <w:r>
        <w:t xml:space="preserve">5.6. Данные результатов проведенных в отчетном году инвентаризаций обобщаются в ведомости результатов, выявленных инвентаризацией </w:t>
      </w:r>
      <w:hyperlink w:anchor="P598" w:history="1">
        <w:r>
          <w:rPr>
            <w:color w:val="0000FF"/>
          </w:rPr>
          <w:t>(приложение 5).</w:t>
        </w:r>
      </w:hyperlink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Руководитель Департамента</w:t>
      </w:r>
    </w:p>
    <w:p w:rsidR="00BA4F40" w:rsidRDefault="00BA4F40">
      <w:pPr>
        <w:pStyle w:val="ConsPlusNormal"/>
        <w:jc w:val="right"/>
      </w:pPr>
      <w:r>
        <w:t xml:space="preserve">методологии </w:t>
      </w:r>
      <w:proofErr w:type="gramStart"/>
      <w:r>
        <w:t>бухгалтерского</w:t>
      </w:r>
      <w:proofErr w:type="gramEnd"/>
    </w:p>
    <w:p w:rsidR="00BA4F40" w:rsidRDefault="00BA4F40">
      <w:pPr>
        <w:pStyle w:val="ConsPlusNormal"/>
        <w:jc w:val="right"/>
      </w:pPr>
      <w:r>
        <w:t>учета и отчетности</w:t>
      </w:r>
    </w:p>
    <w:p w:rsidR="00BA4F40" w:rsidRDefault="00BA4F40">
      <w:pPr>
        <w:pStyle w:val="ConsPlusNormal"/>
        <w:jc w:val="right"/>
      </w:pPr>
      <w:r>
        <w:t>А.С.БАКАЕВ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унифицированная форма </w:t>
      </w:r>
      <w:hyperlink r:id="rId31" w:history="1">
        <w:r>
          <w:rPr>
            <w:color w:val="0000FF"/>
          </w:rPr>
          <w:t>N ИНВ-22</w:t>
        </w:r>
      </w:hyperlink>
      <w:r>
        <w:rPr>
          <w:color w:val="0A2666"/>
        </w:rPr>
        <w:t xml:space="preserve"> "Приказ (постановление, распоряжение) о проведении инвентаризации".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right"/>
      </w:pPr>
      <w:bookmarkStart w:id="3" w:name="P288"/>
      <w:bookmarkEnd w:id="3"/>
      <w:r>
        <w:t>Приложение 1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                      ПРИКАЗ N _____</w:t>
      </w:r>
    </w:p>
    <w:p w:rsidR="00BA4F40" w:rsidRDefault="00BA4F40">
      <w:pPr>
        <w:pStyle w:val="ConsPlusNonformat"/>
        <w:jc w:val="both"/>
      </w:pPr>
      <w:r>
        <w:t xml:space="preserve">                  (постановление, распоряжение)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по 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(наименование организации)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от "__" _________________ 19   г.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Для проведения инвентаризации </w:t>
      </w:r>
      <w:proofErr w:type="gramStart"/>
      <w:r>
        <w:t>в</w:t>
      </w:r>
      <w:proofErr w:type="gramEnd"/>
      <w:r>
        <w:t xml:space="preserve"> __________________________________</w:t>
      </w:r>
    </w:p>
    <w:p w:rsidR="00BA4F40" w:rsidRDefault="00BA4F40">
      <w:pPr>
        <w:pStyle w:val="ConsPlusNonformat"/>
        <w:jc w:val="both"/>
      </w:pPr>
      <w:proofErr w:type="gramStart"/>
      <w:r>
        <w:t>назначается инвентаризационная  комиссия  (постоянно  действующая,</w:t>
      </w:r>
      <w:proofErr w:type="gramEnd"/>
    </w:p>
    <w:p w:rsidR="00BA4F40" w:rsidRDefault="00BA4F40">
      <w:pPr>
        <w:pStyle w:val="ConsPlusNonformat"/>
        <w:jc w:val="both"/>
      </w:pPr>
      <w:proofErr w:type="gramStart"/>
      <w:r>
        <w:t>рабочая</w:t>
      </w:r>
      <w:proofErr w:type="gramEnd"/>
      <w:r>
        <w:t>) в составе:</w:t>
      </w:r>
    </w:p>
    <w:p w:rsidR="00BA4F40" w:rsidRDefault="00BA4F40">
      <w:pPr>
        <w:pStyle w:val="ConsPlusNonformat"/>
        <w:jc w:val="both"/>
      </w:pPr>
      <w:r>
        <w:t>1. Председатель (должность, фамилия, имя, отчество) 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2. Члены комиссии (должность, фамилия, имя, отчество) 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Инвентаризации подлежат 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(имущество и финансовые обязательства)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К инвентаризации приступить 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(дата)</w:t>
      </w:r>
    </w:p>
    <w:p w:rsidR="00BA4F40" w:rsidRDefault="00BA4F40">
      <w:pPr>
        <w:pStyle w:val="ConsPlusNonformat"/>
        <w:jc w:val="both"/>
      </w:pPr>
      <w:r>
        <w:t>и окончить 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(дата)</w:t>
      </w:r>
    </w:p>
    <w:p w:rsidR="00BA4F40" w:rsidRDefault="00BA4F40">
      <w:pPr>
        <w:pStyle w:val="ConsPlusNonformat"/>
        <w:jc w:val="both"/>
      </w:pPr>
      <w:r>
        <w:t>Причина инвентаризации  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</w:t>
      </w:r>
      <w:proofErr w:type="gramStart"/>
      <w:r>
        <w:t>(контрольная проверка, смена</w:t>
      </w:r>
      <w:proofErr w:type="gramEnd"/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материально ответственных лиц, переоценка и т.д.)</w:t>
      </w:r>
    </w:p>
    <w:p w:rsidR="00BA4F40" w:rsidRDefault="00BA4F40">
      <w:pPr>
        <w:pStyle w:val="ConsPlusNonformat"/>
        <w:jc w:val="both"/>
      </w:pPr>
      <w:r>
        <w:t>Материалы по инвентаризации сдать в бухгалтерию __________________</w:t>
      </w:r>
    </w:p>
    <w:p w:rsidR="00BA4F40" w:rsidRDefault="00BA4F40">
      <w:pPr>
        <w:pStyle w:val="ConsPlusNonformat"/>
        <w:jc w:val="both"/>
      </w:pPr>
      <w:r>
        <w:t>_________________________ не позднее _____________________ 19   г.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Руководитель</w:t>
      </w:r>
    </w:p>
    <w:p w:rsidR="00BA4F40" w:rsidRDefault="00BA4F40">
      <w:pPr>
        <w:pStyle w:val="ConsPlusNormal"/>
      </w:pPr>
    </w:p>
    <w:p w:rsidR="00BA4F40" w:rsidRDefault="00BA4F40">
      <w:pPr>
        <w:sectPr w:rsidR="00BA4F40" w:rsidSect="007D5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унифицированная форма </w:t>
      </w:r>
      <w:hyperlink r:id="rId32" w:history="1">
        <w:r>
          <w:rPr>
            <w:color w:val="0000FF"/>
          </w:rPr>
          <w:t>N ИНВ-23</w:t>
        </w:r>
      </w:hyperlink>
      <w:r>
        <w:rPr>
          <w:color w:val="0A2666"/>
        </w:rPr>
        <w:t xml:space="preserve"> "Журнал учета </w:t>
      </w:r>
      <w:proofErr w:type="gramStart"/>
      <w:r>
        <w:rPr>
          <w:color w:val="0A2666"/>
        </w:rPr>
        <w:t>контроля за</w:t>
      </w:r>
      <w:proofErr w:type="gramEnd"/>
      <w:r>
        <w:rPr>
          <w:color w:val="0A2666"/>
        </w:rPr>
        <w:t xml:space="preserve"> выполнением приказов (постановлений, распоряжений) о проведении инвентаризации".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both"/>
      </w:pPr>
      <w:bookmarkStart w:id="4" w:name="P333"/>
      <w:bookmarkEnd w:id="4"/>
      <w:r>
        <w:t>Приложение 2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814"/>
        <w:gridCol w:w="1020"/>
        <w:gridCol w:w="825"/>
        <w:gridCol w:w="680"/>
        <w:gridCol w:w="1474"/>
        <w:gridCol w:w="1020"/>
        <w:gridCol w:w="1191"/>
        <w:gridCol w:w="964"/>
        <w:gridCol w:w="850"/>
        <w:gridCol w:w="1077"/>
        <w:gridCol w:w="964"/>
        <w:gridCol w:w="737"/>
        <w:gridCol w:w="1247"/>
        <w:gridCol w:w="737"/>
        <w:gridCol w:w="567"/>
        <w:gridCol w:w="1134"/>
        <w:gridCol w:w="680"/>
        <w:gridCol w:w="1134"/>
        <w:gridCol w:w="964"/>
        <w:gridCol w:w="1020"/>
        <w:gridCol w:w="964"/>
      </w:tblGrid>
      <w:tr w:rsidR="00BA4F40">
        <w:tc>
          <w:tcPr>
            <w:tcW w:w="397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инвентаризируемой организации, склада, кладовой, цеха, участка и т.д.</w:t>
            </w:r>
          </w:p>
        </w:tc>
        <w:tc>
          <w:tcPr>
            <w:tcW w:w="10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Фамилии материально ответственных лиц</w:t>
            </w:r>
          </w:p>
        </w:tc>
        <w:tc>
          <w:tcPr>
            <w:tcW w:w="150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Приказ</w:t>
            </w:r>
          </w:p>
        </w:tc>
        <w:tc>
          <w:tcPr>
            <w:tcW w:w="147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Состав инвентаризационной комиссии (фамилии председателя и членов комиссии)</w:t>
            </w:r>
          </w:p>
        </w:tc>
        <w:tc>
          <w:tcPr>
            <w:tcW w:w="10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Расписка в получении приказа</w:t>
            </w:r>
          </w:p>
        </w:tc>
        <w:tc>
          <w:tcPr>
            <w:tcW w:w="1191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инвентаризируемого имущества</w:t>
            </w:r>
          </w:p>
        </w:tc>
        <w:tc>
          <w:tcPr>
            <w:tcW w:w="1814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Начало инвентаризации (дата)</w:t>
            </w:r>
          </w:p>
        </w:tc>
        <w:tc>
          <w:tcPr>
            <w:tcW w:w="2041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Окончание инвентаризации (дата)</w:t>
            </w:r>
          </w:p>
        </w:tc>
        <w:tc>
          <w:tcPr>
            <w:tcW w:w="5102" w:type="dxa"/>
            <w:gridSpan w:val="6"/>
          </w:tcPr>
          <w:p w:rsidR="00BA4F40" w:rsidRDefault="00BA4F40">
            <w:pPr>
              <w:pStyle w:val="ConsPlusNormal"/>
              <w:jc w:val="center"/>
            </w:pPr>
            <w:r>
              <w:t>Отметка о результатах инвентаризации</w:t>
            </w:r>
          </w:p>
        </w:tc>
        <w:tc>
          <w:tcPr>
            <w:tcW w:w="113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утверждения результатов руководством</w:t>
            </w:r>
          </w:p>
        </w:tc>
        <w:tc>
          <w:tcPr>
            <w:tcW w:w="1984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принятия мер по недостаче</w:t>
            </w:r>
          </w:p>
        </w:tc>
        <w:tc>
          <w:tcPr>
            <w:tcW w:w="96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Отметка</w:t>
            </w:r>
          </w:p>
        </w:tc>
      </w:tr>
      <w:tr w:rsidR="00BA4F40">
        <w:trPr>
          <w:trHeight w:val="510"/>
        </w:trPr>
        <w:tc>
          <w:tcPr>
            <w:tcW w:w="397" w:type="dxa"/>
            <w:vMerge/>
          </w:tcPr>
          <w:p w:rsidR="00BA4F40" w:rsidRDefault="00BA4F40"/>
        </w:tc>
        <w:tc>
          <w:tcPr>
            <w:tcW w:w="181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1191" w:type="dxa"/>
            <w:vMerge/>
          </w:tcPr>
          <w:p w:rsidR="00BA4F40" w:rsidRDefault="00BA4F40"/>
        </w:tc>
        <w:tc>
          <w:tcPr>
            <w:tcW w:w="1814" w:type="dxa"/>
            <w:gridSpan w:val="2"/>
            <w:vMerge/>
          </w:tcPr>
          <w:p w:rsidR="00BA4F40" w:rsidRDefault="00BA4F40"/>
        </w:tc>
        <w:tc>
          <w:tcPr>
            <w:tcW w:w="2041" w:type="dxa"/>
            <w:gridSpan w:val="2"/>
            <w:vMerge/>
          </w:tcPr>
          <w:p w:rsidR="00BA4F40" w:rsidRDefault="00BA4F40"/>
        </w:tc>
        <w:tc>
          <w:tcPr>
            <w:tcW w:w="2721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предварительный результат</w:t>
            </w:r>
          </w:p>
        </w:tc>
        <w:tc>
          <w:tcPr>
            <w:tcW w:w="2381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окончательный результат</w:t>
            </w:r>
          </w:p>
        </w:tc>
        <w:tc>
          <w:tcPr>
            <w:tcW w:w="1134" w:type="dxa"/>
            <w:vMerge/>
          </w:tcPr>
          <w:p w:rsidR="00BA4F40" w:rsidRDefault="00BA4F40"/>
        </w:tc>
        <w:tc>
          <w:tcPr>
            <w:tcW w:w="1984" w:type="dxa"/>
            <w:gridSpan w:val="2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</w:tr>
      <w:tr w:rsidR="00BA4F40">
        <w:trPr>
          <w:trHeight w:val="510"/>
        </w:trPr>
        <w:tc>
          <w:tcPr>
            <w:tcW w:w="397" w:type="dxa"/>
            <w:vMerge/>
          </w:tcPr>
          <w:p w:rsidR="00BA4F40" w:rsidRDefault="00BA4F40"/>
        </w:tc>
        <w:tc>
          <w:tcPr>
            <w:tcW w:w="181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680" w:type="dxa"/>
            <w:vMerge/>
          </w:tcPr>
          <w:p w:rsidR="00BA4F40" w:rsidRDefault="00BA4F40"/>
        </w:tc>
        <w:tc>
          <w:tcPr>
            <w:tcW w:w="147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1191" w:type="dxa"/>
            <w:vMerge/>
          </w:tcPr>
          <w:p w:rsidR="00BA4F40" w:rsidRDefault="00BA4F40"/>
        </w:tc>
        <w:tc>
          <w:tcPr>
            <w:tcW w:w="96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согласно приказу</w:t>
            </w:r>
          </w:p>
        </w:tc>
        <w:tc>
          <w:tcPr>
            <w:tcW w:w="8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077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согласно приказу</w:t>
            </w:r>
          </w:p>
        </w:tc>
        <w:tc>
          <w:tcPr>
            <w:tcW w:w="96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2721" w:type="dxa"/>
            <w:gridSpan w:val="3"/>
            <w:vMerge/>
          </w:tcPr>
          <w:p w:rsidR="00BA4F40" w:rsidRDefault="00BA4F40"/>
        </w:tc>
        <w:tc>
          <w:tcPr>
            <w:tcW w:w="2381" w:type="dxa"/>
            <w:gridSpan w:val="3"/>
            <w:vMerge/>
          </w:tcPr>
          <w:p w:rsidR="00BA4F40" w:rsidRDefault="00BA4F40"/>
        </w:tc>
        <w:tc>
          <w:tcPr>
            <w:tcW w:w="1134" w:type="dxa"/>
            <w:vMerge/>
          </w:tcPr>
          <w:p w:rsidR="00BA4F40" w:rsidRDefault="00BA4F40"/>
        </w:tc>
        <w:tc>
          <w:tcPr>
            <w:tcW w:w="964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погашение недостачи</w:t>
            </w:r>
          </w:p>
        </w:tc>
        <w:tc>
          <w:tcPr>
            <w:tcW w:w="10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передача дела в следственные органы</w:t>
            </w:r>
          </w:p>
        </w:tc>
        <w:tc>
          <w:tcPr>
            <w:tcW w:w="964" w:type="dxa"/>
            <w:vMerge/>
          </w:tcPr>
          <w:p w:rsidR="00BA4F40" w:rsidRDefault="00BA4F40"/>
        </w:tc>
      </w:tr>
      <w:tr w:rsidR="00BA4F40">
        <w:tc>
          <w:tcPr>
            <w:tcW w:w="397" w:type="dxa"/>
            <w:vMerge/>
          </w:tcPr>
          <w:p w:rsidR="00BA4F40" w:rsidRDefault="00BA4F40"/>
        </w:tc>
        <w:tc>
          <w:tcPr>
            <w:tcW w:w="181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680" w:type="dxa"/>
            <w:vMerge/>
          </w:tcPr>
          <w:p w:rsidR="00BA4F40" w:rsidRDefault="00BA4F40"/>
        </w:tc>
        <w:tc>
          <w:tcPr>
            <w:tcW w:w="147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1191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850" w:type="dxa"/>
            <w:vMerge/>
          </w:tcPr>
          <w:p w:rsidR="00BA4F40" w:rsidRDefault="00BA4F40"/>
        </w:tc>
        <w:tc>
          <w:tcPr>
            <w:tcW w:w="1077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737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4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567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4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</w:tr>
      <w:tr w:rsidR="00BA4F40">
        <w:tc>
          <w:tcPr>
            <w:tcW w:w="397" w:type="dxa"/>
            <w:vMerge/>
          </w:tcPr>
          <w:p w:rsidR="00BA4F40" w:rsidRDefault="00BA4F40"/>
        </w:tc>
        <w:tc>
          <w:tcPr>
            <w:tcW w:w="181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680" w:type="dxa"/>
            <w:vMerge/>
          </w:tcPr>
          <w:p w:rsidR="00BA4F40" w:rsidRDefault="00BA4F40"/>
        </w:tc>
        <w:tc>
          <w:tcPr>
            <w:tcW w:w="147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1191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850" w:type="dxa"/>
            <w:vMerge/>
          </w:tcPr>
          <w:p w:rsidR="00BA4F40" w:rsidRDefault="00BA4F40"/>
        </w:tc>
        <w:tc>
          <w:tcPr>
            <w:tcW w:w="1077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737" w:type="dxa"/>
            <w:vMerge/>
          </w:tcPr>
          <w:p w:rsidR="00BA4F40" w:rsidRDefault="00BA4F40"/>
        </w:tc>
        <w:tc>
          <w:tcPr>
            <w:tcW w:w="1247" w:type="dxa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737" w:type="dxa"/>
          </w:tcPr>
          <w:p w:rsidR="00BA4F40" w:rsidRDefault="00BA4F40">
            <w:pPr>
              <w:pStyle w:val="ConsPlusNormal"/>
              <w:jc w:val="center"/>
            </w:pPr>
            <w:r>
              <w:t>излишки</w:t>
            </w:r>
          </w:p>
        </w:tc>
        <w:tc>
          <w:tcPr>
            <w:tcW w:w="567" w:type="dxa"/>
            <w:vMerge/>
          </w:tcPr>
          <w:p w:rsidR="00BA4F40" w:rsidRDefault="00BA4F40"/>
        </w:tc>
        <w:tc>
          <w:tcPr>
            <w:tcW w:w="1134" w:type="dxa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680" w:type="dxa"/>
          </w:tcPr>
          <w:p w:rsidR="00BA4F40" w:rsidRDefault="00BA4F40">
            <w:pPr>
              <w:pStyle w:val="ConsPlusNormal"/>
              <w:jc w:val="center"/>
            </w:pPr>
            <w:r>
              <w:t>излишки</w:t>
            </w:r>
          </w:p>
        </w:tc>
        <w:tc>
          <w:tcPr>
            <w:tcW w:w="1134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  <w:tc>
          <w:tcPr>
            <w:tcW w:w="1020" w:type="dxa"/>
            <w:vMerge/>
          </w:tcPr>
          <w:p w:rsidR="00BA4F40" w:rsidRDefault="00BA4F40"/>
        </w:tc>
        <w:tc>
          <w:tcPr>
            <w:tcW w:w="964" w:type="dxa"/>
            <w:vMerge/>
          </w:tcPr>
          <w:p w:rsidR="00BA4F40" w:rsidRDefault="00BA4F40"/>
        </w:tc>
      </w:tr>
      <w:tr w:rsidR="00BA4F40">
        <w:tc>
          <w:tcPr>
            <w:tcW w:w="397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BA4F40" w:rsidRDefault="00BA4F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BA4F40" w:rsidRDefault="00BA4F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A4F40" w:rsidRDefault="00BA4F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BA4F40" w:rsidRDefault="00BA4F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A4F40" w:rsidRDefault="00BA4F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BA4F40" w:rsidRDefault="00BA4F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BA4F40" w:rsidRDefault="00BA4F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BA4F40" w:rsidRDefault="00BA4F40">
            <w:pPr>
              <w:pStyle w:val="ConsPlusNormal"/>
              <w:jc w:val="center"/>
            </w:pPr>
            <w:r>
              <w:t>22</w:t>
            </w:r>
          </w:p>
        </w:tc>
      </w:tr>
      <w:tr w:rsidR="00BA4F40">
        <w:tc>
          <w:tcPr>
            <w:tcW w:w="39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                      ┌──────────────────────────────────────┐</w:t>
      </w:r>
    </w:p>
    <w:p w:rsidR="00BA4F40" w:rsidRDefault="00BA4F40">
      <w:pPr>
        <w:pStyle w:val="ConsPlusNonformat"/>
        <w:jc w:val="both"/>
      </w:pPr>
      <w:r>
        <w:t xml:space="preserve">                          │Книга </w:t>
      </w:r>
      <w:proofErr w:type="gramStart"/>
      <w:r>
        <w:t>контроля за</w:t>
      </w:r>
      <w:proofErr w:type="gramEnd"/>
      <w:r>
        <w:t xml:space="preserve"> выполнением приказов│</w:t>
      </w:r>
    </w:p>
    <w:p w:rsidR="00BA4F40" w:rsidRDefault="00BA4F40">
      <w:pPr>
        <w:pStyle w:val="ConsPlusNonformat"/>
        <w:jc w:val="both"/>
      </w:pPr>
      <w:r>
        <w:t xml:space="preserve">                          │о проведении инвентаризации           │</w:t>
      </w:r>
    </w:p>
    <w:p w:rsidR="00BA4F40" w:rsidRDefault="00BA4F40">
      <w:pPr>
        <w:pStyle w:val="ConsPlusNonformat"/>
        <w:jc w:val="both"/>
      </w:pPr>
      <w:r>
        <w:t xml:space="preserve">                          │______________________________________│</w:t>
      </w:r>
    </w:p>
    <w:p w:rsidR="00BA4F40" w:rsidRDefault="00BA4F40">
      <w:pPr>
        <w:pStyle w:val="ConsPlusNonformat"/>
        <w:jc w:val="both"/>
      </w:pPr>
      <w:r>
        <w:t xml:space="preserve">                          │       (наименование организации)     │</w:t>
      </w:r>
    </w:p>
    <w:p w:rsidR="00BA4F40" w:rsidRDefault="00BA4F40">
      <w:pPr>
        <w:pStyle w:val="ConsPlusNonformat"/>
        <w:jc w:val="both"/>
      </w:pPr>
      <w:r>
        <w:lastRenderedPageBreak/>
        <w:t xml:space="preserve">                          │                                      │</w:t>
      </w:r>
    </w:p>
    <w:p w:rsidR="00BA4F40" w:rsidRDefault="00BA4F40">
      <w:pPr>
        <w:pStyle w:val="ConsPlusNonformat"/>
        <w:jc w:val="both"/>
      </w:pPr>
      <w:r>
        <w:t xml:space="preserve">                          │</w:t>
      </w:r>
      <w:proofErr w:type="gramStart"/>
      <w:r>
        <w:t>Начата</w:t>
      </w:r>
      <w:proofErr w:type="gramEnd"/>
      <w:r>
        <w:t xml:space="preserve">    __ _________ 19__ г.        │</w:t>
      </w:r>
    </w:p>
    <w:p w:rsidR="00BA4F40" w:rsidRDefault="00BA4F40">
      <w:pPr>
        <w:pStyle w:val="ConsPlusNonformat"/>
        <w:jc w:val="both"/>
      </w:pPr>
      <w:r>
        <w:t xml:space="preserve">                          │                                      │</w:t>
      </w:r>
    </w:p>
    <w:p w:rsidR="00BA4F40" w:rsidRDefault="00BA4F40">
      <w:pPr>
        <w:pStyle w:val="ConsPlusNonformat"/>
        <w:jc w:val="both"/>
      </w:pPr>
      <w:r>
        <w:t xml:space="preserve">                          │</w:t>
      </w:r>
      <w:proofErr w:type="gramStart"/>
      <w:r>
        <w:t>Окончена</w:t>
      </w:r>
      <w:proofErr w:type="gramEnd"/>
      <w:r>
        <w:t xml:space="preserve">  __ _________ 19__ г.        │</w:t>
      </w:r>
    </w:p>
    <w:p w:rsidR="00BA4F40" w:rsidRDefault="00BA4F40">
      <w:pPr>
        <w:pStyle w:val="ConsPlusNonformat"/>
        <w:jc w:val="both"/>
      </w:pPr>
      <w:r>
        <w:t xml:space="preserve">                          └──────────────────────────────────────┘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унифицированная форма </w:t>
      </w:r>
      <w:hyperlink r:id="rId33" w:history="1">
        <w:r>
          <w:rPr>
            <w:color w:val="0000FF"/>
          </w:rPr>
          <w:t>N ИНВ-24</w:t>
        </w:r>
      </w:hyperlink>
      <w:r>
        <w:rPr>
          <w:color w:val="0A2666"/>
        </w:rPr>
        <w:t xml:space="preserve"> "Акт о контрольной проверке правильности проведения инвентаризации ценностей".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right"/>
      </w:pPr>
      <w:bookmarkStart w:id="5" w:name="P433"/>
      <w:bookmarkEnd w:id="5"/>
      <w:r>
        <w:t>Приложение 3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Наименование _______________</w:t>
      </w:r>
    </w:p>
    <w:p w:rsidR="00BA4F40" w:rsidRDefault="00BA4F40">
      <w:pPr>
        <w:pStyle w:val="ConsPlusNonformat"/>
        <w:jc w:val="both"/>
      </w:pPr>
      <w:r>
        <w:t xml:space="preserve">              (организации)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                           АКТ</w:t>
      </w:r>
    </w:p>
    <w:p w:rsidR="00BA4F40" w:rsidRDefault="00BA4F40">
      <w:pPr>
        <w:pStyle w:val="ConsPlusNonformat"/>
        <w:jc w:val="both"/>
      </w:pPr>
      <w:r>
        <w:t xml:space="preserve">          КОНТРОЛЬНОЙ ПРОВЕРКИ ПРАВИЛЬНОСТИ ПРОВЕДЕНИЯ</w:t>
      </w:r>
    </w:p>
    <w:p w:rsidR="00BA4F40" w:rsidRDefault="00BA4F40">
      <w:pPr>
        <w:pStyle w:val="ConsPlusNonformat"/>
        <w:jc w:val="both"/>
      </w:pPr>
      <w:r>
        <w:t xml:space="preserve">                    ИНВЕНТАРИЗАЦИИ ЦЕННОСТЕЙ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На 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склада, кладовой, цеха,</w:t>
      </w:r>
      <w:proofErr w:type="gramEnd"/>
    </w:p>
    <w:p w:rsidR="00BA4F40" w:rsidRDefault="00BA4F40">
      <w:pPr>
        <w:pStyle w:val="ConsPlusNonformat"/>
        <w:jc w:val="both"/>
      </w:pPr>
      <w:r>
        <w:t xml:space="preserve">                         участка и т.д.)</w:t>
      </w:r>
    </w:p>
    <w:p w:rsidR="00BA4F40" w:rsidRDefault="00BA4F40">
      <w:pPr>
        <w:pStyle w:val="ConsPlusNonformat"/>
        <w:jc w:val="both"/>
      </w:pPr>
      <w:r>
        <w:t>Инвентаризация  ценностей  проводилась "__" __________ 199_ г.</w:t>
      </w:r>
    </w:p>
    <w:p w:rsidR="00BA4F40" w:rsidRDefault="00BA4F40">
      <w:pPr>
        <w:pStyle w:val="ConsPlusNonformat"/>
        <w:jc w:val="both"/>
      </w:pPr>
      <w:r>
        <w:t>комиссией в составе:</w:t>
      </w:r>
    </w:p>
    <w:p w:rsidR="00BA4F40" w:rsidRDefault="00BA4F40">
      <w:pPr>
        <w:pStyle w:val="ConsPlusNonformat"/>
        <w:jc w:val="both"/>
      </w:pPr>
      <w:r>
        <w:t>председатель 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(должность, фамилия, инициалы)</w:t>
      </w:r>
    </w:p>
    <w:p w:rsidR="00BA4F40" w:rsidRDefault="00BA4F40">
      <w:pPr>
        <w:pStyle w:val="ConsPlusNonformat"/>
        <w:jc w:val="both"/>
      </w:pPr>
      <w:r>
        <w:t>члены комиссии 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(фамилия, инициалы)</w:t>
      </w:r>
    </w:p>
    <w:p w:rsidR="00BA4F40" w:rsidRDefault="00BA4F40">
      <w:pPr>
        <w:pStyle w:val="ConsPlusNonformat"/>
        <w:jc w:val="both"/>
      </w:pPr>
      <w:r>
        <w:t xml:space="preserve">               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Контрольной проверкой, проведенной 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(должность, фамилия, инициалы)</w:t>
      </w:r>
    </w:p>
    <w:p w:rsidR="00BA4F40" w:rsidRDefault="00BA4F40">
      <w:pPr>
        <w:pStyle w:val="ConsPlusNonformat"/>
        <w:jc w:val="both"/>
      </w:pPr>
      <w:r>
        <w:t>_____________________________________________________ установлено:</w:t>
      </w:r>
    </w:p>
    <w:p w:rsidR="00BA4F40" w:rsidRDefault="00BA4F40">
      <w:pPr>
        <w:pStyle w:val="ConsPlusNonformat"/>
        <w:jc w:val="both"/>
      </w:pPr>
      <w:r>
        <w:t xml:space="preserve">    1. По инвентаризационной описи значится в наличии ____________</w:t>
      </w:r>
    </w:p>
    <w:p w:rsidR="00BA4F40" w:rsidRDefault="00BA4F40">
      <w:pPr>
        <w:pStyle w:val="ConsPlusNonformat"/>
        <w:jc w:val="both"/>
      </w:pPr>
      <w:r>
        <w:t>наименований имущества на сумму &lt;*&gt; ______________________________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II. Результаты проверки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990"/>
        <w:gridCol w:w="1155"/>
        <w:gridCol w:w="1320"/>
        <w:gridCol w:w="1155"/>
        <w:gridCol w:w="1320"/>
        <w:gridCol w:w="1650"/>
        <w:gridCol w:w="990"/>
        <w:gridCol w:w="990"/>
        <w:gridCol w:w="1320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описи</w:t>
            </w:r>
          </w:p>
        </w:tc>
        <w:tc>
          <w:tcPr>
            <w:tcW w:w="231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ценностей, подвергавшихся контрольной проверке</w:t>
            </w:r>
          </w:p>
        </w:tc>
        <w:tc>
          <w:tcPr>
            <w:tcW w:w="346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Значится по инвентаризационной описи</w:t>
            </w:r>
          </w:p>
        </w:tc>
        <w:tc>
          <w:tcPr>
            <w:tcW w:w="412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Фактически оказалось при контрольной проверке</w:t>
            </w:r>
          </w:p>
        </w:tc>
        <w:tc>
          <w:tcPr>
            <w:tcW w:w="330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Результаты проверки (+ более, - менее)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310" w:type="dxa"/>
            <w:vMerge/>
          </w:tcPr>
          <w:p w:rsidR="00BA4F40" w:rsidRDefault="00BA4F40"/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к-во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цена &lt;*&gt;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сумма &lt;*&gt;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к-во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цена &lt;*&gt;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сумма &lt;*&gt;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к-во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цена &lt;*&gt;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сумма &lt;*&gt;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3300" w:type="dxa"/>
            <w:gridSpan w:val="2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Подписи:</w:t>
      </w:r>
    </w:p>
    <w:p w:rsidR="00BA4F40" w:rsidRDefault="00BA4F40">
      <w:pPr>
        <w:pStyle w:val="ConsPlusNormal"/>
        <w:ind w:firstLine="540"/>
        <w:jc w:val="both"/>
      </w:pPr>
      <w:r>
        <w:t>Лицо, проводившее контрольную проверку</w:t>
      </w:r>
    </w:p>
    <w:p w:rsidR="00BA4F40" w:rsidRDefault="00BA4F40">
      <w:pPr>
        <w:pStyle w:val="ConsPlusNormal"/>
        <w:ind w:firstLine="540"/>
        <w:jc w:val="both"/>
      </w:pPr>
      <w:r>
        <w:t>Председатель инвентаризационной комиссии</w:t>
      </w:r>
    </w:p>
    <w:p w:rsidR="00BA4F40" w:rsidRDefault="00BA4F40">
      <w:pPr>
        <w:pStyle w:val="ConsPlusNormal"/>
        <w:ind w:firstLine="540"/>
        <w:jc w:val="both"/>
      </w:pPr>
      <w:r>
        <w:t>Члены инвентаризационной комиссии</w:t>
      </w:r>
    </w:p>
    <w:p w:rsidR="00BA4F40" w:rsidRDefault="00BA4F40">
      <w:pPr>
        <w:pStyle w:val="ConsPlusNormal"/>
        <w:ind w:firstLine="540"/>
        <w:jc w:val="both"/>
      </w:pPr>
      <w:r>
        <w:t>--------------------------------</w:t>
      </w:r>
    </w:p>
    <w:p w:rsidR="00BA4F40" w:rsidRDefault="00BA4F40">
      <w:pPr>
        <w:pStyle w:val="ConsPlusNormal"/>
        <w:ind w:firstLine="540"/>
        <w:jc w:val="both"/>
      </w:pPr>
      <w:r>
        <w:t>&lt;*&gt; Заполняется при контрольных проверках инвентаризаций ценностей в организациях торговли и общественного питания.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унифицированная форма </w:t>
      </w:r>
      <w:hyperlink r:id="rId34" w:history="1">
        <w:r>
          <w:rPr>
            <w:color w:val="0000FF"/>
          </w:rPr>
          <w:t>N ИНВ-25</w:t>
        </w:r>
      </w:hyperlink>
      <w:r>
        <w:rPr>
          <w:color w:val="0A2666"/>
        </w:rPr>
        <w:t xml:space="preserve"> "Журнал </w:t>
      </w:r>
      <w:proofErr w:type="gramStart"/>
      <w:r>
        <w:rPr>
          <w:color w:val="0A2666"/>
        </w:rPr>
        <w:t>учета контрольных проверок правильности проведения инвентаризаций</w:t>
      </w:r>
      <w:proofErr w:type="gramEnd"/>
      <w:r>
        <w:rPr>
          <w:color w:val="0A2666"/>
        </w:rPr>
        <w:t>".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both"/>
      </w:pPr>
      <w:bookmarkStart w:id="6" w:name="P527"/>
      <w:bookmarkEnd w:id="6"/>
      <w:r>
        <w:lastRenderedPageBreak/>
        <w:t>Приложение 4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2145"/>
        <w:gridCol w:w="1320"/>
        <w:gridCol w:w="1650"/>
        <w:gridCol w:w="1815"/>
        <w:gridCol w:w="1815"/>
        <w:gridCol w:w="1815"/>
        <w:gridCol w:w="990"/>
        <w:gridCol w:w="1155"/>
        <w:gridCol w:w="990"/>
        <w:gridCol w:w="1155"/>
        <w:gridCol w:w="990"/>
        <w:gridCol w:w="1980"/>
        <w:gridCol w:w="1650"/>
      </w:tblGrid>
      <w:tr w:rsidR="00BA4F40">
        <w:tc>
          <w:tcPr>
            <w:tcW w:w="66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Фамилия и должность работника, производившего контрольную проверку</w:t>
            </w:r>
          </w:p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проверяемой организации, склада, кладовой, цеха, участка и т.д.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Фамилия материально ответственного лица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проведения контрольной проверки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Числится по инвентаризационной ведомости</w:t>
            </w:r>
          </w:p>
        </w:tc>
        <w:tc>
          <w:tcPr>
            <w:tcW w:w="280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Проверено</w:t>
            </w:r>
          </w:p>
        </w:tc>
        <w:tc>
          <w:tcPr>
            <w:tcW w:w="4290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Результаты контрольной проверки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Решение администрации по результатам контрольной проверки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Расписка лица, проводившего контрольную проверку</w:t>
            </w:r>
          </w:p>
        </w:tc>
      </w:tr>
      <w:tr w:rsidR="00BA4F40">
        <w:tc>
          <w:tcPr>
            <w:tcW w:w="66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 наименований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 наименований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14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214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излишки</w:t>
            </w:r>
          </w:p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</w:tr>
      <w:tr w:rsidR="00BA4F40">
        <w:tc>
          <w:tcPr>
            <w:tcW w:w="66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</w:tr>
      <w:tr w:rsidR="00BA4F40"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15</w:t>
            </w:r>
          </w:p>
        </w:tc>
      </w:tr>
      <w:tr w:rsidR="00BA4F40">
        <w:tc>
          <w:tcPr>
            <w:tcW w:w="66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                          ┌──────────────────────────────────┐</w:t>
      </w:r>
    </w:p>
    <w:p w:rsidR="00BA4F40" w:rsidRDefault="00BA4F40">
      <w:pPr>
        <w:pStyle w:val="ConsPlusNonformat"/>
        <w:jc w:val="both"/>
      </w:pPr>
      <w:r>
        <w:t xml:space="preserve">                              │Книга учета контрольных проверок  │</w:t>
      </w:r>
    </w:p>
    <w:p w:rsidR="00BA4F40" w:rsidRDefault="00BA4F40">
      <w:pPr>
        <w:pStyle w:val="ConsPlusNonformat"/>
        <w:jc w:val="both"/>
      </w:pPr>
      <w:r>
        <w:t xml:space="preserve">                              │правильности проведения           │</w:t>
      </w:r>
    </w:p>
    <w:p w:rsidR="00BA4F40" w:rsidRDefault="00BA4F40">
      <w:pPr>
        <w:pStyle w:val="ConsPlusNonformat"/>
        <w:jc w:val="both"/>
      </w:pPr>
      <w:r>
        <w:t xml:space="preserve">                              │инвентаризации                    │</w:t>
      </w:r>
    </w:p>
    <w:p w:rsidR="00BA4F40" w:rsidRDefault="00BA4F40">
      <w:pPr>
        <w:pStyle w:val="ConsPlusNonformat"/>
        <w:jc w:val="both"/>
      </w:pPr>
      <w:r>
        <w:t xml:space="preserve">                              │ ________________________________ │</w:t>
      </w:r>
    </w:p>
    <w:p w:rsidR="00BA4F40" w:rsidRDefault="00BA4F40">
      <w:pPr>
        <w:pStyle w:val="ConsPlusNonformat"/>
        <w:jc w:val="both"/>
      </w:pPr>
      <w:r>
        <w:t xml:space="preserve">                              │    (наименование организации)    │</w:t>
      </w:r>
    </w:p>
    <w:p w:rsidR="00BA4F40" w:rsidRDefault="00BA4F40">
      <w:pPr>
        <w:pStyle w:val="ConsPlusNonformat"/>
        <w:jc w:val="both"/>
      </w:pPr>
      <w:r>
        <w:t xml:space="preserve">                              │                                  │</w:t>
      </w:r>
    </w:p>
    <w:p w:rsidR="00BA4F40" w:rsidRDefault="00BA4F40">
      <w:pPr>
        <w:pStyle w:val="ConsPlusNonformat"/>
        <w:jc w:val="both"/>
      </w:pPr>
      <w:r>
        <w:t xml:space="preserve">                              │</w:t>
      </w:r>
      <w:proofErr w:type="gramStart"/>
      <w:r>
        <w:t>Начата</w:t>
      </w:r>
      <w:proofErr w:type="gramEnd"/>
      <w:r>
        <w:t xml:space="preserve">    __ ____________  19__ г.│</w:t>
      </w:r>
    </w:p>
    <w:p w:rsidR="00BA4F40" w:rsidRDefault="00BA4F40">
      <w:pPr>
        <w:pStyle w:val="ConsPlusNonformat"/>
        <w:jc w:val="both"/>
      </w:pPr>
      <w:r>
        <w:t xml:space="preserve">                              │</w:t>
      </w:r>
      <w:proofErr w:type="gramStart"/>
      <w:r>
        <w:t>Окончена</w:t>
      </w:r>
      <w:proofErr w:type="gramEnd"/>
      <w:r>
        <w:t xml:space="preserve">  __ _____________ 19__ г.│</w:t>
      </w:r>
    </w:p>
    <w:p w:rsidR="00BA4F40" w:rsidRDefault="00BA4F40">
      <w:pPr>
        <w:pStyle w:val="ConsPlusNonformat"/>
        <w:jc w:val="both"/>
      </w:pPr>
      <w:r>
        <w:t xml:space="preserve">                              └──────────────────────────────────┘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bookmarkStart w:id="7" w:name="P598"/>
      <w:bookmarkEnd w:id="7"/>
      <w:r>
        <w:t>Приложение 5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27.03.2000 N 26 утверждена унифицированная форма </w:t>
      </w:r>
      <w:hyperlink r:id="rId35" w:history="1">
        <w:r>
          <w:rPr>
            <w:color w:val="0000FF"/>
          </w:rPr>
          <w:t>N ИНВ-26</w:t>
        </w:r>
      </w:hyperlink>
      <w:r>
        <w:rPr>
          <w:color w:val="0A2666"/>
        </w:rPr>
        <w:t xml:space="preserve"> "Ведомость учета результатов, выявленных инвентаризацией".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ВЕДОМОСТЬ</w:t>
      </w:r>
    </w:p>
    <w:p w:rsidR="00BA4F40" w:rsidRDefault="00BA4F40">
      <w:pPr>
        <w:pStyle w:val="ConsPlusNormal"/>
        <w:jc w:val="center"/>
      </w:pPr>
      <w:r>
        <w:t>РЕЗУЛЬТАТОВ, ВЫЯВЛЕННЫХ ИНВЕНТАРИЗАЦИЕЙ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5"/>
        <w:gridCol w:w="1320"/>
        <w:gridCol w:w="1650"/>
        <w:gridCol w:w="1320"/>
        <w:gridCol w:w="1815"/>
        <w:gridCol w:w="1485"/>
        <w:gridCol w:w="1650"/>
        <w:gridCol w:w="1650"/>
        <w:gridCol w:w="2145"/>
      </w:tblGrid>
      <w:tr w:rsidR="00BA4F40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Установлена порча имущества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Из общей суммы недостач и потерь от порчи имущества</w:t>
            </w:r>
          </w:p>
        </w:tc>
      </w:tr>
      <w:tr w:rsidR="00BA4F40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4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зачтено по пересортице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списано в пределах норм убыли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отнесено на виновных лиц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списано на издержки производства и обращения сверх норм убыли</w:t>
            </w:r>
          </w:p>
        </w:tc>
      </w:tr>
      <w:tr w:rsidR="00BA4F40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излишки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4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21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</w:tr>
      <w:tr w:rsidR="00BA4F40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21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</w:tr>
      <w:tr w:rsidR="00BA4F40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4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  <w:tc>
          <w:tcPr>
            <w:tcW w:w="21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/>
        </w:tc>
      </w:tr>
      <w:tr w:rsidR="00BA4F40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5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</w:pPr>
            <w:r>
              <w:t>01, 03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04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Финансовые вложения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06, 08, 58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Сырье и материалы, топливо, стройматериалы, запчасти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10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Молодняк животных и животные на откорме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A4F40" w:rsidRDefault="00BA4F40">
            <w:pPr>
              <w:pStyle w:val="ConsPlusNormal"/>
            </w:pPr>
            <w:r>
              <w:t>11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Малоценные и быстроизнашивающиеся предметы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A4F40" w:rsidRDefault="00BA4F40">
            <w:pPr>
              <w:pStyle w:val="ConsPlusNormal"/>
            </w:pPr>
            <w:r>
              <w:t>12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Основное производство, полуфабрикаты собственного производства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20, 21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Готовая продукция, товары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A4F40" w:rsidRDefault="00BA4F40">
            <w:pPr>
              <w:pStyle w:val="ConsPlusNormal"/>
            </w:pPr>
            <w:r>
              <w:t>40, 41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</w:pPr>
            <w:r>
              <w:t>Касса, денежные документы и др. ценности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A4F40" w:rsidRDefault="00BA4F40">
            <w:pPr>
              <w:pStyle w:val="ConsPlusNormal"/>
            </w:pPr>
            <w:r>
              <w:t>50, 56, 57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insideH w:val="none" w:sz="0" w:space="0" w:color="auto"/>
          </w:tblBorders>
        </w:tblPrEx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5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</w:pPr>
            <w:r>
              <w:t>Прочие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Руководитель   Главный бухгалтер   Председатель </w:t>
      </w:r>
      <w:proofErr w:type="gramStart"/>
      <w:r>
        <w:t>инвентаризационной</w:t>
      </w:r>
      <w:proofErr w:type="gramEnd"/>
    </w:p>
    <w:p w:rsidR="00BA4F40" w:rsidRDefault="00BA4F40">
      <w:pPr>
        <w:pStyle w:val="ConsPlusNonformat"/>
        <w:jc w:val="both"/>
      </w:pPr>
      <w:r>
        <w:t xml:space="preserve">                                   комиссии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bookmarkStart w:id="8" w:name="P743"/>
      <w:bookmarkEnd w:id="8"/>
      <w:r>
        <w:t>Приложение 6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36" w:history="1">
        <w:r>
          <w:rPr>
            <w:color w:val="0000FF"/>
          </w:rPr>
          <w:t>форма N ИНВ-1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ИНВЕНТАРИЗАЦИОННАЯ ОПИСЬ</w:t>
      </w:r>
    </w:p>
    <w:p w:rsidR="00BA4F40" w:rsidRDefault="00BA4F40">
      <w:pPr>
        <w:pStyle w:val="ConsPlusNormal"/>
        <w:jc w:val="center"/>
      </w:pPr>
      <w:r>
        <w:t>ОСНОВНЫХ СРЕДСТВ N ___________________</w:t>
      </w:r>
    </w:p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│  КОДЫ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Форма N инв-1 по </w:t>
      </w:r>
      <w:hyperlink r:id="rId37" w:history="1">
        <w:r>
          <w:rPr>
            <w:color w:val="0000FF"/>
          </w:rPr>
          <w:t>ОКУД</w:t>
        </w:r>
      </w:hyperlink>
      <w:r>
        <w:t xml:space="preserve"> │0309001│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                          по 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Номер 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 Дата  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Дата начала инвентаризации      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Дата окончания инвентаризации   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Номер счета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└───────┘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Основные средства 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Местонахождение 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                        РАСПИСКА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К  началу  проведения инвентаризации все расходные и приходные</w:t>
      </w:r>
    </w:p>
    <w:p w:rsidR="00BA4F40" w:rsidRDefault="00BA4F40">
      <w:pPr>
        <w:pStyle w:val="ConsPlusNonformat"/>
        <w:jc w:val="both"/>
      </w:pPr>
      <w:r>
        <w:t>документы  на основные средства сданы в бухгалтерию и все основные</w:t>
      </w:r>
    </w:p>
    <w:p w:rsidR="00BA4F40" w:rsidRDefault="00BA4F40">
      <w:pPr>
        <w:pStyle w:val="ConsPlusNonformat"/>
        <w:jc w:val="both"/>
      </w:pPr>
      <w:r>
        <w:t>средства, поступившие на мою (нашу) ответственность, оприходованы,</w:t>
      </w:r>
    </w:p>
    <w:p w:rsidR="00BA4F40" w:rsidRDefault="00BA4F40">
      <w:pPr>
        <w:pStyle w:val="ConsPlusNonformat"/>
        <w:jc w:val="both"/>
      </w:pPr>
      <w:r>
        <w:t xml:space="preserve">а </w:t>
      </w:r>
      <w:proofErr w:type="gramStart"/>
      <w:r>
        <w:t>выбывшие</w:t>
      </w:r>
      <w:proofErr w:type="gramEnd"/>
      <w:r>
        <w:t xml:space="preserve"> списаны в расход.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Лиц</w:t>
      </w:r>
      <w:proofErr w:type="gramStart"/>
      <w:r>
        <w:t>о(</w:t>
      </w:r>
      <w:proofErr w:type="gramEnd"/>
      <w:r>
        <w:t>а), ответственное(ые) за сохранность основных средств:</w:t>
      </w:r>
    </w:p>
    <w:p w:rsidR="00BA4F40" w:rsidRDefault="00BA4F40">
      <w:pPr>
        <w:pStyle w:val="ConsPlusNonformat"/>
        <w:jc w:val="both"/>
      </w:pPr>
      <w:r>
        <w:t xml:space="preserve"> 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 (должность)       (подпись)       (расшифровка подписи)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475"/>
        <w:gridCol w:w="1980"/>
        <w:gridCol w:w="1980"/>
        <w:gridCol w:w="1650"/>
        <w:gridCol w:w="1485"/>
        <w:gridCol w:w="1155"/>
        <w:gridCol w:w="1815"/>
        <w:gridCol w:w="1815"/>
        <w:gridCol w:w="1815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 краткая характеристика объекта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Год выпуска (постройки)</w:t>
            </w:r>
          </w:p>
        </w:tc>
        <w:tc>
          <w:tcPr>
            <w:tcW w:w="511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97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Фактическое наличие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 данным бухгалтерского учета</w:t>
            </w:r>
          </w:p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заводской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паспорта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0890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0309001 с. 2 и с. 3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475"/>
        <w:gridCol w:w="1980"/>
        <w:gridCol w:w="1980"/>
        <w:gridCol w:w="1650"/>
        <w:gridCol w:w="1485"/>
        <w:gridCol w:w="1155"/>
        <w:gridCol w:w="1815"/>
        <w:gridCol w:w="1815"/>
        <w:gridCol w:w="1815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 краткая характеристика объекта</w:t>
            </w:r>
          </w:p>
        </w:tc>
        <w:tc>
          <w:tcPr>
            <w:tcW w:w="1980" w:type="dxa"/>
            <w:vMerge w:val="restart"/>
            <w:vAlign w:val="center"/>
          </w:tcPr>
          <w:p w:rsidR="00BA4F40" w:rsidRDefault="00BA4F40">
            <w:pPr>
              <w:pStyle w:val="ConsPlusNormal"/>
              <w:jc w:val="center"/>
            </w:pPr>
            <w:r>
              <w:t>Год выпуска (постройки)</w:t>
            </w:r>
          </w:p>
        </w:tc>
        <w:tc>
          <w:tcPr>
            <w:tcW w:w="511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97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Фактическое наличие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 данным бухгалтерского учета</w:t>
            </w:r>
          </w:p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заводской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паспорта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0890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0309001 с. 4</w:t>
      </w:r>
    </w:p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Итого по описи: количество порядковых номеров 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 xml:space="preserve">                общее количество единиц фактически 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 xml:space="preserve">                на сумму, руб. фактически 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Председатель комиссии: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Все    основные    средства,    поименованные    в   </w:t>
      </w:r>
      <w:proofErr w:type="gramStart"/>
      <w:r>
        <w:t>настоящей</w:t>
      </w:r>
      <w:proofErr w:type="gramEnd"/>
    </w:p>
    <w:p w:rsidR="00BA4F40" w:rsidRDefault="00BA4F40">
      <w:pPr>
        <w:pStyle w:val="ConsPlusNonformat"/>
        <w:jc w:val="both"/>
      </w:pPr>
      <w:r>
        <w:t>инвентаризационной  описи  с N  ________  по N _______,  комиссией</w:t>
      </w:r>
    </w:p>
    <w:p w:rsidR="00BA4F40" w:rsidRDefault="00BA4F40">
      <w:pPr>
        <w:pStyle w:val="ConsPlusNonformat"/>
        <w:jc w:val="both"/>
      </w:pPr>
      <w:proofErr w:type="gramStart"/>
      <w:r>
        <w:t>проверены</w:t>
      </w:r>
      <w:proofErr w:type="gramEnd"/>
      <w:r>
        <w:t xml:space="preserve"> в натуре в моем (нашем) присутствии и внесены в опись, в</w:t>
      </w:r>
    </w:p>
    <w:p w:rsidR="00BA4F40" w:rsidRDefault="00BA4F40">
      <w:pPr>
        <w:pStyle w:val="ConsPlusNonformat"/>
        <w:jc w:val="both"/>
      </w:pPr>
      <w:proofErr w:type="gramStart"/>
      <w:r>
        <w:t>связи  с чем  претензий  к инвентаризационной комиссии не имею (не</w:t>
      </w:r>
      <w:proofErr w:type="gramEnd"/>
    </w:p>
    <w:p w:rsidR="00BA4F40" w:rsidRDefault="00BA4F40">
      <w:pPr>
        <w:pStyle w:val="ConsPlusNonformat"/>
        <w:jc w:val="both"/>
      </w:pPr>
      <w:r>
        <w:t xml:space="preserve">имеем).  Основные  средства,  перечисленные в описи,  находятся </w:t>
      </w:r>
      <w:proofErr w:type="gramStart"/>
      <w:r>
        <w:t>на</w:t>
      </w:r>
      <w:proofErr w:type="gramEnd"/>
    </w:p>
    <w:p w:rsidR="00BA4F40" w:rsidRDefault="00BA4F40">
      <w:pPr>
        <w:pStyle w:val="ConsPlusNonformat"/>
        <w:jc w:val="both"/>
      </w:pPr>
      <w:r>
        <w:t xml:space="preserve">моем (нашем) ответственном </w:t>
      </w:r>
      <w:proofErr w:type="gramStart"/>
      <w:r>
        <w:t>хранении</w:t>
      </w:r>
      <w:proofErr w:type="gramEnd"/>
      <w:r>
        <w:t>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Лиц</w:t>
      </w:r>
      <w:proofErr w:type="gramStart"/>
      <w:r>
        <w:t>о(</w:t>
      </w:r>
      <w:proofErr w:type="gramEnd"/>
      <w:r>
        <w:t>а), ответственное(ые) за сохранность основных средств: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Указанные в настоящей описи данные и подсчеты проверил:</w:t>
      </w:r>
    </w:p>
    <w:p w:rsidR="00BA4F40" w:rsidRDefault="00BA4F40">
      <w:pPr>
        <w:pStyle w:val="ConsPlusNonformat"/>
        <w:jc w:val="both"/>
      </w:pPr>
      <w:r>
        <w:t xml:space="preserve"> 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 (должность)  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7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38" w:history="1">
        <w:r>
          <w:rPr>
            <w:color w:val="0000FF"/>
          </w:rPr>
          <w:t>форма N ИНВ-2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ИНВЕНТАРИЗАЦИОННЫЙ ЯРЛЫК N __________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┌─────────┐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│  КОДЫ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Форма N инв-2 по </w:t>
      </w:r>
      <w:hyperlink r:id="rId39" w:history="1">
        <w:r>
          <w:rPr>
            <w:color w:val="0000FF"/>
          </w:rPr>
          <w:t>ОКУД</w:t>
        </w:r>
      </w:hyperlink>
      <w:r>
        <w:t xml:space="preserve"> │ 0309002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Организация ____________                      по  ОКПО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│         │</w:t>
      </w:r>
    </w:p>
    <w:p w:rsidR="00BA4F40" w:rsidRDefault="00BA4F40">
      <w:pPr>
        <w:pStyle w:val="ConsPlusCell"/>
        <w:jc w:val="both"/>
      </w:pPr>
      <w:r>
        <w:t>организации ____________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Номер  │  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├─────────┤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Дата   │         │</w:t>
      </w:r>
    </w:p>
    <w:p w:rsidR="00BA4F40" w:rsidRDefault="00BA4F40">
      <w:pPr>
        <w:pStyle w:val="ConsPlusCell"/>
        <w:jc w:val="both"/>
      </w:pPr>
      <w:r>
        <w:t>постановление,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распоряжение                Дата начала инвентаризации │         │</w:t>
      </w:r>
    </w:p>
    <w:p w:rsidR="00BA4F40" w:rsidRDefault="00BA4F40">
      <w:pPr>
        <w:pStyle w:val="ConsPlusCell"/>
        <w:jc w:val="both"/>
      </w:pPr>
      <w:r>
        <w:t>(ненужное зачеркнуть)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Дата окончания инвентаризации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└─────────┘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990"/>
        <w:gridCol w:w="1155"/>
        <w:gridCol w:w="4455"/>
        <w:gridCol w:w="2640"/>
        <w:gridCol w:w="2145"/>
        <w:gridCol w:w="1320"/>
        <w:gridCol w:w="1320"/>
        <w:gridCol w:w="1485"/>
      </w:tblGrid>
      <w:tr w:rsidR="00BA4F40">
        <w:tc>
          <w:tcPr>
            <w:tcW w:w="363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Место хранения ценностей</w:t>
            </w:r>
          </w:p>
        </w:tc>
        <w:tc>
          <w:tcPr>
            <w:tcW w:w="709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Материальные ценности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0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A4F40"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номер стеллажа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номер полки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номер ячейки</w:t>
            </w:r>
          </w:p>
        </w:tc>
        <w:tc>
          <w:tcPr>
            <w:tcW w:w="445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наименование, марка, сорт, профиль, номер чертежа</w:t>
            </w:r>
          </w:p>
        </w:tc>
        <w:tc>
          <w:tcPr>
            <w:tcW w:w="2640" w:type="dxa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цифрами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прописью</w:t>
            </w:r>
          </w:p>
        </w:tc>
      </w:tr>
      <w:tr w:rsidR="00BA4F40"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44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44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Член комиссии: ___________ ___________ ___________________________</w:t>
      </w:r>
    </w:p>
    <w:p w:rsidR="00BA4F40" w:rsidRDefault="00BA4F40">
      <w:pPr>
        <w:pStyle w:val="ConsPlusNonformat"/>
        <w:jc w:val="both"/>
      </w:pPr>
      <w:r>
        <w:t xml:space="preserve">               (должность)  (подпись)     (расшифровка подписи)</w:t>
      </w:r>
    </w:p>
    <w:p w:rsidR="00BA4F40" w:rsidRDefault="00BA4F40">
      <w:pPr>
        <w:pStyle w:val="ConsPlusNonformat"/>
        <w:jc w:val="both"/>
      </w:pPr>
      <w:r>
        <w:t>Ответственный</w:t>
      </w:r>
    </w:p>
    <w:p w:rsidR="00BA4F40" w:rsidRDefault="00BA4F40">
      <w:pPr>
        <w:pStyle w:val="ConsPlusNonformat"/>
        <w:jc w:val="both"/>
      </w:pPr>
      <w:r>
        <w:t>за хранение: ______________ _______________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(должность)     (подпись)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0309002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825"/>
        <w:gridCol w:w="1980"/>
        <w:gridCol w:w="1155"/>
        <w:gridCol w:w="1155"/>
        <w:gridCol w:w="1320"/>
        <w:gridCol w:w="2475"/>
      </w:tblGrid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Остаток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Подпись члена комиссии</w:t>
            </w: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 xml:space="preserve">Движение материальных ценностей с момента снятия остатка в натуре и выведенный остаток после порядковой записи N ________ сверены и соответствуют </w:t>
      </w:r>
      <w:proofErr w:type="gramStart"/>
      <w:r>
        <w:t>карточным</w:t>
      </w:r>
      <w:proofErr w:type="gramEnd"/>
      <w:r>
        <w:t>.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Фактический остаток на "__" ________ 199_ г.  в количестве ___</w:t>
      </w:r>
    </w:p>
    <w:p w:rsidR="00BA4F40" w:rsidRDefault="00BA4F40">
      <w:pPr>
        <w:pStyle w:val="ConsPlusNonformat"/>
        <w:jc w:val="both"/>
      </w:pPr>
      <w:r>
        <w:t>_____________________________</w:t>
      </w:r>
    </w:p>
    <w:p w:rsidR="00BA4F40" w:rsidRDefault="00BA4F40">
      <w:pPr>
        <w:pStyle w:val="ConsPlusNonformat"/>
        <w:jc w:val="both"/>
      </w:pPr>
      <w:r>
        <w:t xml:space="preserve">        (прописью)</w:t>
      </w:r>
    </w:p>
    <w:p w:rsidR="00BA4F40" w:rsidRDefault="00BA4F40">
      <w:pPr>
        <w:pStyle w:val="ConsPlusNonformat"/>
        <w:jc w:val="both"/>
      </w:pPr>
      <w:r>
        <w:t xml:space="preserve">    На ответственное хранение принял:</w:t>
      </w:r>
    </w:p>
    <w:p w:rsidR="00BA4F40" w:rsidRDefault="00BA4F40">
      <w:pPr>
        <w:pStyle w:val="ConsPlusNonformat"/>
        <w:jc w:val="both"/>
      </w:pPr>
      <w:r>
        <w:t>Материально ответственное</w:t>
      </w:r>
    </w:p>
    <w:p w:rsidR="00BA4F40" w:rsidRDefault="00BA4F40">
      <w:pPr>
        <w:pStyle w:val="ConsPlusNonformat"/>
        <w:jc w:val="both"/>
      </w:pPr>
      <w:r>
        <w:t>лицо: ___________ _________________ __________________________</w:t>
      </w:r>
    </w:p>
    <w:p w:rsidR="00BA4F40" w:rsidRDefault="00BA4F40">
      <w:pPr>
        <w:pStyle w:val="ConsPlusNonformat"/>
        <w:jc w:val="both"/>
      </w:pPr>
      <w:r>
        <w:t xml:space="preserve">      (должность)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8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40" w:history="1">
        <w:r>
          <w:rPr>
            <w:color w:val="0000FF"/>
          </w:rPr>
          <w:t>форма N ИНВ-3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ИНВЕНТАРИЗАЦИОННАЯ ОПИСЬ</w:t>
      </w:r>
    </w:p>
    <w:p w:rsidR="00BA4F40" w:rsidRDefault="00BA4F40">
      <w:pPr>
        <w:pStyle w:val="ConsPlusNormal"/>
        <w:jc w:val="center"/>
      </w:pPr>
      <w:r>
        <w:t>ТОВАРНО-МАТЕРИАЛЬНЫХ ЦЕННОСТЕЙ N 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Форма N инв-3 по </w:t>
      </w:r>
      <w:hyperlink r:id="rId41" w:history="1">
        <w:r>
          <w:rPr>
            <w:color w:val="0000FF"/>
          </w:rPr>
          <w:t>ОКУД</w:t>
        </w:r>
      </w:hyperlink>
      <w:r>
        <w:t xml:space="preserve"> │0309003│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      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└───────┘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РАСПИСКА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</w:t>
      </w:r>
      <w:proofErr w:type="gramStart"/>
      <w:r>
        <w:t xml:space="preserve">нашу) </w:t>
      </w:r>
      <w:proofErr w:type="gramEnd"/>
      <w:r>
        <w:t>ответственность, оприходованы, а выбывшие списаны в расход.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2145"/>
        <w:gridCol w:w="1320"/>
        <w:gridCol w:w="990"/>
        <w:gridCol w:w="1155"/>
        <w:gridCol w:w="1155"/>
        <w:gridCol w:w="1155"/>
        <w:gridCol w:w="1320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56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Цена, руб.</w:t>
            </w:r>
          </w:p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Фактическое наличие</w:t>
            </w:r>
          </w:p>
        </w:tc>
        <w:tc>
          <w:tcPr>
            <w:tcW w:w="247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 данным бухгалтерского учета</w:t>
            </w:r>
          </w:p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1385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0309003 с. 2 и с. 3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2145"/>
        <w:gridCol w:w="1320"/>
        <w:gridCol w:w="990"/>
        <w:gridCol w:w="1155"/>
        <w:gridCol w:w="1155"/>
        <w:gridCol w:w="1155"/>
        <w:gridCol w:w="1320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56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Цена, руб.</w:t>
            </w:r>
          </w:p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Фактическое наличие</w:t>
            </w:r>
          </w:p>
        </w:tc>
        <w:tc>
          <w:tcPr>
            <w:tcW w:w="247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 данным бухгалтерского учета</w:t>
            </w:r>
          </w:p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1385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0309003 с. 4</w:t>
      </w:r>
    </w:p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Итого по описи: количество порядковых номеров 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 xml:space="preserve">                общее количество единиц фактически 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на сумму, руб. фактически 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Председатель комиссии: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Все  ценности,  поименованные  </w:t>
      </w:r>
      <w:proofErr w:type="gramStart"/>
      <w:r>
        <w:t>в</w:t>
      </w:r>
      <w:proofErr w:type="gramEnd"/>
      <w:r>
        <w:t xml:space="preserve"> настоящей  инвентаризационной</w:t>
      </w:r>
    </w:p>
    <w:p w:rsidR="00BA4F40" w:rsidRDefault="00BA4F40">
      <w:pPr>
        <w:pStyle w:val="ConsPlusNonformat"/>
        <w:jc w:val="both"/>
      </w:pPr>
      <w:r>
        <w:t xml:space="preserve">описи  с N  ________ по N _______,  комиссией проверены в натуре </w:t>
      </w:r>
      <w:proofErr w:type="gramStart"/>
      <w:r>
        <w:t>в</w:t>
      </w:r>
      <w:proofErr w:type="gramEnd"/>
    </w:p>
    <w:p w:rsidR="00BA4F40" w:rsidRDefault="00BA4F40">
      <w:pPr>
        <w:pStyle w:val="ConsPlusNonformat"/>
        <w:jc w:val="both"/>
      </w:pPr>
      <w:r>
        <w:t xml:space="preserve">моем   (нашем)  </w:t>
      </w:r>
      <w:proofErr w:type="gramStart"/>
      <w:r>
        <w:t>присутствии</w:t>
      </w:r>
      <w:proofErr w:type="gramEnd"/>
      <w:r>
        <w:t xml:space="preserve">  и внесены  в опись,   в  связи  с чем</w:t>
      </w:r>
    </w:p>
    <w:p w:rsidR="00BA4F40" w:rsidRDefault="00BA4F40">
      <w:pPr>
        <w:pStyle w:val="ConsPlusNonformat"/>
        <w:jc w:val="both"/>
      </w:pPr>
      <w:r>
        <w:t>претензий   к инвентаризационной  комиссии  не  имею  (не  имеем).</w:t>
      </w:r>
    </w:p>
    <w:p w:rsidR="00BA4F40" w:rsidRDefault="00BA4F40">
      <w:pPr>
        <w:pStyle w:val="ConsPlusNonformat"/>
        <w:jc w:val="both"/>
      </w:pPr>
      <w:r>
        <w:t xml:space="preserve">Ценности,   перечисленные  в описи,   находятся  на  </w:t>
      </w:r>
      <w:proofErr w:type="gramStart"/>
      <w:r>
        <w:t>моем</w:t>
      </w:r>
      <w:proofErr w:type="gramEnd"/>
      <w:r>
        <w:t xml:space="preserve">  (нашем)</w:t>
      </w:r>
    </w:p>
    <w:p w:rsidR="00BA4F40" w:rsidRDefault="00BA4F40">
      <w:pPr>
        <w:pStyle w:val="ConsPlusNonformat"/>
        <w:jc w:val="both"/>
      </w:pPr>
      <w:r>
        <w:t xml:space="preserve">ответственном </w:t>
      </w:r>
      <w:proofErr w:type="gramStart"/>
      <w:r>
        <w:t>хранении</w:t>
      </w:r>
      <w:proofErr w:type="gramEnd"/>
      <w:r>
        <w:t>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Указанные в настоящей описи данные и подсчеты проверил: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9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 и</w:t>
      </w:r>
    </w:p>
    <w:p w:rsidR="00BA4F40" w:rsidRDefault="00BA4F40">
      <w:pPr>
        <w:pStyle w:val="ConsPlusNormal"/>
        <w:jc w:val="right"/>
      </w:pPr>
      <w:r>
        <w:t>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42" w:history="1">
        <w:r>
          <w:rPr>
            <w:color w:val="0000FF"/>
          </w:rPr>
          <w:t>форма N ИНВ-4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</w:t>
      </w:r>
    </w:p>
    <w:p w:rsidR="00BA4F40" w:rsidRDefault="00BA4F40">
      <w:pPr>
        <w:pStyle w:val="ConsPlusNormal"/>
        <w:jc w:val="center"/>
      </w:pPr>
      <w:r>
        <w:t>ТОВАРОВ ОТГРУЖЕННЫХ N __________________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Форма N инв-4 по </w:t>
      </w:r>
      <w:hyperlink r:id="rId43" w:history="1">
        <w:r>
          <w:rPr>
            <w:color w:val="0000FF"/>
          </w:rPr>
          <w:t>ОКУД</w:t>
        </w:r>
      </w:hyperlink>
      <w:r>
        <w:t xml:space="preserve"> │0309004│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      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Номер счета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└───────┘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145"/>
        <w:gridCol w:w="1320"/>
        <w:gridCol w:w="3135"/>
        <w:gridCol w:w="2475"/>
        <w:gridCol w:w="1320"/>
        <w:gridCol w:w="825"/>
        <w:gridCol w:w="990"/>
        <w:gridCol w:w="2310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Покупатель (плательщик)</w:t>
            </w:r>
          </w:p>
        </w:tc>
        <w:tc>
          <w:tcPr>
            <w:tcW w:w="56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отгрузки</w:t>
            </w:r>
          </w:p>
        </w:tc>
        <w:tc>
          <w:tcPr>
            <w:tcW w:w="4125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rPr>
          <w:trHeight w:val="510"/>
        </w:trPr>
        <w:tc>
          <w:tcPr>
            <w:tcW w:w="1320" w:type="dxa"/>
            <w:vMerge/>
          </w:tcPr>
          <w:p w:rsidR="00BA4F40" w:rsidRDefault="00BA4F40"/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313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1320" w:type="dxa"/>
            <w:vMerge/>
          </w:tcPr>
          <w:p w:rsidR="00BA4F40" w:rsidRDefault="00BA4F40"/>
        </w:tc>
        <w:tc>
          <w:tcPr>
            <w:tcW w:w="4125" w:type="dxa"/>
            <w:gridSpan w:val="3"/>
            <w:vMerge/>
          </w:tcPr>
          <w:p w:rsidR="00BA4F40" w:rsidRDefault="00BA4F40"/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3135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1715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125" w:type="dxa"/>
            <w:gridSpan w:val="3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0309004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145"/>
        <w:gridCol w:w="1320"/>
        <w:gridCol w:w="3135"/>
        <w:gridCol w:w="2475"/>
        <w:gridCol w:w="1485"/>
        <w:gridCol w:w="825"/>
        <w:gridCol w:w="990"/>
        <w:gridCol w:w="2310"/>
      </w:tblGrid>
      <w:tr w:rsidR="00BA4F40"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Покупатель (плательщик)</w:t>
            </w:r>
          </w:p>
        </w:tc>
        <w:tc>
          <w:tcPr>
            <w:tcW w:w="56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отгрузки</w:t>
            </w:r>
          </w:p>
        </w:tc>
        <w:tc>
          <w:tcPr>
            <w:tcW w:w="4125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rPr>
          <w:trHeight w:val="510"/>
        </w:trPr>
        <w:tc>
          <w:tcPr>
            <w:tcW w:w="1320" w:type="dxa"/>
            <w:vMerge/>
          </w:tcPr>
          <w:p w:rsidR="00BA4F40" w:rsidRDefault="00BA4F40"/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313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1485" w:type="dxa"/>
            <w:vMerge/>
          </w:tcPr>
          <w:p w:rsidR="00BA4F40" w:rsidRDefault="00BA4F40"/>
        </w:tc>
        <w:tc>
          <w:tcPr>
            <w:tcW w:w="4125" w:type="dxa"/>
            <w:gridSpan w:val="3"/>
            <w:vMerge/>
          </w:tcPr>
          <w:p w:rsidR="00BA4F40" w:rsidRDefault="00BA4F40"/>
        </w:tc>
      </w:tr>
      <w:tr w:rsidR="00BA4F40">
        <w:tc>
          <w:tcPr>
            <w:tcW w:w="1320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3135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3695" w:type="dxa"/>
            <w:gridSpan w:val="8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  <w:insideH w:val="nil"/>
          </w:tblBorders>
        </w:tblPrEx>
        <w:tc>
          <w:tcPr>
            <w:tcW w:w="13695" w:type="dxa"/>
            <w:gridSpan w:val="8"/>
            <w:tcBorders>
              <w:top w:val="nil"/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Всего по акту, руб. 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(прописью)</w:t>
      </w: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(должность)     (подпись)  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lastRenderedPageBreak/>
        <w:t xml:space="preserve">                  (должность)    (подпись)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 (должность)    (подпись)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 (должность)    (подпись)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10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44" w:history="1">
        <w:r>
          <w:rPr>
            <w:color w:val="0000FF"/>
          </w:rPr>
          <w:t>форма N ИНВ-5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ИНВЕНТАРИЗАЦИОННАЯ ОПИСЬ</w:t>
      </w:r>
    </w:p>
    <w:p w:rsidR="00BA4F40" w:rsidRDefault="00BA4F40">
      <w:pPr>
        <w:pStyle w:val="ConsPlusNormal"/>
        <w:jc w:val="center"/>
      </w:pPr>
      <w:r>
        <w:t>ТОВАРНО-МАТЕРИАЛЬНЫХ ЦЕННОСТЕЙ, ПРИНЯТЫХ (СДАННЫХ)</w:t>
      </w:r>
    </w:p>
    <w:p w:rsidR="00BA4F40" w:rsidRDefault="00BA4F40">
      <w:pPr>
        <w:pStyle w:val="ConsPlusNormal"/>
        <w:jc w:val="center"/>
      </w:pPr>
      <w:r>
        <w:t>НА ОТВЕТСТВЕННОЕ ХРАНЕНИЕ N ___________________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Форма N инв-5 по </w:t>
      </w:r>
      <w:hyperlink r:id="rId45" w:history="1">
        <w:r>
          <w:rPr>
            <w:color w:val="0000FF"/>
          </w:rPr>
          <w:t>ОКУД</w:t>
        </w:r>
      </w:hyperlink>
      <w:r>
        <w:t xml:space="preserve"> │0309005│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      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Дата 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lastRenderedPageBreak/>
        <w:t xml:space="preserve">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Номер счета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└───────┘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РАСПИСКА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</w:t>
      </w:r>
      <w:proofErr w:type="gramStart"/>
      <w:r>
        <w:t xml:space="preserve">нашу) </w:t>
      </w:r>
      <w:proofErr w:type="gramEnd"/>
      <w:r>
        <w:t>ответственность, оприходованы, а выбывшие списаны в расход.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0309005 с. 2, 3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990"/>
        <w:gridCol w:w="1320"/>
        <w:gridCol w:w="2310"/>
        <w:gridCol w:w="1485"/>
        <w:gridCol w:w="1155"/>
        <w:gridCol w:w="1485"/>
        <w:gridCol w:w="1155"/>
        <w:gridCol w:w="1650"/>
        <w:gridCol w:w="1320"/>
        <w:gridCol w:w="990"/>
        <w:gridCol w:w="1320"/>
        <w:gridCol w:w="825"/>
        <w:gridCol w:w="1320"/>
      </w:tblGrid>
      <w:tr w:rsidR="00BA4F40"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379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264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товарноматериальных ценностей, руб.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принятия (сдачи) груза на хранение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Место хранения</w:t>
            </w:r>
          </w:p>
        </w:tc>
        <w:tc>
          <w:tcPr>
            <w:tcW w:w="3465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rPr>
          <w:trHeight w:val="510"/>
        </w:trPr>
        <w:tc>
          <w:tcPr>
            <w:tcW w:w="825" w:type="dxa"/>
            <w:vMerge/>
          </w:tcPr>
          <w:p w:rsidR="00BA4F40" w:rsidRDefault="00BA4F40"/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231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115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3465" w:type="dxa"/>
            <w:gridSpan w:val="3"/>
            <w:vMerge/>
          </w:tcPr>
          <w:p w:rsidR="00BA4F40" w:rsidRDefault="00BA4F40"/>
        </w:tc>
      </w:tr>
      <w:tr w:rsidR="00BA4F40">
        <w:tc>
          <w:tcPr>
            <w:tcW w:w="825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231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  <w:right w:val="nil"/>
          </w:tblBorders>
        </w:tblPrEx>
        <w:tc>
          <w:tcPr>
            <w:tcW w:w="9570" w:type="dxa"/>
            <w:gridSpan w:val="7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5775" w:type="dxa"/>
            <w:gridSpan w:val="5"/>
            <w:tcBorders>
              <w:bottom w:val="nil"/>
              <w:right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0309005 с. 4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1320"/>
        <w:gridCol w:w="2310"/>
        <w:gridCol w:w="1320"/>
        <w:gridCol w:w="1155"/>
        <w:gridCol w:w="825"/>
        <w:gridCol w:w="990"/>
        <w:gridCol w:w="1815"/>
        <w:gridCol w:w="1320"/>
        <w:gridCol w:w="990"/>
        <w:gridCol w:w="1320"/>
        <w:gridCol w:w="825"/>
        <w:gridCol w:w="1650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Номмер по порядку</w:t>
            </w:r>
          </w:p>
        </w:tc>
        <w:tc>
          <w:tcPr>
            <w:tcW w:w="247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98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товарно-материальных ценностей, руб.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принятия (сдачи) груза на хранение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Место хранения</w:t>
            </w:r>
          </w:p>
        </w:tc>
        <w:tc>
          <w:tcPr>
            <w:tcW w:w="3795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rPr>
          <w:trHeight w:val="509"/>
        </w:trPr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231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99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3795" w:type="dxa"/>
            <w:gridSpan w:val="3"/>
            <w:vMerge/>
          </w:tcPr>
          <w:p w:rsidR="00BA4F40" w:rsidRDefault="00BA4F40"/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2310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  <w:right w:val="nil"/>
          </w:tblBorders>
        </w:tblPrEx>
        <w:tc>
          <w:tcPr>
            <w:tcW w:w="9075" w:type="dxa"/>
            <w:gridSpan w:val="7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6105" w:type="dxa"/>
            <w:gridSpan w:val="5"/>
            <w:tcBorders>
              <w:bottom w:val="nil"/>
              <w:right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  <w:right w:val="nil"/>
            <w:insideH w:val="nil"/>
          </w:tblBorders>
        </w:tblPrEx>
        <w:tc>
          <w:tcPr>
            <w:tcW w:w="9075" w:type="dxa"/>
            <w:gridSpan w:val="7"/>
            <w:tcBorders>
              <w:top w:val="nil"/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6105" w:type="dxa"/>
            <w:gridSpan w:val="5"/>
            <w:tcBorders>
              <w:top w:val="nil"/>
              <w:bottom w:val="nil"/>
              <w:right w:val="nil"/>
            </w:tcBorders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Всего по описи, руб. 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(прописью)</w:t>
      </w: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(должность)     (подпись)  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 (должность)    (подпись)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 (должность)    (подпись)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______________ ____________ ______________________</w:t>
      </w:r>
    </w:p>
    <w:p w:rsidR="00BA4F40" w:rsidRDefault="00BA4F40">
      <w:pPr>
        <w:pStyle w:val="ConsPlusNonformat"/>
        <w:jc w:val="both"/>
      </w:pPr>
      <w:r>
        <w:t xml:space="preserve">                  (должность)    (подпись)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Все  товарно-материальные  ценности, поименованные </w:t>
      </w:r>
      <w:proofErr w:type="gramStart"/>
      <w:r>
        <w:t>в</w:t>
      </w:r>
      <w:proofErr w:type="gramEnd"/>
      <w:r>
        <w:t xml:space="preserve"> настоящей</w:t>
      </w:r>
    </w:p>
    <w:p w:rsidR="00BA4F40" w:rsidRDefault="00BA4F40">
      <w:pPr>
        <w:pStyle w:val="ConsPlusNonformat"/>
        <w:jc w:val="both"/>
      </w:pPr>
      <w:r>
        <w:t>инвентаризационной  описи  с N  ________  по N________,  комиссией</w:t>
      </w:r>
    </w:p>
    <w:p w:rsidR="00BA4F40" w:rsidRDefault="00BA4F40">
      <w:pPr>
        <w:pStyle w:val="ConsPlusNonformat"/>
        <w:jc w:val="both"/>
      </w:pPr>
      <w:proofErr w:type="gramStart"/>
      <w:r>
        <w:t>проверены</w:t>
      </w:r>
      <w:proofErr w:type="gramEnd"/>
      <w:r>
        <w:t xml:space="preserve"> в натуре в моем (нашем) присутствии и внесены в опись, в</w:t>
      </w:r>
    </w:p>
    <w:p w:rsidR="00BA4F40" w:rsidRDefault="00BA4F40">
      <w:pPr>
        <w:pStyle w:val="ConsPlusNonformat"/>
        <w:jc w:val="both"/>
      </w:pPr>
      <w:proofErr w:type="gramStart"/>
      <w:r>
        <w:t>связи  с чем  претензий  к инвентаризационной комиссии не имею (не</w:t>
      </w:r>
      <w:proofErr w:type="gramEnd"/>
    </w:p>
    <w:p w:rsidR="00BA4F40" w:rsidRDefault="00BA4F40">
      <w:pPr>
        <w:pStyle w:val="ConsPlusNonformat"/>
        <w:jc w:val="both"/>
      </w:pPr>
      <w:r>
        <w:t xml:space="preserve">имеем). Ценности, перечисленные в описи, находятся на </w:t>
      </w:r>
      <w:proofErr w:type="gramStart"/>
      <w:r>
        <w:t>моем</w:t>
      </w:r>
      <w:proofErr w:type="gramEnd"/>
      <w:r>
        <w:t xml:space="preserve"> (нашем)</w:t>
      </w:r>
    </w:p>
    <w:p w:rsidR="00BA4F40" w:rsidRDefault="00BA4F40">
      <w:pPr>
        <w:pStyle w:val="ConsPlusNonformat"/>
        <w:jc w:val="both"/>
      </w:pPr>
      <w:r>
        <w:t xml:space="preserve">ответственном </w:t>
      </w:r>
      <w:proofErr w:type="gramStart"/>
      <w:r>
        <w:t>хранении</w:t>
      </w:r>
      <w:proofErr w:type="gramEnd"/>
      <w:r>
        <w:t>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Указанные в настоящей описи данные и подсчеты проверил: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11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46" w:history="1">
        <w:r>
          <w:rPr>
            <w:color w:val="0000FF"/>
          </w:rPr>
          <w:t>форма N ИНВ-6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</w:t>
      </w:r>
    </w:p>
    <w:p w:rsidR="00BA4F40" w:rsidRDefault="00BA4F40">
      <w:pPr>
        <w:pStyle w:val="ConsPlusNormal"/>
        <w:jc w:val="center"/>
      </w:pPr>
      <w:r>
        <w:t>МАТЕРИАЛОВ И ТОВАРОВ, НАХОДЯЩИХСЯ В ПУТИ N __________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Форма N инв-6 по </w:t>
      </w:r>
      <w:hyperlink r:id="rId47" w:history="1">
        <w:r>
          <w:rPr>
            <w:color w:val="0000FF"/>
          </w:rPr>
          <w:t>ОКУД</w:t>
        </w:r>
      </w:hyperlink>
      <w:r>
        <w:t xml:space="preserve"> │0309006│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         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Номер счета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└───────┘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310"/>
        <w:gridCol w:w="1650"/>
        <w:gridCol w:w="990"/>
        <w:gridCol w:w="825"/>
        <w:gridCol w:w="990"/>
        <w:gridCol w:w="1155"/>
        <w:gridCol w:w="1485"/>
        <w:gridCol w:w="1320"/>
        <w:gridCol w:w="1320"/>
        <w:gridCol w:w="1155"/>
        <w:gridCol w:w="1320"/>
        <w:gridCol w:w="2475"/>
      </w:tblGrid>
      <w:tr w:rsidR="00BA4F40"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96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81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отгрузки</w:t>
            </w:r>
          </w:p>
        </w:tc>
        <w:tc>
          <w:tcPr>
            <w:tcW w:w="264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495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c>
          <w:tcPr>
            <w:tcW w:w="825" w:type="dxa"/>
            <w:vMerge/>
          </w:tcPr>
          <w:p w:rsidR="00BA4F40" w:rsidRDefault="00BA4F40"/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5345" w:type="dxa"/>
            <w:gridSpan w:val="12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0309006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310"/>
        <w:gridCol w:w="1650"/>
        <w:gridCol w:w="990"/>
        <w:gridCol w:w="825"/>
        <w:gridCol w:w="990"/>
        <w:gridCol w:w="1155"/>
        <w:gridCol w:w="1485"/>
        <w:gridCol w:w="1320"/>
        <w:gridCol w:w="1320"/>
        <w:gridCol w:w="1155"/>
        <w:gridCol w:w="1320"/>
        <w:gridCol w:w="2475"/>
      </w:tblGrid>
      <w:tr w:rsidR="00BA4F40"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96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81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отгрузки</w:t>
            </w:r>
          </w:p>
        </w:tc>
        <w:tc>
          <w:tcPr>
            <w:tcW w:w="264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495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Товарно-транспортный или расчетно-платежный документ</w:t>
            </w:r>
          </w:p>
        </w:tc>
      </w:tr>
      <w:tr w:rsidR="00BA4F40">
        <w:tc>
          <w:tcPr>
            <w:tcW w:w="825" w:type="dxa"/>
            <w:vMerge/>
          </w:tcPr>
          <w:p w:rsidR="00BA4F40" w:rsidRDefault="00BA4F40"/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 по ОКПО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5345" w:type="dxa"/>
            <w:gridSpan w:val="12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  <w:insideH w:val="nil"/>
          </w:tblBorders>
        </w:tblPrEx>
        <w:tc>
          <w:tcPr>
            <w:tcW w:w="15345" w:type="dxa"/>
            <w:gridSpan w:val="12"/>
            <w:tcBorders>
              <w:top w:val="nil"/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Всего по акту, руб. 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(прописью)</w:t>
      </w: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lastRenderedPageBreak/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Указанные в настоящем акте данные и подсчеты проверил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"__" ____________ 199  г.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12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48" w:history="1">
        <w:r>
          <w:rPr>
            <w:color w:val="0000FF"/>
          </w:rPr>
          <w:t>форма N ИНВ-10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</w:t>
      </w:r>
    </w:p>
    <w:p w:rsidR="00BA4F40" w:rsidRDefault="00BA4F40">
      <w:pPr>
        <w:pStyle w:val="ConsPlusNormal"/>
        <w:jc w:val="center"/>
      </w:pPr>
      <w:r>
        <w:t>НЕЗАКОНЧЕННЫХ РЕМОНТОВ ОСНОВНЫХ СРЕДСТВ N 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Форма N инв-10 по </w:t>
      </w:r>
      <w:hyperlink r:id="rId49" w:history="1">
        <w:r>
          <w:rPr>
            <w:color w:val="0000FF"/>
          </w:rPr>
          <w:t>ОКУД</w:t>
        </w:r>
      </w:hyperlink>
      <w:r>
        <w:t xml:space="preserve"> │0309009│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Организация_____________________________________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организации ________________          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Основание для проведения инвентаризации: приказ,     Номер │       │</w:t>
      </w:r>
    </w:p>
    <w:p w:rsidR="00BA4F40" w:rsidRDefault="00BA4F40">
      <w:pPr>
        <w:pStyle w:val="ConsPlusCell"/>
        <w:jc w:val="both"/>
      </w:pPr>
      <w:r>
        <w:t>постановление, распоряжение (ненужное зачеркнуть)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Дата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lastRenderedPageBreak/>
        <w:t xml:space="preserve">                     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Номер счета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└───────┘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1320"/>
        <w:gridCol w:w="1155"/>
        <w:gridCol w:w="1155"/>
        <w:gridCol w:w="660"/>
        <w:gridCol w:w="1650"/>
        <w:gridCol w:w="1980"/>
        <w:gridCol w:w="1650"/>
        <w:gridCol w:w="2145"/>
        <w:gridCol w:w="1485"/>
        <w:gridCol w:w="1815"/>
      </w:tblGrid>
      <w:tr w:rsidR="00BA4F40"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ремонтируемого объекта и вид работы</w:t>
            </w:r>
          </w:p>
        </w:tc>
        <w:tc>
          <w:tcPr>
            <w:tcW w:w="247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1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ремонта по смете, руб.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Процент технической готовности</w:t>
            </w:r>
          </w:p>
        </w:tc>
        <w:tc>
          <w:tcPr>
            <w:tcW w:w="3795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выполненного ремонта, руб.</w:t>
            </w:r>
          </w:p>
        </w:tc>
        <w:tc>
          <w:tcPr>
            <w:tcW w:w="3300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rPr>
          <w:trHeight w:val="510"/>
        </w:trPr>
        <w:tc>
          <w:tcPr>
            <w:tcW w:w="82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заказа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5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3795" w:type="dxa"/>
            <w:gridSpan w:val="2"/>
            <w:vMerge/>
          </w:tcPr>
          <w:p w:rsidR="00BA4F40" w:rsidRDefault="00BA4F40"/>
        </w:tc>
        <w:tc>
          <w:tcPr>
            <w:tcW w:w="3300" w:type="dxa"/>
            <w:gridSpan w:val="2"/>
            <w:vMerge/>
          </w:tcPr>
          <w:p w:rsidR="00BA4F40" w:rsidRDefault="00BA4F40"/>
        </w:tc>
      </w:tr>
      <w:tr w:rsidR="00BA4F40">
        <w:tc>
          <w:tcPr>
            <w:tcW w:w="82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66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сметная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экономия</w:t>
            </w:r>
            <w:proofErr w:type="gramStart"/>
            <w:r>
              <w:t xml:space="preserve"> (-), </w:t>
            </w:r>
            <w:proofErr w:type="gramEnd"/>
            <w:r>
              <w:t>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перерасход</w:t>
            </w:r>
            <w:proofErr w:type="gramStart"/>
            <w:r>
              <w:t xml:space="preserve"> (+), </w:t>
            </w:r>
            <w:proofErr w:type="gramEnd"/>
            <w:r>
              <w:t>руб.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0309009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1320"/>
        <w:gridCol w:w="1155"/>
        <w:gridCol w:w="1155"/>
        <w:gridCol w:w="660"/>
        <w:gridCol w:w="1650"/>
        <w:gridCol w:w="1980"/>
        <w:gridCol w:w="1650"/>
        <w:gridCol w:w="2145"/>
        <w:gridCol w:w="1485"/>
        <w:gridCol w:w="1815"/>
      </w:tblGrid>
      <w:tr w:rsidR="00BA4F40"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ремонтируемого объекта и вид работы</w:t>
            </w:r>
          </w:p>
        </w:tc>
        <w:tc>
          <w:tcPr>
            <w:tcW w:w="247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1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ремонта по смете, руб.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Процент технической готовности</w:t>
            </w:r>
          </w:p>
        </w:tc>
        <w:tc>
          <w:tcPr>
            <w:tcW w:w="3795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Стоимость выполненного ремонта, руб.</w:t>
            </w:r>
          </w:p>
        </w:tc>
        <w:tc>
          <w:tcPr>
            <w:tcW w:w="3300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rPr>
          <w:trHeight w:val="509"/>
        </w:trPr>
        <w:tc>
          <w:tcPr>
            <w:tcW w:w="82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заказа</w:t>
            </w:r>
          </w:p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5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3795" w:type="dxa"/>
            <w:gridSpan w:val="2"/>
            <w:vMerge/>
          </w:tcPr>
          <w:p w:rsidR="00BA4F40" w:rsidRDefault="00BA4F40"/>
        </w:tc>
        <w:tc>
          <w:tcPr>
            <w:tcW w:w="3300" w:type="dxa"/>
            <w:gridSpan w:val="2"/>
            <w:vMerge/>
          </w:tcPr>
          <w:p w:rsidR="00BA4F40" w:rsidRDefault="00BA4F40"/>
        </w:tc>
      </w:tr>
      <w:tr w:rsidR="00BA4F40">
        <w:tc>
          <w:tcPr>
            <w:tcW w:w="82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66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сметная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экономия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перерасход</w:t>
            </w:r>
            <w:proofErr w:type="gramStart"/>
            <w:r>
              <w:t xml:space="preserve"> (+)</w:t>
            </w:r>
            <w:proofErr w:type="gramEnd"/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13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50" w:history="1">
        <w:r>
          <w:rPr>
            <w:color w:val="0000FF"/>
          </w:rPr>
          <w:t>форма N ИНВ-11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</w:t>
      </w:r>
    </w:p>
    <w:p w:rsidR="00BA4F40" w:rsidRDefault="00BA4F40">
      <w:pPr>
        <w:pStyle w:val="ConsPlusNormal"/>
        <w:jc w:val="center"/>
      </w:pPr>
      <w:r>
        <w:t>РАСХОДОВ БУДУЩИХ ПЕРИОДОВ N 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Форма N инв-11 по </w:t>
      </w:r>
      <w:hyperlink r:id="rId51" w:history="1">
        <w:r>
          <w:rPr>
            <w:color w:val="0000FF"/>
          </w:rPr>
          <w:t>ОКУД</w:t>
        </w:r>
      </w:hyperlink>
      <w:r>
        <w:t xml:space="preserve"> │0309010│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______________________  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Номер счета бухгалтерского учета │   31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└───────┘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  <w:r>
        <w:t>Единица измерения: руб.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825"/>
        <w:gridCol w:w="1485"/>
        <w:gridCol w:w="1485"/>
        <w:gridCol w:w="1650"/>
        <w:gridCol w:w="1485"/>
        <w:gridCol w:w="1815"/>
        <w:gridCol w:w="1650"/>
        <w:gridCol w:w="1815"/>
        <w:gridCol w:w="1320"/>
        <w:gridCol w:w="1650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198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Первоначальная сумма расходов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возникновения расходов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Срок погашения расходов (по месяцам)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Расчетная сумма к списанию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Списано (погашено) расходов до начала инвентаризации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Остаток расходов на начало инвентаризации по данным учета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Расчетный остаток расходов, подлежащий погашению в будущем периоде</w:t>
            </w:r>
          </w:p>
        </w:tc>
        <w:tc>
          <w:tcPr>
            <w:tcW w:w="2970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rPr>
          <w:trHeight w:val="510"/>
        </w:trPr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2970" w:type="dxa"/>
            <w:gridSpan w:val="2"/>
            <w:vMerge/>
          </w:tcPr>
          <w:p w:rsidR="00BA4F40" w:rsidRDefault="00BA4F40"/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подлежит досписанию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излишнее списание (подлежит восстановлению)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2970" w:type="dxa"/>
            <w:gridSpan w:val="3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0309010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155"/>
        <w:gridCol w:w="825"/>
        <w:gridCol w:w="1485"/>
        <w:gridCol w:w="1485"/>
        <w:gridCol w:w="1650"/>
        <w:gridCol w:w="1485"/>
        <w:gridCol w:w="1815"/>
        <w:gridCol w:w="1650"/>
        <w:gridCol w:w="1815"/>
        <w:gridCol w:w="1320"/>
        <w:gridCol w:w="1650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198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Первоначальная сумма расходов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возникновения расходов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Срок погашения расходов (по месяцам)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Расчетная сумма к списанию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Списано (погашено) расходов до начала инвентаризации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Остаток расходов на начало инвентаризации по данным учета</w:t>
            </w:r>
          </w:p>
        </w:tc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Расчетный остаток расходов, подлежащий погашению в будущем периоде</w:t>
            </w:r>
          </w:p>
        </w:tc>
        <w:tc>
          <w:tcPr>
            <w:tcW w:w="2970" w:type="dxa"/>
            <w:gridSpan w:val="2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rPr>
          <w:trHeight w:val="509"/>
        </w:trPr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2970" w:type="dxa"/>
            <w:gridSpan w:val="2"/>
            <w:vMerge/>
          </w:tcPr>
          <w:p w:rsidR="00BA4F40" w:rsidRDefault="00BA4F40"/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1155" w:type="dxa"/>
            <w:vMerge/>
          </w:tcPr>
          <w:p w:rsidR="00BA4F40" w:rsidRDefault="00BA4F40"/>
        </w:tc>
        <w:tc>
          <w:tcPr>
            <w:tcW w:w="82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815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подлежит досписанию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излишнее списание (подлежит восстановлению)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2970" w:type="dxa"/>
            <w:gridSpan w:val="3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14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 и</w:t>
      </w:r>
    </w:p>
    <w:p w:rsidR="00BA4F40" w:rsidRDefault="00BA4F40">
      <w:pPr>
        <w:pStyle w:val="ConsPlusNormal"/>
        <w:jc w:val="right"/>
      </w:pPr>
      <w:r>
        <w:t>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52" w:history="1">
        <w:r>
          <w:rPr>
            <w:color w:val="0000FF"/>
          </w:rPr>
          <w:t>форма N ИНВ-15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</w:t>
      </w:r>
    </w:p>
    <w:p w:rsidR="00BA4F40" w:rsidRDefault="00BA4F40">
      <w:pPr>
        <w:pStyle w:val="ConsPlusNormal"/>
        <w:jc w:val="center"/>
      </w:pPr>
      <w:r>
        <w:t>НАЛИЧНЫХ ДЕНЕЖНЫХ СРЕДСТВ N _________________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┌─────────┐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│  КОДЫ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Форма N инв-15 по </w:t>
      </w:r>
      <w:hyperlink r:id="rId53" w:history="1">
        <w:r>
          <w:rPr>
            <w:color w:val="0000FF"/>
          </w:rPr>
          <w:t>ОКУД</w:t>
        </w:r>
      </w:hyperlink>
      <w:r>
        <w:t xml:space="preserve"> │ 0309014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Организация ____________________________      по  ОКПО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Структурная единица организации ________               │         │</w:t>
      </w:r>
    </w:p>
    <w:p w:rsidR="00BA4F40" w:rsidRDefault="00BA4F40">
      <w:pPr>
        <w:pStyle w:val="ConsPlusCell"/>
        <w:jc w:val="both"/>
      </w:pPr>
      <w:r>
        <w:lastRenderedPageBreak/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Основание для проведения инвентаризации:         Номер │         │</w:t>
      </w:r>
    </w:p>
    <w:p w:rsidR="00BA4F40" w:rsidRDefault="00BA4F40">
      <w:pPr>
        <w:pStyle w:val="ConsPlusCell"/>
        <w:jc w:val="both"/>
      </w:pPr>
      <w:r>
        <w:t>приказ, постановление, распоряжение                    ├─────────┤</w:t>
      </w:r>
    </w:p>
    <w:p w:rsidR="00BA4F40" w:rsidRDefault="00BA4F40">
      <w:pPr>
        <w:pStyle w:val="ConsPlusCell"/>
        <w:jc w:val="both"/>
      </w:pPr>
      <w:r>
        <w:t>-----------------------------------               Дата │         │</w:t>
      </w:r>
    </w:p>
    <w:p w:rsidR="00BA4F40" w:rsidRDefault="00BA4F40">
      <w:pPr>
        <w:pStyle w:val="ConsPlusCell"/>
        <w:jc w:val="both"/>
      </w:pPr>
      <w:r>
        <w:t xml:space="preserve">      (ненужное зачеркнуть)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Дата проведения инвентаризации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└─────────┘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РАСПИСКА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К началу проведения инвентаризации все расходные и приходные документы на денежные средства сданы в бухгалтерию и все денежные средства, поступившие на мою ответственность, оприходованы, а выбывшие списаны в расход.</w:t>
      </w:r>
    </w:p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ответственное лицо: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При инвентаризации установлено следующее: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1) наличных денег ___________ руб.;  2) почтовых марок _____ руб.;</w:t>
      </w:r>
    </w:p>
    <w:p w:rsidR="00BA4F40" w:rsidRDefault="00BA4F40">
      <w:pPr>
        <w:pStyle w:val="ConsPlusNonformat"/>
        <w:jc w:val="both"/>
      </w:pPr>
      <w:r>
        <w:t>3) ценных бумаг _____________ руб.;  4) _____________________ руб.</w:t>
      </w:r>
    </w:p>
    <w:p w:rsidR="00BA4F40" w:rsidRDefault="00BA4F40">
      <w:pPr>
        <w:pStyle w:val="ConsPlusNonformat"/>
        <w:jc w:val="both"/>
      </w:pPr>
      <w:r>
        <w:t>Итого фактическое наличие ___________ руб.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(прописью)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По учетным данным _________________________ руб.</w:t>
      </w:r>
    </w:p>
    <w:p w:rsidR="00BA4F40" w:rsidRDefault="00BA4F40">
      <w:pPr>
        <w:pStyle w:val="ConsPlusNonformat"/>
        <w:jc w:val="both"/>
      </w:pPr>
      <w:r>
        <w:t>Результаты инвентаризации: излишек __ руб.; недостача _______ руб.</w:t>
      </w:r>
    </w:p>
    <w:p w:rsidR="00BA4F40" w:rsidRDefault="00BA4F40">
      <w:pPr>
        <w:pStyle w:val="ConsPlusNonformat"/>
        <w:jc w:val="both"/>
      </w:pPr>
      <w:proofErr w:type="gramStart"/>
      <w:r>
        <w:t>Последние номера кассовых ордеров: приходного N _; расходного N __</w:t>
      </w:r>
      <w:proofErr w:type="gramEnd"/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Председатель комиссии: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 _____________ ___________ ________________________</w:t>
      </w:r>
    </w:p>
    <w:p w:rsidR="00BA4F40" w:rsidRDefault="00BA4F40">
      <w:pPr>
        <w:pStyle w:val="ConsPlusNonformat"/>
        <w:jc w:val="both"/>
      </w:pPr>
      <w:r>
        <w:t xml:space="preserve">                 (должность)   (подпись)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 ___________ ________________________</w:t>
      </w:r>
    </w:p>
    <w:p w:rsidR="00BA4F40" w:rsidRDefault="00BA4F40">
      <w:pPr>
        <w:pStyle w:val="ConsPlusNonformat"/>
        <w:jc w:val="both"/>
      </w:pPr>
      <w:r>
        <w:t xml:space="preserve">                 (должность)   (подпись)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_____________ ___________ ________________________</w:t>
      </w:r>
    </w:p>
    <w:p w:rsidR="00BA4F40" w:rsidRDefault="00BA4F40">
      <w:pPr>
        <w:pStyle w:val="ConsPlusNonformat"/>
        <w:jc w:val="both"/>
      </w:pPr>
      <w:r>
        <w:t xml:space="preserve">                 (должность)   (подпись)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Подтверждаю, что  денежные  средства,  перечисленные  в  акте,</w:t>
      </w:r>
    </w:p>
    <w:p w:rsidR="00BA4F40" w:rsidRDefault="00BA4F40">
      <w:pPr>
        <w:pStyle w:val="ConsPlusNonformat"/>
        <w:jc w:val="both"/>
      </w:pPr>
      <w:r>
        <w:t>находятся на моем ответственном хранении.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ответственное лицо: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                                            Форма 0309014 с. 2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Объяснение причин излишков или недостач 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ответственное лицо: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Решение руководителя предприятия 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 Подпись ______________</w:t>
      </w:r>
    </w:p>
    <w:p w:rsidR="00BA4F40" w:rsidRDefault="00BA4F40">
      <w:pPr>
        <w:pStyle w:val="ConsPlusNormal"/>
        <w:jc w:val="both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lastRenderedPageBreak/>
        <w:t>Приложение 15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54" w:history="1">
        <w:r>
          <w:rPr>
            <w:color w:val="0000FF"/>
          </w:rPr>
          <w:t>форма N ИНВ-16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ИНВЕНТАРИЗАЦИОННАЯ ОПИСЬ</w:t>
      </w:r>
    </w:p>
    <w:p w:rsidR="00BA4F40" w:rsidRDefault="00BA4F40">
      <w:pPr>
        <w:pStyle w:val="ConsPlusNormal"/>
        <w:jc w:val="center"/>
      </w:pPr>
      <w:r>
        <w:t xml:space="preserve">ЦЕННЫХ БУМАГ И БЛАНКОВ ДОКУМЕНТОВ </w:t>
      </w:r>
      <w:proofErr w:type="gramStart"/>
      <w:r>
        <w:t>СТРОГОЙ</w:t>
      </w:r>
      <w:proofErr w:type="gramEnd"/>
    </w:p>
    <w:p w:rsidR="00BA4F40" w:rsidRDefault="00BA4F40">
      <w:pPr>
        <w:pStyle w:val="ConsPlusNormal"/>
        <w:jc w:val="center"/>
      </w:pPr>
      <w:r>
        <w:t>ОТЧЕТНОСТИ N ________________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│  КОДЫ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Форма N инв-16 по </w:t>
      </w:r>
      <w:hyperlink r:id="rId55" w:history="1">
        <w:r>
          <w:rPr>
            <w:color w:val="0000FF"/>
          </w:rPr>
          <w:t>ОКУД</w:t>
        </w:r>
      </w:hyperlink>
      <w:r>
        <w:t xml:space="preserve"> │0309015│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________________________           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Номер счета бухгалтерского учета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└───────┘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РАСПИСКА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ind w:firstLine="540"/>
        <w:jc w:val="both"/>
      </w:pPr>
      <w:r>
        <w:t>К началу проведения инвентаризации все расходные и приходные документы на ценные бумаги сданы в бухгалтерию и все ценные бумаги и бланки документов строгой отчетности, поступившие на мою (</w:t>
      </w:r>
      <w:proofErr w:type="gramStart"/>
      <w:r>
        <w:t xml:space="preserve">нашу) </w:t>
      </w:r>
      <w:proofErr w:type="gramEnd"/>
      <w:r>
        <w:t>ответственность, оприходованы, а выбывшие списаны в расход.</w:t>
      </w: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0309015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145"/>
        <w:gridCol w:w="1320"/>
        <w:gridCol w:w="2145"/>
        <w:gridCol w:w="1320"/>
        <w:gridCol w:w="1155"/>
        <w:gridCol w:w="660"/>
        <w:gridCol w:w="1485"/>
        <w:gridCol w:w="1155"/>
        <w:gridCol w:w="1485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Ценная бумага, бланк строгой отчетности</w:t>
            </w:r>
          </w:p>
        </w:tc>
        <w:tc>
          <w:tcPr>
            <w:tcW w:w="346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940" w:type="dxa"/>
            <w:gridSpan w:val="5"/>
          </w:tcPr>
          <w:p w:rsidR="00BA4F40" w:rsidRDefault="00BA4F40">
            <w:pPr>
              <w:pStyle w:val="ConsPlusNormal"/>
              <w:jc w:val="center"/>
            </w:pPr>
            <w:r>
              <w:t>Фактическое наличие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код</w:t>
            </w:r>
          </w:p>
          <w:p w:rsidR="00BA4F40" w:rsidRDefault="00BA4F40">
            <w:pPr>
              <w:pStyle w:val="ConsPlusNormal"/>
              <w:jc w:val="center"/>
            </w:pPr>
            <w:r>
              <w:t>по СОЕИ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номинал,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1220" w:type="dxa"/>
            <w:gridSpan w:val="8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0309015 с. 3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660"/>
        <w:gridCol w:w="1485"/>
        <w:gridCol w:w="1155"/>
        <w:gridCol w:w="1155"/>
        <w:gridCol w:w="1155"/>
        <w:gridCol w:w="660"/>
        <w:gridCol w:w="1155"/>
        <w:gridCol w:w="1155"/>
        <w:gridCol w:w="1155"/>
        <w:gridCol w:w="660"/>
        <w:gridCol w:w="1155"/>
        <w:gridCol w:w="1155"/>
      </w:tblGrid>
      <w:tr w:rsidR="00BA4F40">
        <w:tc>
          <w:tcPr>
            <w:tcW w:w="5610" w:type="dxa"/>
            <w:gridSpan w:val="5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Числится по данным бухгалтерского учета</w:t>
            </w:r>
          </w:p>
        </w:tc>
        <w:tc>
          <w:tcPr>
            <w:tcW w:w="8250" w:type="dxa"/>
            <w:gridSpan w:val="8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c>
          <w:tcPr>
            <w:tcW w:w="5610" w:type="dxa"/>
            <w:gridSpan w:val="5"/>
            <w:vMerge/>
          </w:tcPr>
          <w:p w:rsidR="00BA4F40" w:rsidRDefault="00BA4F40"/>
        </w:tc>
        <w:tc>
          <w:tcPr>
            <w:tcW w:w="4125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4125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номинал,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23</w:t>
            </w: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0309015 с. 4</w:t>
      </w:r>
    </w:p>
    <w:p w:rsidR="00BA4F40" w:rsidRDefault="00BA4F40">
      <w:pPr>
        <w:sectPr w:rsidR="00BA4F40">
          <w:pgSz w:w="16838" w:h="11905"/>
          <w:pgMar w:top="1701" w:right="1134" w:bottom="850" w:left="1134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Итого по описи: количество порядковых номеров 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 xml:space="preserve">                общее количество единиц фактически 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 xml:space="preserve">                на сумму, руб. фактически 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              (прописью)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Все  ценные  бумаги  и бланки  документов  строгой отчетности,</w:t>
      </w:r>
    </w:p>
    <w:p w:rsidR="00BA4F40" w:rsidRDefault="00BA4F40">
      <w:pPr>
        <w:pStyle w:val="ConsPlusNonformat"/>
        <w:jc w:val="both"/>
      </w:pPr>
      <w:r>
        <w:t xml:space="preserve">поименованные  в настоящей инвентаризационной описи с N _______ </w:t>
      </w:r>
      <w:proofErr w:type="gramStart"/>
      <w:r>
        <w:t>по</w:t>
      </w:r>
      <w:proofErr w:type="gramEnd"/>
    </w:p>
    <w:p w:rsidR="00BA4F40" w:rsidRDefault="00BA4F40">
      <w:pPr>
        <w:pStyle w:val="ConsPlusNonformat"/>
        <w:jc w:val="both"/>
      </w:pPr>
      <w:r>
        <w:t xml:space="preserve">N   ________,   комиссией   </w:t>
      </w:r>
      <w:proofErr w:type="gramStart"/>
      <w:r>
        <w:t>проверены</w:t>
      </w:r>
      <w:proofErr w:type="gramEnd"/>
      <w:r>
        <w:t xml:space="preserve">   в  натуре  в моем  (нашем)</w:t>
      </w:r>
    </w:p>
    <w:p w:rsidR="00BA4F40" w:rsidRDefault="00BA4F40">
      <w:pPr>
        <w:pStyle w:val="ConsPlusNonformat"/>
        <w:jc w:val="both"/>
      </w:pPr>
      <w:r>
        <w:t xml:space="preserve">присутствии   и  внесены  в опись,   в  </w:t>
      </w:r>
      <w:proofErr w:type="gramStart"/>
      <w:r>
        <w:t>связи</w:t>
      </w:r>
      <w:proofErr w:type="gramEnd"/>
      <w:r>
        <w:t xml:space="preserve">  с чем  претензий  к</w:t>
      </w:r>
    </w:p>
    <w:p w:rsidR="00BA4F40" w:rsidRDefault="00BA4F40">
      <w:pPr>
        <w:pStyle w:val="ConsPlusNonformat"/>
        <w:jc w:val="both"/>
      </w:pPr>
      <w:r>
        <w:t>инвентаризационной  комиссии  не имею (не имеем).  Ценные бумаги и</w:t>
      </w:r>
    </w:p>
    <w:p w:rsidR="00BA4F40" w:rsidRDefault="00BA4F40">
      <w:pPr>
        <w:pStyle w:val="ConsPlusNonformat"/>
        <w:jc w:val="both"/>
      </w:pPr>
      <w:r>
        <w:t>бланки  документов  строгой  отчетности,   перечисленные  в описи,</w:t>
      </w:r>
    </w:p>
    <w:p w:rsidR="00BA4F40" w:rsidRDefault="00BA4F40">
      <w:pPr>
        <w:pStyle w:val="ConsPlusNonformat"/>
        <w:jc w:val="both"/>
      </w:pPr>
      <w:r>
        <w:t>находятся на моем (нашем) ответственном хранении.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Указанные в настоящей описи данные и подсчеты проверил: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Объяснение причин излишков или недостач 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    Материально ответственно</w:t>
      </w:r>
      <w:proofErr w:type="gramStart"/>
      <w:r>
        <w:t>е(</w:t>
      </w:r>
      <w:proofErr w:type="gramEnd"/>
      <w:r>
        <w:t>ые) лицо(а):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___________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(должность)       (подпись)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>Решение руководителя организации 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>__________________________________________________________________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_________      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(подпись)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lastRenderedPageBreak/>
        <w:t>Приложение 16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56" w:history="1">
        <w:r>
          <w:rPr>
            <w:color w:val="0000FF"/>
          </w:rPr>
          <w:t>форма N ИНВ-17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АКТ ИНВЕНТАРИЗАЦИИ РАСЧЕТОВ</w:t>
      </w:r>
    </w:p>
    <w:p w:rsidR="00BA4F40" w:rsidRDefault="00BA4F40">
      <w:pPr>
        <w:pStyle w:val="ConsPlusNormal"/>
        <w:jc w:val="center"/>
      </w:pPr>
      <w:r>
        <w:t>С ПОКУПАТЕЛЯМИ, ПОСТАВЩИКАМИ И ПРОЧИМИ ДЕБИТОРАМИ</w:t>
      </w:r>
    </w:p>
    <w:p w:rsidR="00BA4F40" w:rsidRDefault="00BA4F40">
      <w:pPr>
        <w:pStyle w:val="ConsPlusNormal"/>
        <w:jc w:val="center"/>
      </w:pPr>
      <w:r>
        <w:t>И КРЕДИТОРАМИ N _____________________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Форма N инв-17 по </w:t>
      </w:r>
      <w:hyperlink r:id="rId57" w:history="1">
        <w:r>
          <w:rPr>
            <w:color w:val="0000FF"/>
          </w:rPr>
          <w:t>ОКУД</w:t>
        </w:r>
      </w:hyperlink>
      <w:r>
        <w:t xml:space="preserve"> │0309016│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________________________________________       по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организации ____________________              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Основание для проведения инвентаризации: приказ,             Номер │       │</w:t>
      </w:r>
    </w:p>
    <w:p w:rsidR="00BA4F40" w:rsidRDefault="00BA4F40">
      <w:pPr>
        <w:pStyle w:val="ConsPlusCell"/>
        <w:jc w:val="both"/>
      </w:pPr>
      <w:r>
        <w:t>постановление, распоряжение (ненужное зачеркнуть)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Дата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Дата проведения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        └───────┘</w:t>
      </w:r>
    </w:p>
    <w:p w:rsidR="00BA4F40" w:rsidRDefault="00BA4F40">
      <w:pPr>
        <w:sectPr w:rsidR="00BA4F40">
          <w:pgSz w:w="11905" w:h="16838"/>
          <w:pgMar w:top="1134" w:right="850" w:bottom="1134" w:left="1701" w:header="0" w:footer="0" w:gutter="0"/>
          <w:cols w:space="720"/>
        </w:sectPr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  <w:r>
        <w:t>Единица измерения: руб.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1. По  дебиторской задолженности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990"/>
        <w:gridCol w:w="990"/>
        <w:gridCol w:w="2475"/>
        <w:gridCol w:w="2970"/>
        <w:gridCol w:w="2970"/>
      </w:tblGrid>
      <w:tr w:rsidR="00BA4F40">
        <w:tc>
          <w:tcPr>
            <w:tcW w:w="346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счета бухгалтерского учета и дебитора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9405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Сумма по балансу</w:t>
            </w:r>
          </w:p>
        </w:tc>
      </w:tr>
      <w:tr w:rsidR="00BA4F40">
        <w:tc>
          <w:tcPr>
            <w:tcW w:w="3465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41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в том числе задолженность</w:t>
            </w:r>
          </w:p>
        </w:tc>
      </w:tr>
      <w:tr w:rsidR="00BA4F40">
        <w:tc>
          <w:tcPr>
            <w:tcW w:w="3465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proofErr w:type="gramStart"/>
            <w:r>
              <w:t>подтвержденная</w:t>
            </w:r>
            <w:proofErr w:type="gramEnd"/>
            <w:r>
              <w:t xml:space="preserve"> дебиторами</w:t>
            </w: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подтвержденная</w:t>
            </w:r>
            <w:proofErr w:type="gramEnd"/>
            <w:r>
              <w:t xml:space="preserve"> дебиторами</w:t>
            </w: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  <w:r>
              <w:t>с истекшим сроком исковой давности</w:t>
            </w: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46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4455" w:type="dxa"/>
            <w:gridSpan w:val="2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both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0309016 с. 2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2. По  кредиторской задолженности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990"/>
        <w:gridCol w:w="990"/>
        <w:gridCol w:w="2310"/>
        <w:gridCol w:w="2805"/>
        <w:gridCol w:w="3135"/>
      </w:tblGrid>
      <w:tr w:rsidR="00BA4F40">
        <w:tc>
          <w:tcPr>
            <w:tcW w:w="363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счета бухгалтерского учета и кредитора</w:t>
            </w:r>
          </w:p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9240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Сумма по балансу</w:t>
            </w:r>
          </w:p>
        </w:tc>
      </w:tr>
      <w:tr w:rsidR="00BA4F40">
        <w:tc>
          <w:tcPr>
            <w:tcW w:w="363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5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в том числе задолженность</w:t>
            </w:r>
          </w:p>
        </w:tc>
      </w:tr>
      <w:tr w:rsidR="00BA4F40">
        <w:tc>
          <w:tcPr>
            <w:tcW w:w="363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990" w:type="dxa"/>
            <w:vMerge/>
          </w:tcPr>
          <w:p w:rsidR="00BA4F40" w:rsidRDefault="00BA4F40"/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proofErr w:type="gramStart"/>
            <w:r>
              <w:t>согласованная</w:t>
            </w:r>
            <w:proofErr w:type="gramEnd"/>
            <w:r>
              <w:t xml:space="preserve"> с </w:t>
            </w:r>
            <w:r>
              <w:lastRenderedPageBreak/>
              <w:t>кредиторами</w:t>
            </w: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 xml:space="preserve">не </w:t>
            </w:r>
            <w:proofErr w:type="gramStart"/>
            <w:r>
              <w:t>согласованная</w:t>
            </w:r>
            <w:proofErr w:type="gramEnd"/>
            <w:r>
              <w:t xml:space="preserve"> с </w:t>
            </w:r>
            <w:r>
              <w:lastRenderedPageBreak/>
              <w:t>кредиторами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 xml:space="preserve">с истекшим сроком исковой </w:t>
            </w:r>
            <w:r>
              <w:lastRenderedPageBreak/>
              <w:t>давности</w:t>
            </w: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363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4620" w:type="dxa"/>
            <w:gridSpan w:val="2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Председатель</w:t>
      </w:r>
    </w:p>
    <w:p w:rsidR="00BA4F40" w:rsidRDefault="00BA4F40">
      <w:pPr>
        <w:pStyle w:val="ConsPlusNonformat"/>
        <w:jc w:val="both"/>
      </w:pPr>
      <w:r>
        <w:t>комиссии: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>Члены комиссии: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nformat"/>
        <w:jc w:val="both"/>
      </w:pPr>
      <w:r>
        <w:t xml:space="preserve">                       ___________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(должность) (подпись)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0309016 с. 3</w:t>
      </w:r>
    </w:p>
    <w:p w:rsidR="00BA4F40" w:rsidRDefault="00BA4F40">
      <w:pPr>
        <w:pStyle w:val="ConsPlusNormal"/>
        <w:jc w:val="right"/>
      </w:pPr>
    </w:p>
    <w:p w:rsidR="00BA4F40" w:rsidRDefault="00BA4F40">
      <w:pPr>
        <w:pStyle w:val="ConsPlusNormal"/>
        <w:jc w:val="right"/>
      </w:pPr>
      <w:r>
        <w:t>Приложение к форме инв-17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center"/>
      </w:pPr>
      <w:r>
        <w:t>СПРАВКА</w:t>
      </w:r>
    </w:p>
    <w:p w:rsidR="00BA4F40" w:rsidRDefault="00BA4F40">
      <w:pPr>
        <w:pStyle w:val="ConsPlusNormal"/>
        <w:jc w:val="center"/>
      </w:pPr>
      <w:r>
        <w:t>К АКТУ N _________ ИНВЕНТАРИЗАЦИИ РАСЧЕТОВ</w:t>
      </w:r>
    </w:p>
    <w:p w:rsidR="00BA4F40" w:rsidRDefault="00BA4F40">
      <w:pPr>
        <w:pStyle w:val="ConsPlusNormal"/>
        <w:jc w:val="center"/>
      </w:pPr>
      <w:r>
        <w:t>С ПОКУПАТЕЛЯМИ, ПОСТАВЩИКАМИ И ПРОЧИМИ ДЕБИТОРАМИ</w:t>
      </w:r>
    </w:p>
    <w:p w:rsidR="00BA4F40" w:rsidRDefault="00BA4F40">
      <w:pPr>
        <w:pStyle w:val="ConsPlusNormal"/>
        <w:jc w:val="center"/>
      </w:pPr>
      <w:r>
        <w:t>И КРЕДИТОРАМИ N _______________________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145"/>
        <w:gridCol w:w="1485"/>
        <w:gridCol w:w="1485"/>
        <w:gridCol w:w="1485"/>
        <w:gridCol w:w="1320"/>
        <w:gridCol w:w="1320"/>
        <w:gridCol w:w="825"/>
        <w:gridCol w:w="1980"/>
      </w:tblGrid>
      <w:tr w:rsidR="00BA4F40">
        <w:tc>
          <w:tcPr>
            <w:tcW w:w="181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>Порядковый номер записи</w:t>
            </w:r>
          </w:p>
        </w:tc>
        <w:tc>
          <w:tcPr>
            <w:tcW w:w="214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 адрес дебитора, кредитора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За что числится задолженность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Дата начала задолженности</w:t>
            </w:r>
          </w:p>
        </w:tc>
        <w:tc>
          <w:tcPr>
            <w:tcW w:w="280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Сумма задолженности, руб.</w:t>
            </w:r>
          </w:p>
        </w:tc>
        <w:tc>
          <w:tcPr>
            <w:tcW w:w="4125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Документ, подтверждающий задолженность, и лицо, виновное в пропуске срока исковой давности</w:t>
            </w:r>
          </w:p>
        </w:tc>
      </w:tr>
      <w:tr w:rsidR="00BA4F40">
        <w:trPr>
          <w:trHeight w:val="510"/>
        </w:trPr>
        <w:tc>
          <w:tcPr>
            <w:tcW w:w="181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дебиторской</w:t>
            </w:r>
          </w:p>
        </w:tc>
        <w:tc>
          <w:tcPr>
            <w:tcW w:w="132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кредиторской</w:t>
            </w:r>
          </w:p>
        </w:tc>
        <w:tc>
          <w:tcPr>
            <w:tcW w:w="4125" w:type="dxa"/>
            <w:gridSpan w:val="3"/>
            <w:vMerge/>
          </w:tcPr>
          <w:p w:rsidR="00BA4F40" w:rsidRDefault="00BA4F40"/>
        </w:tc>
      </w:tr>
      <w:tr w:rsidR="00BA4F40">
        <w:tc>
          <w:tcPr>
            <w:tcW w:w="1815" w:type="dxa"/>
            <w:vMerge/>
          </w:tcPr>
          <w:p w:rsidR="00BA4F40" w:rsidRDefault="00BA4F40"/>
        </w:tc>
        <w:tc>
          <w:tcPr>
            <w:tcW w:w="214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320" w:type="dxa"/>
            <w:vMerge/>
          </w:tcPr>
          <w:p w:rsidR="00BA4F40" w:rsidRDefault="00BA4F40"/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Бухгалтер ______________ _____________  __________________________</w:t>
      </w:r>
    </w:p>
    <w:p w:rsidR="00BA4F40" w:rsidRDefault="00BA4F40">
      <w:pPr>
        <w:pStyle w:val="ConsPlusNonformat"/>
        <w:jc w:val="both"/>
      </w:pPr>
      <w:r>
        <w:t xml:space="preserve">           (должность)     (подпись)       (расшифровка подписи)</w:t>
      </w:r>
    </w:p>
    <w:p w:rsidR="00BA4F40" w:rsidRDefault="00BA4F40">
      <w:pPr>
        <w:pStyle w:val="ConsPlusNormal"/>
        <w:jc w:val="both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Приложение 17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</w:t>
      </w:r>
    </w:p>
    <w:p w:rsidR="00BA4F40" w:rsidRDefault="00BA4F40">
      <w:pPr>
        <w:pStyle w:val="ConsPlusNormal"/>
        <w:jc w:val="right"/>
      </w:pPr>
      <w:r>
        <w:t>и 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58" w:history="1">
        <w:r>
          <w:rPr>
            <w:color w:val="0000FF"/>
          </w:rPr>
          <w:t>форма N ИНВ-18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СЛИЧИТЕЛЬНАЯ ВЕДОМОСТЬ</w:t>
      </w:r>
    </w:p>
    <w:p w:rsidR="00BA4F40" w:rsidRDefault="00BA4F40">
      <w:pPr>
        <w:pStyle w:val="ConsPlusNormal"/>
        <w:jc w:val="center"/>
      </w:pPr>
      <w:r>
        <w:t>РЕЗУЛЬТАТОВ ИНВЕНТАРИЗАЦИИ ОСНОВНЫХ СРЕДСТВ N 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┌─────────┐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│  КОДЫ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Форма N инв-18 по </w:t>
      </w:r>
      <w:hyperlink r:id="rId59" w:history="1">
        <w:r>
          <w:rPr>
            <w:color w:val="0000FF"/>
          </w:rPr>
          <w:t>ОКУД</w:t>
        </w:r>
      </w:hyperlink>
      <w:r>
        <w:t xml:space="preserve"> │ 0309017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Организация _________________________________ по  ОКПО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Структурная единица организации _____________         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Номер  │         │</w:t>
      </w:r>
    </w:p>
    <w:p w:rsidR="00BA4F40" w:rsidRDefault="00BA4F40">
      <w:pPr>
        <w:pStyle w:val="ConsPlusCell"/>
        <w:jc w:val="both"/>
      </w:pPr>
      <w:r>
        <w:t>инвентаризации: приказ, постановление,                 ├─────────┤</w:t>
      </w:r>
    </w:p>
    <w:p w:rsidR="00BA4F40" w:rsidRDefault="00BA4F40">
      <w:pPr>
        <w:pStyle w:val="ConsPlusCell"/>
        <w:jc w:val="both"/>
      </w:pPr>
      <w:r>
        <w:t>распоряжение (ненужное зачеркнуть)              Дата  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Дата начала инвентаризации      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Дата окончания инвентаризации   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├─────────┤</w:t>
      </w:r>
    </w:p>
    <w:p w:rsidR="00BA4F40" w:rsidRDefault="00BA4F40">
      <w:pPr>
        <w:pStyle w:val="ConsPlusCell"/>
        <w:jc w:val="both"/>
      </w:pPr>
      <w:r>
        <w:t xml:space="preserve">                      Номер счета бухгалтерского учета │  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└─────────┘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475"/>
        <w:gridCol w:w="1980"/>
        <w:gridCol w:w="1980"/>
        <w:gridCol w:w="1650"/>
        <w:gridCol w:w="1485"/>
        <w:gridCol w:w="1815"/>
        <w:gridCol w:w="1815"/>
        <w:gridCol w:w="1815"/>
        <w:gridCol w:w="1815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 краткая характеристика объекта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Год выпуска (постройки)</w:t>
            </w:r>
          </w:p>
        </w:tc>
        <w:tc>
          <w:tcPr>
            <w:tcW w:w="511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60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заводской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паспорта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Форма 0309017 с. 2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475"/>
        <w:gridCol w:w="1980"/>
        <w:gridCol w:w="1980"/>
        <w:gridCol w:w="1650"/>
        <w:gridCol w:w="1485"/>
        <w:gridCol w:w="1815"/>
        <w:gridCol w:w="1815"/>
        <w:gridCol w:w="1815"/>
        <w:gridCol w:w="1815"/>
      </w:tblGrid>
      <w:tr w:rsidR="00BA4F40">
        <w:tc>
          <w:tcPr>
            <w:tcW w:w="99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247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 и краткая характеристика объекта</w:t>
            </w:r>
          </w:p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Год выпуска (постройки)</w:t>
            </w:r>
          </w:p>
        </w:tc>
        <w:tc>
          <w:tcPr>
            <w:tcW w:w="511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60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165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заводской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паспорта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363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</w:tr>
      <w:tr w:rsidR="00BA4F40">
        <w:tc>
          <w:tcPr>
            <w:tcW w:w="990" w:type="dxa"/>
            <w:vMerge/>
          </w:tcPr>
          <w:p w:rsidR="00BA4F40" w:rsidRDefault="00BA4F40"/>
        </w:tc>
        <w:tc>
          <w:tcPr>
            <w:tcW w:w="2475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980" w:type="dxa"/>
            <w:vMerge/>
          </w:tcPr>
          <w:p w:rsidR="00BA4F40" w:rsidRDefault="00BA4F40"/>
        </w:tc>
        <w:tc>
          <w:tcPr>
            <w:tcW w:w="165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Бухгалтер ________________    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(подпись)             (расшифровка подписи)</w:t>
      </w:r>
    </w:p>
    <w:p w:rsidR="00BA4F40" w:rsidRDefault="00BA4F40">
      <w:pPr>
        <w:pStyle w:val="ConsPlusNonformat"/>
        <w:jc w:val="both"/>
      </w:pPr>
    </w:p>
    <w:p w:rsidR="00BA4F40" w:rsidRDefault="00BA4F40">
      <w:pPr>
        <w:pStyle w:val="ConsPlusNonformat"/>
        <w:jc w:val="both"/>
      </w:pPr>
      <w:r>
        <w:t xml:space="preserve">С результатами инвентаризации </w:t>
      </w:r>
      <w:proofErr w:type="gramStart"/>
      <w:r>
        <w:t>согласен</w:t>
      </w:r>
      <w:proofErr w:type="gramEnd"/>
      <w:r>
        <w:t>:</w:t>
      </w:r>
    </w:p>
    <w:p w:rsidR="00BA4F40" w:rsidRDefault="00BA4F40">
      <w:pPr>
        <w:pStyle w:val="ConsPlusNonformat"/>
        <w:jc w:val="both"/>
      </w:pPr>
      <w:r>
        <w:t xml:space="preserve">    Материально ответственное лицо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(подпись)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bookmarkStart w:id="9" w:name="P3392"/>
      <w:bookmarkEnd w:id="9"/>
      <w:r>
        <w:lastRenderedPageBreak/>
        <w:t>Приложение 18</w:t>
      </w:r>
    </w:p>
    <w:p w:rsidR="00BA4F40" w:rsidRDefault="00BA4F40">
      <w:pPr>
        <w:pStyle w:val="ConsPlusNormal"/>
        <w:jc w:val="right"/>
      </w:pPr>
      <w:r>
        <w:t>к Методическим указаниям</w:t>
      </w:r>
    </w:p>
    <w:p w:rsidR="00BA4F40" w:rsidRDefault="00BA4F40">
      <w:pPr>
        <w:pStyle w:val="ConsPlusNormal"/>
        <w:jc w:val="right"/>
      </w:pPr>
      <w:r>
        <w:t>по инвентаризации имущества и</w:t>
      </w:r>
    </w:p>
    <w:p w:rsidR="00BA4F40" w:rsidRDefault="00BA4F40">
      <w:pPr>
        <w:pStyle w:val="ConsPlusNormal"/>
        <w:jc w:val="right"/>
      </w:pPr>
      <w:r>
        <w:t>финансовых обязательств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A4F40" w:rsidRDefault="00BA4F40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Госкомстата РФ от 18.08.1998 N 88 утверждена новая </w:t>
      </w:r>
      <w:hyperlink r:id="rId60" w:history="1">
        <w:r>
          <w:rPr>
            <w:color w:val="0000FF"/>
          </w:rPr>
          <w:t>форма N ИНВ-19</w:t>
        </w:r>
      </w:hyperlink>
      <w:r>
        <w:rPr>
          <w:color w:val="0A2666"/>
        </w:rPr>
        <w:t>.</w:t>
      </w: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40" w:rsidRDefault="00BA4F40">
      <w:pPr>
        <w:pStyle w:val="ConsPlusNormal"/>
        <w:jc w:val="center"/>
      </w:pPr>
      <w:r>
        <w:t>СЛИЧИТЕЛЬНАЯ ВЕДОМОСТЬ</w:t>
      </w:r>
    </w:p>
    <w:p w:rsidR="00BA4F40" w:rsidRDefault="00BA4F40">
      <w:pPr>
        <w:pStyle w:val="ConsPlusNormal"/>
        <w:jc w:val="center"/>
      </w:pPr>
      <w:r>
        <w:t>РЕЗУЛЬТАТОВ ИНВЕНТАРИЗАЦИИ ТОВАРНО-МАТЕРИАЛЬНЫХ</w:t>
      </w:r>
    </w:p>
    <w:p w:rsidR="00BA4F40" w:rsidRDefault="00BA4F40">
      <w:pPr>
        <w:pStyle w:val="ConsPlusNormal"/>
        <w:jc w:val="center"/>
      </w:pPr>
      <w:r>
        <w:t>ЦЕННОСТЕЙ N ___________</w:t>
      </w:r>
    </w:p>
    <w:p w:rsidR="00BA4F40" w:rsidRDefault="00BA4F40">
      <w:pPr>
        <w:pStyle w:val="ConsPlusNormal"/>
      </w:pPr>
    </w:p>
    <w:p w:rsidR="00BA4F40" w:rsidRDefault="00BA4F40">
      <w:pPr>
        <w:pStyle w:val="ConsPlusCell"/>
        <w:jc w:val="both"/>
      </w:pPr>
      <w:r>
        <w:t xml:space="preserve">                                                           ┌───────┐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│ КОДЫ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Форма N инв-19 по </w:t>
      </w:r>
      <w:hyperlink r:id="rId61" w:history="1">
        <w:r>
          <w:rPr>
            <w:color w:val="0000FF"/>
          </w:rPr>
          <w:t>ОКУД</w:t>
        </w:r>
      </w:hyperlink>
      <w:r>
        <w:t xml:space="preserve"> │0309018│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Организация ________________                      по  ОКПО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>Структурная единица                                        │       │</w:t>
      </w:r>
    </w:p>
    <w:p w:rsidR="00BA4F40" w:rsidRDefault="00BA4F40">
      <w:pPr>
        <w:pStyle w:val="ConsPlusCell"/>
        <w:jc w:val="both"/>
      </w:pPr>
      <w:r>
        <w:t>организации ________________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Номер │       │</w:t>
      </w:r>
    </w:p>
    <w:p w:rsidR="00BA4F40" w:rsidRDefault="00BA4F40">
      <w:pPr>
        <w:pStyle w:val="ConsPlusCell"/>
        <w:jc w:val="both"/>
      </w:pPr>
      <w:r>
        <w:t>Основание для проведения                                   ├───────┤</w:t>
      </w:r>
    </w:p>
    <w:p w:rsidR="00BA4F40" w:rsidRDefault="00BA4F40">
      <w:pPr>
        <w:pStyle w:val="ConsPlusCell"/>
        <w:jc w:val="both"/>
      </w:pPr>
      <w:r>
        <w:t>инвентаризации: приказ,                               Дата │       │</w:t>
      </w:r>
    </w:p>
    <w:p w:rsidR="00BA4F40" w:rsidRDefault="00BA4F40">
      <w:pPr>
        <w:pStyle w:val="ConsPlusCell"/>
        <w:jc w:val="both"/>
      </w:pPr>
      <w:r>
        <w:t>постановление, распоряжение                                ├───────┤</w:t>
      </w:r>
    </w:p>
    <w:p w:rsidR="00BA4F40" w:rsidRDefault="00BA4F40">
      <w:pPr>
        <w:pStyle w:val="ConsPlusCell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          Дата начала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├───────┤</w:t>
      </w:r>
    </w:p>
    <w:p w:rsidR="00BA4F40" w:rsidRDefault="00BA4F40">
      <w:pPr>
        <w:pStyle w:val="ConsPlusCell"/>
        <w:jc w:val="both"/>
      </w:pPr>
      <w:r>
        <w:t xml:space="preserve">                             Дата окончания инвентаризации │       │</w:t>
      </w:r>
    </w:p>
    <w:p w:rsidR="00BA4F40" w:rsidRDefault="00BA4F40">
      <w:pPr>
        <w:pStyle w:val="ConsPlusCell"/>
        <w:jc w:val="both"/>
      </w:pPr>
      <w:r>
        <w:t xml:space="preserve">                                                           └───────┘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2970"/>
        <w:gridCol w:w="1485"/>
        <w:gridCol w:w="1485"/>
        <w:gridCol w:w="1485"/>
        <w:gridCol w:w="1485"/>
        <w:gridCol w:w="1320"/>
        <w:gridCol w:w="1320"/>
      </w:tblGrid>
      <w:tr w:rsidR="00BA4F40">
        <w:tc>
          <w:tcPr>
            <w:tcW w:w="115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528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297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610" w:type="dxa"/>
            <w:gridSpan w:val="4"/>
          </w:tcPr>
          <w:p w:rsidR="00BA4F40" w:rsidRDefault="00BA4F40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</w:tr>
      <w:tr w:rsidR="00BA4F40">
        <w:tc>
          <w:tcPr>
            <w:tcW w:w="1155" w:type="dxa"/>
            <w:vMerge/>
          </w:tcPr>
          <w:p w:rsidR="00BA4F40" w:rsidRDefault="00BA4F40"/>
        </w:tc>
        <w:tc>
          <w:tcPr>
            <w:tcW w:w="231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наименование, вид, сорт, группа</w:t>
            </w:r>
          </w:p>
        </w:tc>
        <w:tc>
          <w:tcPr>
            <w:tcW w:w="2970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номенклатурный номер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код по СОЕИ</w:t>
            </w:r>
          </w:p>
        </w:tc>
        <w:tc>
          <w:tcPr>
            <w:tcW w:w="297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2640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</w:tr>
      <w:tr w:rsidR="00BA4F40">
        <w:tc>
          <w:tcPr>
            <w:tcW w:w="1155" w:type="dxa"/>
            <w:vMerge/>
          </w:tcPr>
          <w:p w:rsidR="00BA4F40" w:rsidRDefault="00BA4F40"/>
        </w:tc>
        <w:tc>
          <w:tcPr>
            <w:tcW w:w="2310" w:type="dxa"/>
            <w:vMerge/>
          </w:tcPr>
          <w:p w:rsidR="00BA4F40" w:rsidRDefault="00BA4F40"/>
        </w:tc>
        <w:tc>
          <w:tcPr>
            <w:tcW w:w="2970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  <w:vMerge/>
          </w:tcPr>
          <w:p w:rsidR="00BA4F40" w:rsidRDefault="00BA4F40"/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9</w:t>
            </w: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nil"/>
          </w:tblBorders>
        </w:tblPrEx>
        <w:tc>
          <w:tcPr>
            <w:tcW w:w="10890" w:type="dxa"/>
            <w:gridSpan w:val="6"/>
            <w:tcBorders>
              <w:left w:val="nil"/>
              <w:bottom w:val="nil"/>
            </w:tcBorders>
          </w:tcPr>
          <w:p w:rsidR="00BA4F40" w:rsidRDefault="00BA4F4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>Бухгалтер _______________  _______________________________________</w:t>
      </w:r>
    </w:p>
    <w:p w:rsidR="00BA4F40" w:rsidRDefault="00BA4F40">
      <w:pPr>
        <w:pStyle w:val="ConsPlusNonformat"/>
        <w:jc w:val="both"/>
      </w:pPr>
      <w:r>
        <w:t xml:space="preserve">              (подпись)           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Продолжение формы 0309018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155"/>
        <w:gridCol w:w="1320"/>
        <w:gridCol w:w="1815"/>
        <w:gridCol w:w="1155"/>
        <w:gridCol w:w="1320"/>
        <w:gridCol w:w="1155"/>
        <w:gridCol w:w="1155"/>
        <w:gridCol w:w="1815"/>
        <w:gridCol w:w="1155"/>
        <w:gridCol w:w="1650"/>
      </w:tblGrid>
      <w:tr w:rsidR="00BA4F40">
        <w:tc>
          <w:tcPr>
            <w:tcW w:w="8085" w:type="dxa"/>
            <w:gridSpan w:val="6"/>
          </w:tcPr>
          <w:p w:rsidR="00BA4F40" w:rsidRDefault="00BA4F40">
            <w:pPr>
              <w:pStyle w:val="ConsPlusNormal"/>
              <w:jc w:val="center"/>
            </w:pPr>
            <w:r>
              <w:t>Отрегулировано за счет уточнения записей в учете</w:t>
            </w:r>
          </w:p>
        </w:tc>
        <w:tc>
          <w:tcPr>
            <w:tcW w:w="6930" w:type="dxa"/>
            <w:gridSpan w:val="5"/>
            <w:tcBorders>
              <w:right w:val="nil"/>
            </w:tcBorders>
          </w:tcPr>
          <w:p w:rsidR="00BA4F40" w:rsidRDefault="00BA4F40">
            <w:pPr>
              <w:pStyle w:val="ConsPlusNormal"/>
              <w:jc w:val="center"/>
            </w:pPr>
            <w:r>
              <w:t>Пересортица</w:t>
            </w: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379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4290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4125" w:type="dxa"/>
            <w:gridSpan w:val="3"/>
          </w:tcPr>
          <w:p w:rsidR="00BA4F40" w:rsidRDefault="00BA4F40">
            <w:pPr>
              <w:pStyle w:val="ConsPlusNormal"/>
              <w:jc w:val="center"/>
            </w:pPr>
            <w:r>
              <w:t>излишки, зачтенные в покрытие недостач</w:t>
            </w:r>
          </w:p>
        </w:tc>
        <w:tc>
          <w:tcPr>
            <w:tcW w:w="2805" w:type="dxa"/>
            <w:gridSpan w:val="2"/>
          </w:tcPr>
          <w:p w:rsidR="00BA4F40" w:rsidRDefault="00BA4F40">
            <w:pPr>
              <w:pStyle w:val="ConsPlusNormal"/>
              <w:jc w:val="center"/>
            </w:pPr>
            <w:r>
              <w:t>недостачи, покрытые излишками</w:t>
            </w: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номер счета, статьи, заказа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номер счета, статьи, заказа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порядковый номер зачтенных недостач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  <w:r>
              <w:t>20</w:t>
            </w: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right w:val="single" w:sz="4" w:space="0" w:color="auto"/>
          </w:tblBorders>
        </w:tblPrEx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nformat"/>
        <w:jc w:val="both"/>
      </w:pPr>
      <w:r>
        <w:t xml:space="preserve">С результатами сличения </w:t>
      </w:r>
      <w:proofErr w:type="gramStart"/>
      <w:r>
        <w:t>ознакомлен</w:t>
      </w:r>
      <w:proofErr w:type="gramEnd"/>
      <w:r>
        <w:t>:</w:t>
      </w:r>
    </w:p>
    <w:p w:rsidR="00BA4F40" w:rsidRDefault="00BA4F40">
      <w:pPr>
        <w:pStyle w:val="ConsPlusNonformat"/>
        <w:jc w:val="both"/>
      </w:pPr>
      <w:r>
        <w:t xml:space="preserve">    Материально ответственное лицо _________ _____________________</w:t>
      </w:r>
    </w:p>
    <w:p w:rsidR="00BA4F40" w:rsidRDefault="00BA4F40">
      <w:pPr>
        <w:pStyle w:val="ConsPlusNonformat"/>
        <w:jc w:val="both"/>
      </w:pPr>
      <w:r>
        <w:t xml:space="preserve">                                   (подпись) (расшифровка подписи)</w:t>
      </w:r>
    </w:p>
    <w:p w:rsidR="00BA4F40" w:rsidRDefault="00BA4F40">
      <w:pPr>
        <w:pStyle w:val="ConsPlusNormal"/>
      </w:pPr>
    </w:p>
    <w:p w:rsidR="00BA4F40" w:rsidRDefault="00BA4F40">
      <w:pPr>
        <w:pStyle w:val="ConsPlusNormal"/>
        <w:jc w:val="right"/>
      </w:pPr>
      <w:r>
        <w:t>Продолжение формы 0309018</w:t>
      </w:r>
    </w:p>
    <w:p w:rsidR="00BA4F40" w:rsidRDefault="00BA4F40">
      <w:pPr>
        <w:pStyle w:val="ConsPlusNormal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85"/>
        <w:gridCol w:w="1155"/>
        <w:gridCol w:w="990"/>
        <w:gridCol w:w="1155"/>
        <w:gridCol w:w="1155"/>
        <w:gridCol w:w="1155"/>
        <w:gridCol w:w="1155"/>
        <w:gridCol w:w="1155"/>
        <w:gridCol w:w="1155"/>
      </w:tblGrid>
      <w:tr w:rsidR="00BA4F40">
        <w:tc>
          <w:tcPr>
            <w:tcW w:w="1815" w:type="dxa"/>
            <w:tcBorders>
              <w:left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630" w:type="dxa"/>
            <w:gridSpan w:val="3"/>
            <w:vMerge w:val="restart"/>
          </w:tcPr>
          <w:p w:rsidR="00BA4F40" w:rsidRDefault="00BA4F40">
            <w:pPr>
              <w:pStyle w:val="ConsPlusNormal"/>
              <w:jc w:val="center"/>
            </w:pPr>
            <w:r>
              <w:t>Приходуются окончательные излишки</w:t>
            </w:r>
          </w:p>
        </w:tc>
        <w:tc>
          <w:tcPr>
            <w:tcW w:w="6930" w:type="dxa"/>
            <w:gridSpan w:val="6"/>
          </w:tcPr>
          <w:p w:rsidR="00BA4F40" w:rsidRDefault="00BA4F40">
            <w:pPr>
              <w:pStyle w:val="ConsPlusNormal"/>
              <w:jc w:val="center"/>
            </w:pPr>
            <w:r>
              <w:t>Окончательные недостатки</w:t>
            </w:r>
          </w:p>
        </w:tc>
      </w:tr>
      <w:tr w:rsidR="00BA4F40">
        <w:tc>
          <w:tcPr>
            <w:tcW w:w="1815" w:type="dxa"/>
            <w:tcBorders>
              <w:left w:val="nil"/>
            </w:tcBorders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3630" w:type="dxa"/>
            <w:gridSpan w:val="3"/>
            <w:vMerge/>
          </w:tcPr>
          <w:p w:rsidR="00BA4F40" w:rsidRDefault="00BA4F40"/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2310" w:type="dxa"/>
            <w:gridSpan w:val="2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порядковый номер зачтенных излишков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  <w:r>
              <w:t>30</w:t>
            </w: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  <w:tr w:rsidR="00BA4F40">
        <w:tblPrEx>
          <w:tblBorders>
            <w:left w:val="single" w:sz="4" w:space="0" w:color="auto"/>
          </w:tblBorders>
        </w:tblPrEx>
        <w:tc>
          <w:tcPr>
            <w:tcW w:w="1815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8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4F40" w:rsidRDefault="00BA4F4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A4F40" w:rsidRDefault="00BA4F40">
            <w:pPr>
              <w:pStyle w:val="ConsPlusNormal"/>
              <w:jc w:val="center"/>
            </w:pPr>
          </w:p>
        </w:tc>
      </w:tr>
    </w:tbl>
    <w:p w:rsidR="00BA4F40" w:rsidRDefault="00BA4F40">
      <w:pPr>
        <w:pStyle w:val="ConsPlusNormal"/>
      </w:pPr>
    </w:p>
    <w:p w:rsidR="00BA4F40" w:rsidRDefault="00BA4F40">
      <w:pPr>
        <w:pStyle w:val="ConsPlusNormal"/>
      </w:pPr>
    </w:p>
    <w:p w:rsidR="00BA4F40" w:rsidRDefault="00BA4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10" w:name="_GoBack"/>
      <w:bookmarkEnd w:id="10"/>
    </w:p>
    <w:sectPr w:rsidR="00765198" w:rsidSect="00B8620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40"/>
    <w:rsid w:val="00765198"/>
    <w:rsid w:val="00B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4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4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4F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4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4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A27AFBB3776B7B37DB4EDB2B9378AFEBFC894C3583C9EB1726A09342107DDBA24F4972179D6DB8TCM" TargetMode="External"/><Relationship Id="rId18" Type="http://schemas.openxmlformats.org/officeDocument/2006/relationships/hyperlink" Target="consultantplus://offline/ref=53A27AFBB3776B7B37DB4EDB2B9378AFEAFF8E473083C9EB1726A09342107DDBA24F4972179D6CB8T0M" TargetMode="External"/><Relationship Id="rId26" Type="http://schemas.openxmlformats.org/officeDocument/2006/relationships/hyperlink" Target="consultantplus://offline/ref=53A27AFBB3776B7B37DB4EDB2B9378AFE9FF8946378A94E11F7FAC91451F22CCA5064573179D6D85BET4M" TargetMode="External"/><Relationship Id="rId39" Type="http://schemas.openxmlformats.org/officeDocument/2006/relationships/hyperlink" Target="consultantplus://offline/ref=53A27AFBB3776B7B37DB4EDB2B9378AFE9F68B46378094E11F7FAC9145B1TFM" TargetMode="External"/><Relationship Id="rId21" Type="http://schemas.openxmlformats.org/officeDocument/2006/relationships/hyperlink" Target="consultantplus://offline/ref=53A27AFBB3776B7B37DB4EDB2B9378AFE9FB8C4C3383C9EB1726A09342107DDBA24F4972179D6BB8T0M" TargetMode="External"/><Relationship Id="rId34" Type="http://schemas.openxmlformats.org/officeDocument/2006/relationships/hyperlink" Target="consultantplus://offline/ref=53A27AFBB3776B7B37DB4EDB2B9378AFEAF88C493083C9EB1726A09342107DDBA24F497214986DB8T5M" TargetMode="External"/><Relationship Id="rId42" Type="http://schemas.openxmlformats.org/officeDocument/2006/relationships/hyperlink" Target="consultantplus://offline/ref=53A27AFBB3776B7B37DB4EDB2B9378AFEAF88C493083C9EB1726A09342107DDBA24F4972169F64B8T3M" TargetMode="External"/><Relationship Id="rId47" Type="http://schemas.openxmlformats.org/officeDocument/2006/relationships/hyperlink" Target="consultantplus://offline/ref=53A27AFBB3776B7B37DB4EDB2B9378AFE9F68B46378094E11F7FAC9145B1TFM" TargetMode="External"/><Relationship Id="rId50" Type="http://schemas.openxmlformats.org/officeDocument/2006/relationships/hyperlink" Target="consultantplus://offline/ref=53A27AFBB3776B7B37DB4EDB2B9378AFEAF88C493083C9EB1726A09342107DDBA24F497215996CB8T4M" TargetMode="External"/><Relationship Id="rId55" Type="http://schemas.openxmlformats.org/officeDocument/2006/relationships/hyperlink" Target="consultantplus://offline/ref=53A27AFBB3776B7B37DB4EDB2B9378AFE9F68B46378094E11F7FAC9145B1TF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3A27AFBB3776B7B37DB4EDB2B9378AFE9FC8E4C3ADEC3E34E2AA2B9T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A27AFBB3776B7B37DB4EDB2B9378AFE9FB8C4C3383C9EB1726A09342107DDBA24F4972179D6CB8T3M" TargetMode="External"/><Relationship Id="rId20" Type="http://schemas.openxmlformats.org/officeDocument/2006/relationships/hyperlink" Target="consultantplus://offline/ref=53A27AFBB3776B7B37DB4EDB2B9378AFE1F6884C3ADEC3E34E2AA2944D4F6ADCEB434872179CB6TCM" TargetMode="External"/><Relationship Id="rId29" Type="http://schemas.openxmlformats.org/officeDocument/2006/relationships/hyperlink" Target="consultantplus://offline/ref=53A27AFBB3776B7B37DB4EDB2B9378AFE9FF8946378A94E11F7FAC91451F22CCA5064573179D6D85BET4M" TargetMode="External"/><Relationship Id="rId41" Type="http://schemas.openxmlformats.org/officeDocument/2006/relationships/hyperlink" Target="consultantplus://offline/ref=53A27AFBB3776B7B37DB4EDB2B9378AFE9F68B46378094E11F7FAC9145B1TFM" TargetMode="External"/><Relationship Id="rId54" Type="http://schemas.openxmlformats.org/officeDocument/2006/relationships/hyperlink" Target="consultantplus://offline/ref=53A27AFBB3776B7B37DB4EDB2B9378AFEAF88C493083C9EB1726A09342107DDBA24F4972159B6BB8T1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27AFBB3776B7B37DB4EDB2B9378AFE9FF8946378A94E11F7FAC91451F22CCA5064573179D6D85BET4M" TargetMode="External"/><Relationship Id="rId11" Type="http://schemas.openxmlformats.org/officeDocument/2006/relationships/hyperlink" Target="consultantplus://offline/ref=53A27AFBB3776B7B37DB4EDB2B9378AFE1F88B4A3ADEC3E34E2AA2B9T4M" TargetMode="External"/><Relationship Id="rId24" Type="http://schemas.openxmlformats.org/officeDocument/2006/relationships/hyperlink" Target="consultantplus://offline/ref=53A27AFBB3776B7B37DB4EDB2B9378AFE9FE8F4F348094E11F7FAC91451F22CCA5064573179D6D85BET3M" TargetMode="External"/><Relationship Id="rId32" Type="http://schemas.openxmlformats.org/officeDocument/2006/relationships/hyperlink" Target="consultantplus://offline/ref=53A27AFBB3776B7B37DB4EDB2B9378AFEAF88C493083C9EB1726A09342107DDBA24F4972149F69B8TCM" TargetMode="External"/><Relationship Id="rId37" Type="http://schemas.openxmlformats.org/officeDocument/2006/relationships/hyperlink" Target="consultantplus://offline/ref=53A27AFBB3776B7B37DB4EDB2B9378AFE9F68B46378094E11F7FAC9145B1TFM" TargetMode="External"/><Relationship Id="rId40" Type="http://schemas.openxmlformats.org/officeDocument/2006/relationships/hyperlink" Target="consultantplus://offline/ref=53A27AFBB3776B7B37DB4EDB2B9378AFEAF88C493083C9EB1726A09342107DDBA24F4972169C6BB8TDM" TargetMode="External"/><Relationship Id="rId45" Type="http://schemas.openxmlformats.org/officeDocument/2006/relationships/hyperlink" Target="consultantplus://offline/ref=53A27AFBB3776B7B37DB4EDB2B9378AFE9F68B46378094E11F7FAC9145B1TFM" TargetMode="External"/><Relationship Id="rId53" Type="http://schemas.openxmlformats.org/officeDocument/2006/relationships/hyperlink" Target="consultantplus://offline/ref=53A27AFBB3776B7B37DB4EDB2B9378AFE9F68B46378094E11F7FAC9145B1TFM" TargetMode="External"/><Relationship Id="rId58" Type="http://schemas.openxmlformats.org/officeDocument/2006/relationships/hyperlink" Target="consultantplus://offline/ref=53A27AFBB3776B7B37DB4EDB2B9378AFEAF88C493083C9EB1726A09342107DDBA24F497215946BB8T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A27AFBB3776B7B37DB4EDB2B9378AFE9FB8C4C3383C9EB1726A09342107DDBA24F4972179D68B8T3M" TargetMode="External"/><Relationship Id="rId23" Type="http://schemas.openxmlformats.org/officeDocument/2006/relationships/hyperlink" Target="consultantplus://offline/ref=53A27AFBB3776B7B37DB4EDB2B9378AFE9FE8F4F348094E11F7FAC91451F22CCA5064573179D6D85BET6M" TargetMode="External"/><Relationship Id="rId28" Type="http://schemas.openxmlformats.org/officeDocument/2006/relationships/hyperlink" Target="consultantplus://offline/ref=53A27AFBB3776B7B37DB4EDB2B9378AFEEFD8E493283C9EB1726A093B4T2M" TargetMode="External"/><Relationship Id="rId36" Type="http://schemas.openxmlformats.org/officeDocument/2006/relationships/hyperlink" Target="consultantplus://offline/ref=53A27AFBB3776B7B37DB4EDB2B9378AFEAF88C493083C9EB1726A09342107DDBA24F497217956BB8TDM" TargetMode="External"/><Relationship Id="rId49" Type="http://schemas.openxmlformats.org/officeDocument/2006/relationships/hyperlink" Target="consultantplus://offline/ref=53A27AFBB3776B7B37DB4EDB2B9378AFE9F68B46378094E11F7FAC9145B1TFM" TargetMode="External"/><Relationship Id="rId57" Type="http://schemas.openxmlformats.org/officeDocument/2006/relationships/hyperlink" Target="consultantplus://offline/ref=53A27AFBB3776B7B37DB4EDB2B9378AFE9F68B46378094E11F7FAC9145B1TFM" TargetMode="External"/><Relationship Id="rId61" Type="http://schemas.openxmlformats.org/officeDocument/2006/relationships/hyperlink" Target="consultantplus://offline/ref=53A27AFBB3776B7B37DB4EDB2B9378AFE9F68B46378094E11F7FAC9145B1TFM" TargetMode="External"/><Relationship Id="rId10" Type="http://schemas.openxmlformats.org/officeDocument/2006/relationships/hyperlink" Target="consultantplus://offline/ref=53A27AFBB3776B7B37DB4EDB2B9378AFE9FF8946378A94E11F7FAC91451F22CCA5064573179D6D85BET4M" TargetMode="External"/><Relationship Id="rId19" Type="http://schemas.openxmlformats.org/officeDocument/2006/relationships/hyperlink" Target="consultantplus://offline/ref=53A27AFBB3776B7B37DB4EDB2B9378AFE9FE8F4F348094E11F7FAC91451F22CCA5064573179D6D8DBET6M" TargetMode="External"/><Relationship Id="rId31" Type="http://schemas.openxmlformats.org/officeDocument/2006/relationships/hyperlink" Target="consultantplus://offline/ref=53A27AFBB3776B7B37DB4EDB2B9378AFEAF88C493083C9EB1726A09342107DDBA24F4972149F6DB8T4M" TargetMode="External"/><Relationship Id="rId44" Type="http://schemas.openxmlformats.org/officeDocument/2006/relationships/hyperlink" Target="consultantplus://offline/ref=53A27AFBB3776B7B37DB4EDB2B9378AFEAF88C493083C9EB1726A09342107DDBA24F497216996CB8T0M" TargetMode="External"/><Relationship Id="rId52" Type="http://schemas.openxmlformats.org/officeDocument/2006/relationships/hyperlink" Target="consultantplus://offline/ref=53A27AFBB3776B7B37DB4EDB2B9378AFEAF88C493083C9EB1726A09342107DDBA24F497217996CB8T0M" TargetMode="External"/><Relationship Id="rId60" Type="http://schemas.openxmlformats.org/officeDocument/2006/relationships/hyperlink" Target="consultantplus://offline/ref=53A27AFBB3776B7B37DB4EDB2B9378AFEAF88C493083C9EB1726A09342107DDBA24F4972149D65B8T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A27AFBB3776B7B37DB4EDB2B9378AFE9F88C4B3ADEC3E34E2AA2B9T4M" TargetMode="External"/><Relationship Id="rId14" Type="http://schemas.openxmlformats.org/officeDocument/2006/relationships/hyperlink" Target="consultantplus://offline/ref=53A27AFBB3776B7B37DB4EDB2B9378AFEBFC894C3583C9EB1726A09342107DDBA24F4972179D6CB8T5M" TargetMode="External"/><Relationship Id="rId22" Type="http://schemas.openxmlformats.org/officeDocument/2006/relationships/hyperlink" Target="consultantplus://offline/ref=53A27AFBB3776B7B37DB4EDB2B9378AFE9FB8C4C3383C9EB1726A09342107DDBA24F4972179D6CB8T3M" TargetMode="External"/><Relationship Id="rId27" Type="http://schemas.openxmlformats.org/officeDocument/2006/relationships/hyperlink" Target="consultantplus://offline/ref=53A27AFBB3776B7B37DB4EDB2B9378AFE9FF8946378A94E11F7FAC91451F22CCA5064573179D6D85BET4M" TargetMode="External"/><Relationship Id="rId30" Type="http://schemas.openxmlformats.org/officeDocument/2006/relationships/hyperlink" Target="consultantplus://offline/ref=53A27AFBB3776B7B37DB4EDB2B9378AFE9FF8946378A94E11F7FAC91451F22CCA5064573179D6D85BET4M" TargetMode="External"/><Relationship Id="rId35" Type="http://schemas.openxmlformats.org/officeDocument/2006/relationships/hyperlink" Target="consultantplus://offline/ref=53A27AFBB3776B7B37DB4EDB2B9378AFE9F6894D3083C9EB1726A09342107DDBA24F4972179D6FB8TCM" TargetMode="External"/><Relationship Id="rId43" Type="http://schemas.openxmlformats.org/officeDocument/2006/relationships/hyperlink" Target="consultantplus://offline/ref=53A27AFBB3776B7B37DB4EDB2B9378AFE9F68B46378094E11F7FAC9145B1TFM" TargetMode="External"/><Relationship Id="rId48" Type="http://schemas.openxmlformats.org/officeDocument/2006/relationships/hyperlink" Target="consultantplus://offline/ref=53A27AFBB3776B7B37DB4EDB2B9378AFEAF88C493083C9EB1726A09342107DDBA24F4972159F65B8T6M" TargetMode="External"/><Relationship Id="rId56" Type="http://schemas.openxmlformats.org/officeDocument/2006/relationships/hyperlink" Target="consultantplus://offline/ref=53A27AFBB3776B7B37DB4EDB2B9378AFEAF88C493083C9EB1726A09342107DDBA24F497215956FB8T1M" TargetMode="External"/><Relationship Id="rId8" Type="http://schemas.openxmlformats.org/officeDocument/2006/relationships/hyperlink" Target="consultantplus://offline/ref=53A27AFBB3776B7B37DB4EDB2B9378AFE9F88C4D3ADEC3E34E2AA2B9T4M" TargetMode="External"/><Relationship Id="rId51" Type="http://schemas.openxmlformats.org/officeDocument/2006/relationships/hyperlink" Target="consultantplus://offline/ref=53A27AFBB3776B7B37DB4EDB2B9378AFE9F68B46378094E11F7FAC9145B1T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A27AFBB3776B7B37DB4EDB2B9378AFE1F88B4A3ADEC3E34E2AA2B9T4M" TargetMode="External"/><Relationship Id="rId17" Type="http://schemas.openxmlformats.org/officeDocument/2006/relationships/hyperlink" Target="consultantplus://offline/ref=53A27AFBB3776B7B37DB4EDB2B9378AFE9FE8F4F348094E11F7FAC91451F22CCA5064573179D6D85BET6M" TargetMode="External"/><Relationship Id="rId25" Type="http://schemas.openxmlformats.org/officeDocument/2006/relationships/hyperlink" Target="consultantplus://offline/ref=53A27AFBB3776B7B37DB4EDB2B9378AFE9FE8F4F348094E11F7FAC91451F22CCA5064573179D6D8DBETEM" TargetMode="External"/><Relationship Id="rId33" Type="http://schemas.openxmlformats.org/officeDocument/2006/relationships/hyperlink" Target="consultantplus://offline/ref=53A27AFBB3776B7B37DB4EDB2B9378AFEAF88C493083C9EB1726A09342107DDBA24F4972149E69B8T6M" TargetMode="External"/><Relationship Id="rId38" Type="http://schemas.openxmlformats.org/officeDocument/2006/relationships/hyperlink" Target="consultantplus://offline/ref=53A27AFBB3776B7B37DB4EDB2B9378AFEAF88C493083C9EB1726A09342107DDBA24F4972169C6DB8TDM" TargetMode="External"/><Relationship Id="rId46" Type="http://schemas.openxmlformats.org/officeDocument/2006/relationships/hyperlink" Target="consultantplus://offline/ref=53A27AFBB3776B7B37DB4EDB2B9378AFEAF88C493083C9EB1726A09342107DDBA24F497216986BB8T2M" TargetMode="External"/><Relationship Id="rId59" Type="http://schemas.openxmlformats.org/officeDocument/2006/relationships/hyperlink" Target="consultantplus://offline/ref=53A27AFBB3776B7B37DB4EDB2B9378AFE9F68B46378094E11F7FAC9145B1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16464</Words>
  <Characters>93849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2016-06-27T12:19:00Z</dcterms:created>
  <dcterms:modified xsi:type="dcterms:W3CDTF">2016-06-27T12:20:00Z</dcterms:modified>
</cp:coreProperties>
</file>