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19" w:rsidRDefault="0003501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35019" w:rsidRDefault="00035019">
      <w:pPr>
        <w:pStyle w:val="ConsPlusNormal"/>
        <w:jc w:val="both"/>
      </w:pPr>
    </w:p>
    <w:p w:rsidR="00035019" w:rsidRDefault="00035019">
      <w:pPr>
        <w:pStyle w:val="ConsPlusTitle"/>
        <w:jc w:val="center"/>
      </w:pPr>
      <w:r>
        <w:t>ГЛАВА АДМИНИСТРАЦИИ (ГУБЕРНАТОР) КРАСНОДАРСКОГО КРАЯ</w:t>
      </w:r>
    </w:p>
    <w:p w:rsidR="00035019" w:rsidRDefault="00035019">
      <w:pPr>
        <w:pStyle w:val="ConsPlusTitle"/>
        <w:jc w:val="center"/>
      </w:pPr>
    </w:p>
    <w:p w:rsidR="00035019" w:rsidRDefault="00035019">
      <w:pPr>
        <w:pStyle w:val="ConsPlusTitle"/>
        <w:jc w:val="center"/>
      </w:pPr>
      <w:r>
        <w:t>ПОСТАНОВЛЕНИЕ</w:t>
      </w:r>
    </w:p>
    <w:p w:rsidR="00035019" w:rsidRDefault="00035019">
      <w:pPr>
        <w:pStyle w:val="ConsPlusTitle"/>
        <w:jc w:val="center"/>
      </w:pPr>
      <w:r>
        <w:t>от 27 мая 2011 г. N 545</w:t>
      </w:r>
    </w:p>
    <w:p w:rsidR="00035019" w:rsidRDefault="00035019">
      <w:pPr>
        <w:pStyle w:val="ConsPlusTitle"/>
        <w:jc w:val="center"/>
      </w:pPr>
    </w:p>
    <w:p w:rsidR="00035019" w:rsidRDefault="00035019">
      <w:pPr>
        <w:pStyle w:val="ConsPlusTitle"/>
        <w:jc w:val="center"/>
      </w:pPr>
      <w:r>
        <w:t>ОБ ОКАЗАНИИ ЕДИНОВРЕМЕННОЙ МАТЕРИАЛЬНОЙ ПОМОЩИ ГРАЖДАНАМ,</w:t>
      </w:r>
    </w:p>
    <w:p w:rsidR="00035019" w:rsidRDefault="00035019">
      <w:pPr>
        <w:pStyle w:val="ConsPlusTitle"/>
        <w:jc w:val="center"/>
      </w:pPr>
      <w:r>
        <w:t>ПОСТРАДАВШИМ В СВЯЗИ С ЧРЕЗВЫЧАЙНОЙ СИТУАЦИЕЙ, ВЫЗВАННОЙ</w:t>
      </w:r>
    </w:p>
    <w:p w:rsidR="00035019" w:rsidRDefault="00035019">
      <w:pPr>
        <w:pStyle w:val="ConsPlusTitle"/>
        <w:jc w:val="center"/>
      </w:pPr>
      <w:r>
        <w:t xml:space="preserve">НАВОДНЕНИЕМ И ПОДТОПЛЕНИЕМ ЖИЛЫХ ДОМОВ, ОБЪЕКТОВ </w:t>
      </w:r>
      <w:proofErr w:type="gramStart"/>
      <w:r>
        <w:t>СОЦИАЛЬНОЙ</w:t>
      </w:r>
      <w:proofErr w:type="gramEnd"/>
    </w:p>
    <w:p w:rsidR="00035019" w:rsidRDefault="00035019">
      <w:pPr>
        <w:pStyle w:val="ConsPlusTitle"/>
        <w:jc w:val="center"/>
      </w:pPr>
      <w:r>
        <w:t>СФЕРЫ И СИСТЕМ ЖИЗНЕОБЕСПЕЧЕНИЯ НА ТЕРРИТОРИИ МУНИЦИПАЛЬНЫХ</w:t>
      </w:r>
    </w:p>
    <w:p w:rsidR="00035019" w:rsidRDefault="00035019">
      <w:pPr>
        <w:pStyle w:val="ConsPlusTitle"/>
        <w:jc w:val="center"/>
      </w:pPr>
      <w:r>
        <w:t xml:space="preserve">ОБРАЗОВАНИЙ </w:t>
      </w:r>
      <w:proofErr w:type="gramStart"/>
      <w:r>
        <w:t>АПШЕРОНСКИЙ</w:t>
      </w:r>
      <w:proofErr w:type="gramEnd"/>
      <w:r>
        <w:t>, БЕЛОРЕЧЕНСКИЙ, ЛАБИНСКИЙ,</w:t>
      </w:r>
    </w:p>
    <w:p w:rsidR="00035019" w:rsidRDefault="00035019">
      <w:pPr>
        <w:pStyle w:val="ConsPlusTitle"/>
        <w:jc w:val="center"/>
      </w:pPr>
      <w:r>
        <w:t>МОСТОВСКИЙ, КУРГАНИНСКИЙ РАЙОНЫ КРАСНОДАРСКОГО КРАЯ</w:t>
      </w:r>
    </w:p>
    <w:p w:rsidR="00035019" w:rsidRDefault="00035019">
      <w:pPr>
        <w:pStyle w:val="ConsPlusTitle"/>
        <w:jc w:val="center"/>
      </w:pPr>
      <w:r>
        <w:t>23 - 24 МАЯ 2011 ГОДА, И О ВНЕСЕНИИ ИЗМЕНЕНИЯ</w:t>
      </w:r>
    </w:p>
    <w:p w:rsidR="00035019" w:rsidRDefault="00035019">
      <w:pPr>
        <w:pStyle w:val="ConsPlusTitle"/>
        <w:jc w:val="center"/>
      </w:pPr>
      <w:r>
        <w:t>В ПОСТАНОВЛЕНИЕ ГЛАВЫ АДМИНИСТРАЦИИ КРАСНОДАРСКОГО КРАЯ</w:t>
      </w:r>
    </w:p>
    <w:p w:rsidR="00035019" w:rsidRDefault="00035019">
      <w:pPr>
        <w:pStyle w:val="ConsPlusTitle"/>
        <w:jc w:val="center"/>
      </w:pPr>
      <w:r>
        <w:t>ОТ 31 МАРТА 2005 ГОДА N 273 "О ФИНАНСИРОВАНИИ МЕРОПРИЯТИЙ</w:t>
      </w:r>
    </w:p>
    <w:p w:rsidR="00035019" w:rsidRDefault="00035019">
      <w:pPr>
        <w:pStyle w:val="ConsPlusTitle"/>
        <w:jc w:val="center"/>
      </w:pPr>
      <w:r>
        <w:t>ПО ПРЕДУПРЕЖДЕНИЮ И ЛИКВИДАЦИИ ЧРЕЗВЫЧАЙНЫХ СИТУАЦИЙ И ИХ</w:t>
      </w:r>
    </w:p>
    <w:p w:rsidR="00035019" w:rsidRDefault="00035019">
      <w:pPr>
        <w:pStyle w:val="ConsPlusTitle"/>
        <w:jc w:val="center"/>
      </w:pPr>
      <w:r>
        <w:t>ПОСЛЕДСТВИЙ В КРАЕ ЗА СЧЕТ СРЕДСТВ, ВЫДЕЛЯЕМЫХ</w:t>
      </w:r>
    </w:p>
    <w:p w:rsidR="00035019" w:rsidRDefault="00035019">
      <w:pPr>
        <w:pStyle w:val="ConsPlusTitle"/>
        <w:jc w:val="center"/>
      </w:pPr>
      <w:r>
        <w:t>ИЗ ФЕДЕРАЛЬНОГО И КРАЕВОГО БЮДЖЕТОВ"</w:t>
      </w:r>
    </w:p>
    <w:p w:rsidR="00035019" w:rsidRDefault="00035019">
      <w:pPr>
        <w:pStyle w:val="ConsPlusNormal"/>
        <w:ind w:firstLine="540"/>
        <w:jc w:val="both"/>
      </w:pPr>
    </w:p>
    <w:p w:rsidR="00035019" w:rsidRDefault="00035019">
      <w:pPr>
        <w:pStyle w:val="ConsPlusNormal"/>
        <w:ind w:firstLine="540"/>
        <w:jc w:val="both"/>
      </w:pPr>
      <w:r>
        <w:t>В целях оказания единовременной материальной помощи гражданам, пострадавшим в связи с чрезвычайной ситуацией, вызванной наводнением и подтоплением жилых домов, объектов социальной сферы и систем жизнеобеспечения на территории муниципальных образований Апшеронский, Белореченский, Лабинский, Мостовский, Курганинский районы Краснодарского края 23 - 24 мая 2011 года, постановляю:</w:t>
      </w:r>
    </w:p>
    <w:p w:rsidR="00035019" w:rsidRDefault="0003501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к Постановлению главы администрации Краснодарского края от 31 марта 2005 года N 273 "О финансировании мероприятий по предупреждению и ликвидации чрезвычайных ситуаций и их последствий в крае за счет средств, выделяемых из федерального и краевого бюджетов" изменение, изложив </w:t>
      </w:r>
      <w:hyperlink r:id="rId7" w:history="1">
        <w:r>
          <w:rPr>
            <w:color w:val="0000FF"/>
          </w:rPr>
          <w:t>абзац шестой пункта 5</w:t>
        </w:r>
      </w:hyperlink>
      <w:r>
        <w:t xml:space="preserve"> в следующей редакции:</w:t>
      </w:r>
      <w:proofErr w:type="gramEnd"/>
    </w:p>
    <w:p w:rsidR="00035019" w:rsidRDefault="00035019">
      <w:pPr>
        <w:pStyle w:val="ConsPlusNormal"/>
        <w:ind w:firstLine="540"/>
        <w:jc w:val="both"/>
      </w:pPr>
      <w:r>
        <w:t>"оказание единовременной материальной помощи пострадавшим гражданам из расчета не более 25000 (двадцати пяти тысяч) рублей на человека</w:t>
      </w:r>
      <w:proofErr w:type="gramStart"/>
      <w:r>
        <w:t>;"</w:t>
      </w:r>
      <w:proofErr w:type="gramEnd"/>
      <w:r>
        <w:t>.</w:t>
      </w:r>
    </w:p>
    <w:p w:rsidR="00035019" w:rsidRDefault="0003501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Оказать единовременную материальную помощь гражданам, пострадавшим в связи с чрезвычайной ситуацией, вызванной наводнением и подтоплением жилых домов, объектов социальной сферы и систем жизнеобеспечения на территории муниципальных образований Апшеронский, Белореченский, Лабинский, Мостовский, Курганинский районы Краснодарского края 23 - 24 мая 2011 года (далее - чрезвычайная ситуация), в соответствии с </w:t>
      </w:r>
      <w:hyperlink w:anchor="P46" w:history="1">
        <w:r>
          <w:rPr>
            <w:color w:val="0000FF"/>
          </w:rPr>
          <w:t>Порядком</w:t>
        </w:r>
      </w:hyperlink>
      <w:r>
        <w:t xml:space="preserve"> оказания единовременной материальной помощи гражданам, пострадавшим в связи с чрезвычайной ситуацией, вызванной наводнением</w:t>
      </w:r>
      <w:proofErr w:type="gramEnd"/>
      <w:r>
        <w:t xml:space="preserve"> и подтоплением жилых домов, объектов социальной сферы и систем жизнеобеспечения на территории муниципальных образований Апшеронский, Белореченский, Лабинский, Мостовский, Курганинский районы Краснодарского края 23 - 24 мая 2011 года (далее - Порядок), в соответствии с приложением к настоящему Постановлению.</w:t>
      </w:r>
    </w:p>
    <w:p w:rsidR="00035019" w:rsidRDefault="00035019">
      <w:pPr>
        <w:pStyle w:val="ConsPlusNormal"/>
        <w:ind w:firstLine="540"/>
        <w:jc w:val="both"/>
      </w:pPr>
      <w:r>
        <w:t xml:space="preserve">3. Департаменту социальной защиты населения Краснодарского края (Ильченко) обеспечить выплату единовременной материальной помощи пострадавшим гражданам в соответствии с </w:t>
      </w:r>
      <w:hyperlink w:anchor="P46" w:history="1">
        <w:r>
          <w:rPr>
            <w:color w:val="0000FF"/>
          </w:rPr>
          <w:t>Порядком</w:t>
        </w:r>
      </w:hyperlink>
      <w:r>
        <w:t xml:space="preserve"> в пределах сре</w:t>
      </w:r>
      <w:proofErr w:type="gramStart"/>
      <w:r>
        <w:t>дств кр</w:t>
      </w:r>
      <w:proofErr w:type="gramEnd"/>
      <w:r>
        <w:t>аевого бюджета, предусмотренных ему в установленном порядке.</w:t>
      </w:r>
    </w:p>
    <w:p w:rsidR="00035019" w:rsidRDefault="00035019">
      <w:pPr>
        <w:pStyle w:val="ConsPlusNormal"/>
        <w:ind w:firstLine="540"/>
        <w:jc w:val="both"/>
      </w:pPr>
      <w:bookmarkStart w:id="0" w:name="P24"/>
      <w:bookmarkEnd w:id="0"/>
      <w:r>
        <w:t xml:space="preserve">4. </w:t>
      </w:r>
      <w:proofErr w:type="gramStart"/>
      <w:r>
        <w:t xml:space="preserve">Рекомендовать органам местного самоуправления муниципальных образований Апшеронский, Белореченский, Лабинский, Мостовский, Курганинский районы составить списки граждан, имеющих право на получение единовременной материальной помощи в связи с чрезвычайной ситуацией, и представить их в управления социальной защиты населения департамента социальной защиты населения Краснодарского края в соответствующем муниципальном образовании в соответствии с </w:t>
      </w:r>
      <w:hyperlink w:anchor="P46" w:history="1">
        <w:r>
          <w:rPr>
            <w:color w:val="0000FF"/>
          </w:rPr>
          <w:t>Порядком</w:t>
        </w:r>
      </w:hyperlink>
      <w:r>
        <w:t>.</w:t>
      </w:r>
      <w:proofErr w:type="gramEnd"/>
    </w:p>
    <w:p w:rsidR="00035019" w:rsidRDefault="00035019">
      <w:pPr>
        <w:pStyle w:val="ConsPlusNormal"/>
        <w:ind w:firstLine="540"/>
        <w:jc w:val="both"/>
      </w:pPr>
      <w:r>
        <w:t xml:space="preserve">5. Департаменту по вопросам гражданской обороны, чрезвычайных ситуаций и водных отношений Краснодарского края (Соленов) оказать содействие органам местного самоуправления </w:t>
      </w:r>
      <w:r>
        <w:lastRenderedPageBreak/>
        <w:t xml:space="preserve">муниципальных образований Апшеронский, Белореченский, Лабинский, Мостовский, Курганинский районы в формировании списков, предусмотренных </w:t>
      </w:r>
      <w:hyperlink w:anchor="P24" w:history="1">
        <w:r>
          <w:rPr>
            <w:color w:val="0000FF"/>
          </w:rPr>
          <w:t>пунктом 4</w:t>
        </w:r>
      </w:hyperlink>
      <w:r>
        <w:t xml:space="preserve"> настоящего Постановления.</w:t>
      </w:r>
    </w:p>
    <w:p w:rsidR="00035019" w:rsidRDefault="00035019">
      <w:pPr>
        <w:pStyle w:val="ConsPlusNormal"/>
        <w:ind w:firstLine="540"/>
        <w:jc w:val="both"/>
      </w:pPr>
      <w:r>
        <w:t>6.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средствах массовой информации Краснодарского края.</w:t>
      </w:r>
    </w:p>
    <w:p w:rsidR="00035019" w:rsidRDefault="00035019">
      <w:pPr>
        <w:pStyle w:val="ConsPlusNormal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(губернатора) Краснодарского края Д.Х. Хатуова и на заместителя главы администрации (губернатора) Краснодарского края Г.Д. Золину.</w:t>
      </w:r>
    </w:p>
    <w:p w:rsidR="00035019" w:rsidRDefault="00035019">
      <w:pPr>
        <w:pStyle w:val="ConsPlusNormal"/>
        <w:ind w:firstLine="540"/>
        <w:jc w:val="both"/>
      </w:pPr>
      <w:r>
        <w:t>8. Постановление вступает в силу со дня его официального опубликования.</w:t>
      </w:r>
    </w:p>
    <w:p w:rsidR="00035019" w:rsidRDefault="00035019">
      <w:pPr>
        <w:pStyle w:val="ConsPlusNormal"/>
        <w:ind w:firstLine="540"/>
        <w:jc w:val="both"/>
      </w:pPr>
    </w:p>
    <w:p w:rsidR="00035019" w:rsidRDefault="00035019">
      <w:pPr>
        <w:pStyle w:val="ConsPlusNormal"/>
        <w:jc w:val="right"/>
      </w:pPr>
      <w:r>
        <w:t>Глава администрации</w:t>
      </w:r>
    </w:p>
    <w:p w:rsidR="00035019" w:rsidRDefault="00035019">
      <w:pPr>
        <w:pStyle w:val="ConsPlusNormal"/>
        <w:jc w:val="right"/>
      </w:pPr>
      <w:r>
        <w:t>(губернатор)</w:t>
      </w:r>
    </w:p>
    <w:p w:rsidR="00035019" w:rsidRDefault="00035019">
      <w:pPr>
        <w:pStyle w:val="ConsPlusNormal"/>
        <w:jc w:val="right"/>
      </w:pPr>
      <w:r>
        <w:t>Краснодарского края</w:t>
      </w:r>
    </w:p>
    <w:p w:rsidR="00035019" w:rsidRDefault="00035019">
      <w:pPr>
        <w:pStyle w:val="ConsPlusNormal"/>
        <w:jc w:val="right"/>
      </w:pPr>
      <w:r>
        <w:t>А.Н.ТКАЧЕВ</w:t>
      </w:r>
    </w:p>
    <w:p w:rsidR="00035019" w:rsidRDefault="00035019">
      <w:pPr>
        <w:pStyle w:val="ConsPlusNormal"/>
        <w:ind w:firstLine="540"/>
        <w:jc w:val="both"/>
      </w:pPr>
    </w:p>
    <w:p w:rsidR="00035019" w:rsidRDefault="00035019">
      <w:pPr>
        <w:pStyle w:val="ConsPlusNormal"/>
        <w:ind w:firstLine="540"/>
        <w:jc w:val="both"/>
      </w:pPr>
    </w:p>
    <w:p w:rsidR="00035019" w:rsidRDefault="00035019">
      <w:pPr>
        <w:pStyle w:val="ConsPlusNormal"/>
        <w:ind w:firstLine="540"/>
        <w:jc w:val="both"/>
      </w:pPr>
    </w:p>
    <w:p w:rsidR="00035019" w:rsidRDefault="00035019">
      <w:pPr>
        <w:pStyle w:val="ConsPlusNormal"/>
        <w:ind w:firstLine="540"/>
        <w:jc w:val="both"/>
      </w:pPr>
    </w:p>
    <w:p w:rsidR="00035019" w:rsidRDefault="00035019">
      <w:pPr>
        <w:pStyle w:val="ConsPlusNormal"/>
        <w:ind w:firstLine="540"/>
        <w:jc w:val="both"/>
      </w:pPr>
    </w:p>
    <w:p w:rsidR="00035019" w:rsidRDefault="00035019">
      <w:pPr>
        <w:pStyle w:val="ConsPlusNormal"/>
        <w:jc w:val="right"/>
      </w:pPr>
      <w:r>
        <w:t>Приложение</w:t>
      </w:r>
    </w:p>
    <w:p w:rsidR="00035019" w:rsidRDefault="00035019">
      <w:pPr>
        <w:pStyle w:val="ConsPlusNormal"/>
        <w:jc w:val="right"/>
      </w:pPr>
      <w:r>
        <w:t>к Постановлению</w:t>
      </w:r>
    </w:p>
    <w:p w:rsidR="00035019" w:rsidRDefault="00035019">
      <w:pPr>
        <w:pStyle w:val="ConsPlusNormal"/>
        <w:jc w:val="right"/>
      </w:pPr>
      <w:r>
        <w:t>главы администрации</w:t>
      </w:r>
    </w:p>
    <w:p w:rsidR="00035019" w:rsidRDefault="00035019">
      <w:pPr>
        <w:pStyle w:val="ConsPlusNormal"/>
        <w:jc w:val="right"/>
      </w:pPr>
      <w:r>
        <w:t>(губернатора)</w:t>
      </w:r>
    </w:p>
    <w:p w:rsidR="00035019" w:rsidRDefault="00035019">
      <w:pPr>
        <w:pStyle w:val="ConsPlusNormal"/>
        <w:jc w:val="right"/>
      </w:pPr>
      <w:r>
        <w:t>Краснодарского края</w:t>
      </w:r>
    </w:p>
    <w:p w:rsidR="00035019" w:rsidRDefault="00035019">
      <w:pPr>
        <w:pStyle w:val="ConsPlusNormal"/>
        <w:jc w:val="right"/>
      </w:pPr>
      <w:r>
        <w:t>от 27 мая 2011 г. N 545</w:t>
      </w:r>
    </w:p>
    <w:p w:rsidR="00035019" w:rsidRDefault="00035019">
      <w:pPr>
        <w:pStyle w:val="ConsPlusNormal"/>
        <w:ind w:firstLine="540"/>
        <w:jc w:val="both"/>
      </w:pPr>
    </w:p>
    <w:p w:rsidR="00035019" w:rsidRDefault="00035019">
      <w:pPr>
        <w:pStyle w:val="ConsPlusTitle"/>
        <w:jc w:val="center"/>
      </w:pPr>
      <w:bookmarkStart w:id="1" w:name="P46"/>
      <w:bookmarkEnd w:id="1"/>
      <w:r>
        <w:t>ПОРЯДОК</w:t>
      </w:r>
    </w:p>
    <w:p w:rsidR="00035019" w:rsidRDefault="00035019">
      <w:pPr>
        <w:pStyle w:val="ConsPlusTitle"/>
        <w:jc w:val="center"/>
      </w:pPr>
      <w:r>
        <w:t>ОКАЗАНИЯ ЕДИНОВРЕМЕННОЙ МАТЕРИАЛЬНОЙ ПОМОЩИ ГРАЖДАНАМ,</w:t>
      </w:r>
    </w:p>
    <w:p w:rsidR="00035019" w:rsidRDefault="00035019">
      <w:pPr>
        <w:pStyle w:val="ConsPlusTitle"/>
        <w:jc w:val="center"/>
      </w:pPr>
      <w:r>
        <w:t>ПОСТРАДАВШИМ В СВЯЗИ С ЧРЕЗВЫЧАЙНОЙ СИТУАЦИЕЙ, ВЫЗВАННОЙ</w:t>
      </w:r>
    </w:p>
    <w:p w:rsidR="00035019" w:rsidRDefault="00035019">
      <w:pPr>
        <w:pStyle w:val="ConsPlusTitle"/>
        <w:jc w:val="center"/>
      </w:pPr>
      <w:r>
        <w:t xml:space="preserve">НАВОДНЕНИЕМ И ПОДТОПЛЕНИЕМ ЖИЛЫХ ДОМОВ, ОБЪЕКТОВ </w:t>
      </w:r>
      <w:proofErr w:type="gramStart"/>
      <w:r>
        <w:t>СОЦИАЛЬНОЙ</w:t>
      </w:r>
      <w:proofErr w:type="gramEnd"/>
    </w:p>
    <w:p w:rsidR="00035019" w:rsidRDefault="00035019">
      <w:pPr>
        <w:pStyle w:val="ConsPlusTitle"/>
        <w:jc w:val="center"/>
      </w:pPr>
      <w:r>
        <w:t>СФЕРЫ И СИСТЕМ ЖИЗНЕОБЕСПЕЧЕНИЯ НА ТЕРРИТОРИИ МУНИЦИПАЛЬНЫХ</w:t>
      </w:r>
    </w:p>
    <w:p w:rsidR="00035019" w:rsidRDefault="00035019">
      <w:pPr>
        <w:pStyle w:val="ConsPlusTitle"/>
        <w:jc w:val="center"/>
      </w:pPr>
      <w:r>
        <w:t xml:space="preserve">ОБРАЗОВАНИЙ </w:t>
      </w:r>
      <w:proofErr w:type="gramStart"/>
      <w:r>
        <w:t>АПШЕРОНСКИЙ</w:t>
      </w:r>
      <w:proofErr w:type="gramEnd"/>
      <w:r>
        <w:t>, БЕЛОРЕЧЕНСКИЙ, ЛАБИНСКИЙ,</w:t>
      </w:r>
    </w:p>
    <w:p w:rsidR="00035019" w:rsidRDefault="00035019">
      <w:pPr>
        <w:pStyle w:val="ConsPlusTitle"/>
        <w:jc w:val="center"/>
      </w:pPr>
      <w:r>
        <w:t>МОСТОВСКИЙ, КУРГАНИНСКИЙ РАЙОНЫ КРАСНОДАРСКОГО КРАЯ</w:t>
      </w:r>
    </w:p>
    <w:p w:rsidR="00035019" w:rsidRDefault="00035019">
      <w:pPr>
        <w:pStyle w:val="ConsPlusTitle"/>
        <w:jc w:val="center"/>
      </w:pPr>
      <w:r>
        <w:t>23 - 24 МАЯ 2011 ГОДА</w:t>
      </w:r>
    </w:p>
    <w:p w:rsidR="00035019" w:rsidRDefault="00035019">
      <w:pPr>
        <w:pStyle w:val="ConsPlusNormal"/>
        <w:ind w:firstLine="540"/>
        <w:jc w:val="both"/>
      </w:pPr>
    </w:p>
    <w:p w:rsidR="00035019" w:rsidRDefault="00035019">
      <w:pPr>
        <w:pStyle w:val="ConsPlusNormal"/>
        <w:ind w:firstLine="540"/>
        <w:jc w:val="both"/>
      </w:pPr>
      <w:r>
        <w:t>1. Граждане, пострадавшие в связи с чрезвычайной ситуацией, вызванной наводнением и подтоплением жилых домов, объектов социальной сферы и систем жизнеобеспечения на территории муниципальных образований Апшеронский, Белореченский, Лабинский, Мостовский, Курганинский районы Краснодарского края 23 - 24 мая 2011 года (далее - пострадавшие граждане), имеют право на единовременную материальную помощь в следующих размерах:</w:t>
      </w:r>
    </w:p>
    <w:p w:rsidR="00035019" w:rsidRDefault="00035019">
      <w:pPr>
        <w:pStyle w:val="ConsPlusNormal"/>
        <w:ind w:firstLine="540"/>
        <w:jc w:val="both"/>
      </w:pPr>
      <w:proofErr w:type="gramStart"/>
      <w:r>
        <w:t>25000 (двадцать пять тысяч) рублей - в случае подтопления жилых помещений (проникновения воды в жилое помещение) в результате чрезвычайной ситуации, вызванной наводнением и подтоплением жилых домов, объектов социальной сферы и систем жизнеобеспечения на территории муниципальных образований Апшеронский, Белореченский, Лабинский, Мостовский, Курганинский районы Краснодарского края 23 - 24 мая 2011 года (далее - чрезвычайная ситуация), являющихся местом их жительства по состоянию на 23 - 24</w:t>
      </w:r>
      <w:proofErr w:type="gramEnd"/>
      <w:r>
        <w:t xml:space="preserve"> мая 2011 года;</w:t>
      </w:r>
    </w:p>
    <w:p w:rsidR="00035019" w:rsidRDefault="00035019">
      <w:pPr>
        <w:pStyle w:val="ConsPlusNormal"/>
        <w:ind w:firstLine="540"/>
        <w:jc w:val="both"/>
      </w:pPr>
      <w:r>
        <w:t>10000 (десять тысяч) рублей - в случае подтопления в результате чрезвычайной ситуации дворов индивидуальных жилых домов, являющихся местом их жительства по состоянию на 23 - 24 мая.</w:t>
      </w:r>
    </w:p>
    <w:p w:rsidR="00035019" w:rsidRDefault="00035019">
      <w:pPr>
        <w:pStyle w:val="ConsPlusNormal"/>
        <w:ind w:firstLine="540"/>
        <w:jc w:val="both"/>
      </w:pPr>
      <w:r>
        <w:t>Пострадавшие граждане в результате чрезвычайной ситуации имеют право на получение единовременной материальной помощи по одному из оснований, предусмотренных настоящим пунктом.</w:t>
      </w:r>
    </w:p>
    <w:p w:rsidR="00035019" w:rsidRDefault="00035019">
      <w:pPr>
        <w:pStyle w:val="ConsPlusNormal"/>
        <w:ind w:firstLine="540"/>
        <w:jc w:val="both"/>
      </w:pPr>
      <w:r>
        <w:lastRenderedPageBreak/>
        <w:t xml:space="preserve">2. </w:t>
      </w:r>
      <w:proofErr w:type="gramStart"/>
      <w:r>
        <w:t>Пострадавшими гражданами в соответствии с настоящим Порядком являются граждане, местом жительства которых по состоянию на 23 - 24 мая 2011 года являлись жилые помещения, оказавшиеся в зоне чрезвычайной ситуации, вызванной наводнением и подтоплением жилых домов, объектов социальной сферы и систем жизнеобеспечения на территории муниципальных образований Апшеронский, Белореченский, Лабинский, Мостовский, Курганинский районы Краснодарского края 23 - 24 мая 2011 года.</w:t>
      </w:r>
      <w:proofErr w:type="gramEnd"/>
    </w:p>
    <w:p w:rsidR="00035019" w:rsidRDefault="00035019">
      <w:pPr>
        <w:pStyle w:val="ConsPlusNormal"/>
        <w:ind w:firstLine="540"/>
        <w:jc w:val="both"/>
      </w:pPr>
      <w:r>
        <w:t>В целях реализации настоящего Порядка факт проживания гражданина подтверждается регистрацией по месту жительства по состоянию на 23 - 24 мая 2011 года в вышеуказанных жилых помещениях либо устанавливается в соответствии с действующим законодательством Российской Федерации в судебном порядке.</w:t>
      </w:r>
    </w:p>
    <w:p w:rsidR="00035019" w:rsidRDefault="00035019">
      <w:pPr>
        <w:pStyle w:val="ConsPlusNormal"/>
        <w:ind w:firstLine="540"/>
        <w:jc w:val="both"/>
      </w:pPr>
      <w:r>
        <w:t>3. Единовременная материальная помощь предоставляется пострадавшим гражданам на основании списков пострадавших граждан для оказания единовременной материальной помощи (далее - список), представленных в управление социальной защиты населения департамента социальной защиты населения Краснодарского края (далее - управление социальной защиты населения) в соответствующем муниципальном образовании органами местного самоуправления муниципальных образований Апшеронский, Белореченский, Лабинский, Мостовский, Курганинский районы.</w:t>
      </w:r>
    </w:p>
    <w:p w:rsidR="00035019" w:rsidRDefault="00035019">
      <w:pPr>
        <w:pStyle w:val="ConsPlusNormal"/>
        <w:ind w:firstLine="540"/>
        <w:jc w:val="both"/>
      </w:pPr>
      <w:bookmarkStart w:id="2" w:name="P62"/>
      <w:bookmarkEnd w:id="2"/>
      <w:r>
        <w:t>4. Для получения единовременной материальной помощи пострадавший гражданин представляет в управление социальной защиты населения по месту своего жительства следующие документы:</w:t>
      </w:r>
    </w:p>
    <w:p w:rsidR="00035019" w:rsidRDefault="00035019">
      <w:pPr>
        <w:pStyle w:val="ConsPlusNormal"/>
        <w:ind w:firstLine="540"/>
        <w:jc w:val="both"/>
      </w:pPr>
      <w:r>
        <w:t xml:space="preserve">заявление с указанием реквизитов счета гражданина, открытого в </w:t>
      </w:r>
      <w:proofErr w:type="gramStart"/>
      <w:r>
        <w:t>кредитной</w:t>
      </w:r>
      <w:proofErr w:type="gramEnd"/>
      <w:r>
        <w:t xml:space="preserve"> организации (при наличии);</w:t>
      </w:r>
    </w:p>
    <w:p w:rsidR="00035019" w:rsidRDefault="00035019">
      <w:pPr>
        <w:pStyle w:val="ConsPlusNormal"/>
        <w:ind w:firstLine="540"/>
        <w:jc w:val="both"/>
      </w:pPr>
      <w:r>
        <w:t>документ, удостоверяющий личность.</w:t>
      </w:r>
    </w:p>
    <w:p w:rsidR="00035019" w:rsidRDefault="00035019">
      <w:pPr>
        <w:pStyle w:val="ConsPlusNormal"/>
        <w:ind w:firstLine="540"/>
        <w:jc w:val="both"/>
      </w:pPr>
      <w:r>
        <w:t>5. В отношении несовершеннолетних или лиц, признанных в установленном порядке недееспособными, документы подают их законные представители (родители, усыновители, опекуны, попечители).</w:t>
      </w:r>
    </w:p>
    <w:p w:rsidR="00035019" w:rsidRDefault="00035019">
      <w:pPr>
        <w:pStyle w:val="ConsPlusNormal"/>
        <w:ind w:firstLine="540"/>
        <w:jc w:val="both"/>
      </w:pPr>
      <w:r>
        <w:t xml:space="preserve">6. Решение о назначении либо отказе в назначении единовременной материальной помощи принимается управлением социальной защиты населения в пятидневный срок со дня представления заявителем документов, указанных в </w:t>
      </w:r>
      <w:hyperlink w:anchor="P62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035019" w:rsidRDefault="00035019">
      <w:pPr>
        <w:pStyle w:val="ConsPlusNormal"/>
        <w:ind w:firstLine="540"/>
        <w:jc w:val="both"/>
      </w:pPr>
      <w:r>
        <w:t>В назначении и выплате единовременной материальной помощи заявителю отказывается в случае его отсутствия в списке.</w:t>
      </w:r>
    </w:p>
    <w:p w:rsidR="00035019" w:rsidRDefault="00035019">
      <w:pPr>
        <w:pStyle w:val="ConsPlusNormal"/>
        <w:ind w:firstLine="540"/>
        <w:jc w:val="both"/>
      </w:pPr>
      <w:r>
        <w:t>О принятии решения об отказе в назначении единовременной материальной помощи управление социальной защиты населения уведомляет заявителя в письменном виде.</w:t>
      </w:r>
    </w:p>
    <w:p w:rsidR="00035019" w:rsidRDefault="00035019">
      <w:pPr>
        <w:pStyle w:val="ConsPlusNormal"/>
        <w:ind w:firstLine="540"/>
        <w:jc w:val="both"/>
      </w:pPr>
      <w:r>
        <w:t>В случае несогласия с отказом гражданин вправе обжаловать его в установленном законодательством Российской Федерации порядке.</w:t>
      </w:r>
    </w:p>
    <w:p w:rsidR="00035019" w:rsidRDefault="00035019">
      <w:pPr>
        <w:pStyle w:val="ConsPlusNormal"/>
        <w:ind w:firstLine="540"/>
        <w:jc w:val="both"/>
      </w:pPr>
      <w:r>
        <w:t>7. Предоставление единовременной материальной помощи осуществляется управлением социальной защиты населения посредством направления соответствующих средств на счета граждан в кредитных организациях либо через отделения почтовой связи.</w:t>
      </w:r>
    </w:p>
    <w:p w:rsidR="00035019" w:rsidRDefault="00035019">
      <w:pPr>
        <w:pStyle w:val="ConsPlusNormal"/>
        <w:ind w:firstLine="540"/>
        <w:jc w:val="both"/>
      </w:pPr>
    </w:p>
    <w:p w:rsidR="00035019" w:rsidRDefault="00035019">
      <w:pPr>
        <w:pStyle w:val="ConsPlusNormal"/>
        <w:jc w:val="right"/>
      </w:pPr>
      <w:r>
        <w:t>Заместитель руководителя</w:t>
      </w:r>
    </w:p>
    <w:p w:rsidR="00035019" w:rsidRDefault="00035019">
      <w:pPr>
        <w:pStyle w:val="ConsPlusNormal"/>
        <w:jc w:val="right"/>
      </w:pPr>
      <w:r>
        <w:t xml:space="preserve">департамента </w:t>
      </w:r>
      <w:proofErr w:type="gramStart"/>
      <w:r>
        <w:t>социальной</w:t>
      </w:r>
      <w:proofErr w:type="gramEnd"/>
    </w:p>
    <w:p w:rsidR="00035019" w:rsidRDefault="00035019">
      <w:pPr>
        <w:pStyle w:val="ConsPlusNormal"/>
        <w:jc w:val="right"/>
      </w:pPr>
      <w:r>
        <w:t>защиты населения</w:t>
      </w:r>
    </w:p>
    <w:p w:rsidR="00035019" w:rsidRDefault="00035019">
      <w:pPr>
        <w:pStyle w:val="ConsPlusNormal"/>
        <w:jc w:val="right"/>
      </w:pPr>
      <w:r>
        <w:t>Краснодарского края</w:t>
      </w:r>
    </w:p>
    <w:p w:rsidR="00035019" w:rsidRDefault="00035019">
      <w:pPr>
        <w:pStyle w:val="ConsPlusNormal"/>
        <w:jc w:val="right"/>
      </w:pPr>
      <w:r>
        <w:t>И.И.ЦЕЛИЩЕВА</w:t>
      </w:r>
    </w:p>
    <w:p w:rsidR="00035019" w:rsidRDefault="00035019">
      <w:pPr>
        <w:pStyle w:val="ConsPlusNormal"/>
        <w:ind w:firstLine="540"/>
        <w:jc w:val="both"/>
      </w:pPr>
    </w:p>
    <w:p w:rsidR="00035019" w:rsidRDefault="00035019">
      <w:pPr>
        <w:pStyle w:val="ConsPlusNormal"/>
        <w:ind w:firstLine="540"/>
        <w:jc w:val="both"/>
      </w:pPr>
    </w:p>
    <w:p w:rsidR="00035019" w:rsidRDefault="0003501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7D1813" w:rsidRDefault="007D1813">
      <w:bookmarkStart w:id="3" w:name="_GoBack"/>
      <w:bookmarkEnd w:id="3"/>
    </w:p>
    <w:sectPr w:rsidR="007D1813" w:rsidSect="00AF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19"/>
    <w:rsid w:val="00035019"/>
    <w:rsid w:val="007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5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5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5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5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9C28891FEEAF493B6174CBABCACB60B2B6D1336BBBBCA3161DB2B6E3131089A42101CEAAF3AB305837DEG374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9C28891FEEAF493B6174CBABCACB60B2B6D1336BBBBCA3161DB2B6E3131089A42101CEAAF3AB305836DCG377Q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Михайлецкая Наталья Александровна</cp:lastModifiedBy>
  <cp:revision>1</cp:revision>
  <dcterms:created xsi:type="dcterms:W3CDTF">2016-04-28T16:59:00Z</dcterms:created>
  <dcterms:modified xsi:type="dcterms:W3CDTF">2016-04-28T16:59:00Z</dcterms:modified>
</cp:coreProperties>
</file>