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5C" w:rsidRDefault="00DC3F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3F5C" w:rsidRDefault="00DC3F5C">
      <w:pPr>
        <w:pStyle w:val="ConsPlusNormal"/>
        <w:jc w:val="both"/>
      </w:pPr>
    </w:p>
    <w:p w:rsidR="00DC3F5C" w:rsidRDefault="00DC3F5C">
      <w:pPr>
        <w:pStyle w:val="ConsPlusTitle"/>
        <w:jc w:val="center"/>
      </w:pPr>
      <w:r>
        <w:t>ГЛАВА АДМИНИСТРАЦИИ (ГУБЕРНАТОР) КРАСНОДАРСКОГО КРАЯ</w:t>
      </w:r>
    </w:p>
    <w:p w:rsidR="00DC3F5C" w:rsidRDefault="00DC3F5C">
      <w:pPr>
        <w:pStyle w:val="ConsPlusTitle"/>
        <w:jc w:val="center"/>
      </w:pPr>
    </w:p>
    <w:p w:rsidR="00DC3F5C" w:rsidRDefault="00DC3F5C">
      <w:pPr>
        <w:pStyle w:val="ConsPlusTitle"/>
        <w:jc w:val="center"/>
      </w:pPr>
      <w:r>
        <w:t>ПОСТАНОВЛЕНИЕ</w:t>
      </w:r>
    </w:p>
    <w:p w:rsidR="00DC3F5C" w:rsidRDefault="00DC3F5C">
      <w:pPr>
        <w:pStyle w:val="ConsPlusTitle"/>
        <w:jc w:val="center"/>
      </w:pPr>
      <w:r>
        <w:t>от 20 июля 2012 г. N 830</w:t>
      </w:r>
    </w:p>
    <w:p w:rsidR="00DC3F5C" w:rsidRDefault="00DC3F5C">
      <w:pPr>
        <w:pStyle w:val="ConsPlusTitle"/>
        <w:jc w:val="center"/>
      </w:pPr>
    </w:p>
    <w:p w:rsidR="00DC3F5C" w:rsidRDefault="00DC3F5C">
      <w:pPr>
        <w:pStyle w:val="ConsPlusTitle"/>
        <w:jc w:val="center"/>
      </w:pPr>
      <w:r>
        <w:t>О ПРЕДОСТАВЛЕНИИ СОЦИАЛЬНОЙ ВЫПЛАТЫ ГРАЖДАНАМ, ПОСТРАДАВШИМ</w:t>
      </w:r>
    </w:p>
    <w:p w:rsidR="00DC3F5C" w:rsidRDefault="00DC3F5C">
      <w:pPr>
        <w:pStyle w:val="ConsPlusTitle"/>
        <w:jc w:val="center"/>
      </w:pPr>
      <w:r>
        <w:t>В РЕЗУЛЬТАТЕ ЧРЕЗВЫЧАЙНОЙ СИТУАЦИИ, ВЫЗВАННОЙ НАВОДНЕНИЕМ</w:t>
      </w:r>
    </w:p>
    <w:p w:rsidR="00DC3F5C" w:rsidRDefault="00DC3F5C">
      <w:pPr>
        <w:pStyle w:val="ConsPlusTitle"/>
        <w:jc w:val="center"/>
      </w:pPr>
      <w:r>
        <w:t>НА ТЕРРИТОРИЯХ МУНИЦИПАЛЬНЫХ ОБРАЗОВАНИЙ</w:t>
      </w:r>
    </w:p>
    <w:p w:rsidR="00DC3F5C" w:rsidRDefault="00DC3F5C">
      <w:pPr>
        <w:pStyle w:val="ConsPlusTitle"/>
        <w:jc w:val="center"/>
      </w:pPr>
      <w:r>
        <w:t>ГОРОД-КУРОРТ ГЕЛЕНДЖИК, ГОРОД НОВОРОССИЙСК И КРЫМСКИЙ РАЙОН</w:t>
      </w:r>
    </w:p>
    <w:p w:rsidR="00DC3F5C" w:rsidRDefault="00DC3F5C">
      <w:pPr>
        <w:pStyle w:val="ConsPlusTitle"/>
        <w:jc w:val="center"/>
      </w:pPr>
      <w:r>
        <w:t>КРАСНОДАРСКОГО КРАЯ В ИЮЛЕ 2012 ГОДА, ДЛЯ ПРОВЕДЕНИЯ</w:t>
      </w:r>
    </w:p>
    <w:p w:rsidR="00DC3F5C" w:rsidRDefault="00DC3F5C">
      <w:pPr>
        <w:pStyle w:val="ConsPlusTitle"/>
        <w:jc w:val="center"/>
      </w:pPr>
      <w:r>
        <w:t>КАПИТАЛЬНОГО РЕМОНТА ПОВРЕЖДЕННЫХ ЖИЛЫХ ПОМЕЩЕНИЙ</w:t>
      </w:r>
    </w:p>
    <w:p w:rsidR="00DC3F5C" w:rsidRDefault="00DC3F5C">
      <w:pPr>
        <w:pStyle w:val="ConsPlusNormal"/>
        <w:jc w:val="center"/>
      </w:pPr>
      <w:r>
        <w:t>Список изменяющих документов</w:t>
      </w:r>
    </w:p>
    <w:p w:rsidR="00DC3F5C" w:rsidRDefault="00DC3F5C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DC3F5C" w:rsidRDefault="00DC3F5C">
      <w:pPr>
        <w:pStyle w:val="ConsPlusNormal"/>
        <w:jc w:val="center"/>
      </w:pPr>
      <w:r>
        <w:t>(губернатора) Краснодарского края</w:t>
      </w:r>
    </w:p>
    <w:p w:rsidR="00DC3F5C" w:rsidRDefault="00DC3F5C">
      <w:pPr>
        <w:pStyle w:val="ConsPlusNormal"/>
        <w:jc w:val="center"/>
      </w:pPr>
      <w:r>
        <w:t xml:space="preserve">от 08.08.2012 </w:t>
      </w:r>
      <w:hyperlink r:id="rId6" w:history="1">
        <w:r>
          <w:rPr>
            <w:color w:val="0000FF"/>
          </w:rPr>
          <w:t>N 901</w:t>
        </w:r>
      </w:hyperlink>
      <w:r>
        <w:t xml:space="preserve">, от 13.08.2012 </w:t>
      </w:r>
      <w:hyperlink r:id="rId7" w:history="1">
        <w:r>
          <w:rPr>
            <w:color w:val="0000FF"/>
          </w:rPr>
          <w:t>N 910</w:t>
        </w:r>
      </w:hyperlink>
      <w:r>
        <w:t>,</w:t>
      </w:r>
    </w:p>
    <w:p w:rsidR="00DC3F5C" w:rsidRDefault="00DC3F5C">
      <w:pPr>
        <w:pStyle w:val="ConsPlusNormal"/>
        <w:jc w:val="center"/>
      </w:pPr>
      <w:r>
        <w:t xml:space="preserve">от 11.02.2013 </w:t>
      </w:r>
      <w:hyperlink r:id="rId8" w:history="1">
        <w:r>
          <w:rPr>
            <w:color w:val="0000FF"/>
          </w:rPr>
          <w:t>N 93</w:t>
        </w:r>
      </w:hyperlink>
      <w:r>
        <w:t xml:space="preserve">, от 22.03.2013 </w:t>
      </w:r>
      <w:hyperlink r:id="rId9" w:history="1">
        <w:r>
          <w:rPr>
            <w:color w:val="0000FF"/>
          </w:rPr>
          <w:t>N 271</w:t>
        </w:r>
      </w:hyperlink>
      <w:r>
        <w:t>)</w:t>
      </w:r>
    </w:p>
    <w:p w:rsidR="00DC3F5C" w:rsidRDefault="00DC3F5C">
      <w:pPr>
        <w:pStyle w:val="ConsPlusNormal"/>
        <w:jc w:val="center"/>
      </w:pPr>
    </w:p>
    <w:p w:rsidR="00DC3F5C" w:rsidRDefault="00DC3F5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74.1</w:t>
        </w:r>
      </w:hyperlink>
      <w:r>
        <w:t xml:space="preserve"> Бюджетного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Указом Президента Российской Федерации от 17 июля 2012 года N 1015 "О мерах по ликвидации последствий стихийного бедствия - наводнения в Краснодарском крае", Распоряжением Правительства Российской Федерации от 9 июля 2012</w:t>
      </w:r>
      <w:proofErr w:type="gramEnd"/>
      <w:r>
        <w:t xml:space="preserve"> года N 1218-р и Распоряжением Правительства Российской Федерации от 2 августа 2012 года N 1409-р, в целях оказания 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года, постановляю:</w:t>
      </w:r>
    </w:p>
    <w:p w:rsidR="00DC3F5C" w:rsidRDefault="00DC3F5C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22.03.2013 N 271)</w:t>
      </w:r>
    </w:p>
    <w:p w:rsidR="00DC3F5C" w:rsidRDefault="00DC3F5C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Предоставить социальную выплату гражданам Российской Федерации, являющимся собственниками жилых помещений, собственниками доли жилого помещения, гражданам, у которых жилые помещения находятся в общей совместной собственности, для проведения капитального ремонта поврежденных жилых помещений в связи с чрезвычайной ситуацией,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 2012 года, исходя из стоимости ремонта одного</w:t>
      </w:r>
      <w:proofErr w:type="gramEnd"/>
      <w:r>
        <w:t xml:space="preserve"> квадратного метра поврежденного жилья 5 (пять) тысяч рублей (общая сумма выделяется на одно жилое помещение, поврежденное от наводнения) (далее - социальная выплата).</w:t>
      </w:r>
    </w:p>
    <w:p w:rsidR="00DC3F5C" w:rsidRDefault="00DC3F5C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08.08.2012 </w:t>
      </w:r>
      <w:hyperlink r:id="rId13" w:history="1">
        <w:r>
          <w:rPr>
            <w:color w:val="0000FF"/>
          </w:rPr>
          <w:t>N 901</w:t>
        </w:r>
      </w:hyperlink>
      <w:r>
        <w:t xml:space="preserve">, от 13.08.2012 </w:t>
      </w:r>
      <w:hyperlink r:id="rId14" w:history="1">
        <w:r>
          <w:rPr>
            <w:color w:val="0000FF"/>
          </w:rPr>
          <w:t>N 910</w:t>
        </w:r>
      </w:hyperlink>
      <w:r>
        <w:t>)</w:t>
      </w:r>
    </w:p>
    <w:p w:rsidR="00DC3F5C" w:rsidRDefault="00DC3F5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57" w:history="1">
        <w:r>
          <w:rPr>
            <w:color w:val="0000FF"/>
          </w:rPr>
          <w:t>Порядок</w:t>
        </w:r>
      </w:hyperlink>
      <w:r>
        <w:t xml:space="preserve"> предоставления социальной выплаты гражданам Российской Федерации, являющимся собственниками жилых помещений, собственниками доли жилого помещения, гражданам, у которых жилые помещения находятся в общей совместной собственности, для проведения капитального ремонта поврежденных жилых помещений в связи с чрезвычайной ситуацией,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 2012 года (далее - Порядок) (прилагается</w:t>
      </w:r>
      <w:proofErr w:type="gramEnd"/>
      <w:r>
        <w:t>).</w:t>
      </w:r>
    </w:p>
    <w:p w:rsidR="00DC3F5C" w:rsidRDefault="00DC3F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08.08.2012 </w:t>
      </w:r>
      <w:hyperlink r:id="rId15" w:history="1">
        <w:r>
          <w:rPr>
            <w:color w:val="0000FF"/>
          </w:rPr>
          <w:t>N 901</w:t>
        </w:r>
      </w:hyperlink>
      <w:r>
        <w:t xml:space="preserve">, от 13.08.2012 </w:t>
      </w:r>
      <w:hyperlink r:id="rId16" w:history="1">
        <w:r>
          <w:rPr>
            <w:color w:val="0000FF"/>
          </w:rPr>
          <w:t>N 910</w:t>
        </w:r>
      </w:hyperlink>
      <w:r>
        <w:t>)</w:t>
      </w:r>
    </w:p>
    <w:p w:rsidR="00DC3F5C" w:rsidRDefault="00DC3F5C">
      <w:pPr>
        <w:pStyle w:val="ConsPlusNormal"/>
        <w:ind w:firstLine="540"/>
        <w:jc w:val="both"/>
      </w:pPr>
      <w:r>
        <w:t>3. Министерству социального развития и семейной политики Краснодарского края (Ильченко):</w:t>
      </w:r>
    </w:p>
    <w:p w:rsidR="00DC3F5C" w:rsidRDefault="00DC3F5C">
      <w:pPr>
        <w:pStyle w:val="ConsPlusNormal"/>
        <w:ind w:firstLine="540"/>
        <w:jc w:val="both"/>
      </w:pPr>
      <w:proofErr w:type="gramStart"/>
      <w:r>
        <w:lastRenderedPageBreak/>
        <w:t xml:space="preserve">1) обеспечить предоставление социальной выплаты в соответствии с </w:t>
      </w:r>
      <w:hyperlink w:anchor="P57" w:history="1">
        <w:r>
          <w:rPr>
            <w:color w:val="0000FF"/>
          </w:rPr>
          <w:t>Порядком</w:t>
        </w:r>
      </w:hyperlink>
      <w:r>
        <w:t xml:space="preserve"> в пределах средств краевого бюджета, предусмотренных в установленном порядке министерству социального развития и семейной политики Краснодарского края;</w:t>
      </w:r>
      <w:proofErr w:type="gramEnd"/>
    </w:p>
    <w:p w:rsidR="00DC3F5C" w:rsidRDefault="00DC3F5C">
      <w:pPr>
        <w:pStyle w:val="ConsPlusNormal"/>
        <w:ind w:firstLine="540"/>
        <w:jc w:val="both"/>
      </w:pPr>
      <w:proofErr w:type="gramStart"/>
      <w:r>
        <w:t>2) представлять в министерство финансов Краснодарского края (Перонко) ежемесячно, до 10-го числа месяца, следующего за отчетным, отчеты об использовании средств краевого бюджета на предоставление социальной выплаты.</w:t>
      </w:r>
      <w:proofErr w:type="gramEnd"/>
    </w:p>
    <w:p w:rsidR="00DC3F5C" w:rsidRDefault="00DC3F5C">
      <w:pPr>
        <w:pStyle w:val="ConsPlusNormal"/>
        <w:ind w:firstLine="540"/>
        <w:jc w:val="both"/>
      </w:pPr>
      <w:r>
        <w:t xml:space="preserve">4. Финансовое обеспечение расходов, связанных с предоставлением </w:t>
      </w:r>
      <w:proofErr w:type="gramStart"/>
      <w:r>
        <w:t>социальной</w:t>
      </w:r>
      <w:proofErr w:type="gramEnd"/>
      <w:r>
        <w:t xml:space="preserve"> выплаты, осуществляется за счет средств краевого бюджета, в том числе средств, поступивших из федерального бюджета.</w:t>
      </w:r>
    </w:p>
    <w:p w:rsidR="00DC3F5C" w:rsidRDefault="00DC3F5C">
      <w:pPr>
        <w:pStyle w:val="ConsPlusNormal"/>
        <w:ind w:firstLine="540"/>
        <w:jc w:val="both"/>
      </w:pPr>
      <w:r>
        <w:t xml:space="preserve">5. </w:t>
      </w:r>
      <w:proofErr w:type="gramStart"/>
      <w:r>
        <w:t>Рекомендовать органам местного самоуправления городских (сельских) поселений муниципального образования Крымский район, муниципальных образований город-курорт Геленджик, город Новороссийск представить информацию о жилых помещениях, в отношении которых принято решение о необходимости и возможности проведения капитального ремонта, с указанием общей поврежденной площади жилых помещений по форме, определенной министерством гражданской обороны, чрезвычайных ситуаций и региональной безопасности Краснодарского края.</w:t>
      </w:r>
      <w:proofErr w:type="gramEnd"/>
    </w:p>
    <w:p w:rsidR="00DC3F5C" w:rsidRDefault="00DC3F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13.08.2012 N 910)</w:t>
      </w:r>
    </w:p>
    <w:p w:rsidR="00DC3F5C" w:rsidRDefault="00DC3F5C">
      <w:pPr>
        <w:pStyle w:val="ConsPlusNormal"/>
        <w:ind w:firstLine="540"/>
        <w:jc w:val="both"/>
      </w:pPr>
      <w:r>
        <w:t xml:space="preserve">6. Министерству гражданской обороны, чрезвычайных ситуаций и региональной безопасности Краснодарского края (Глебов) </w:t>
      </w:r>
      <w:proofErr w:type="gramStart"/>
      <w:r>
        <w:t>сформировать и утвердить</w:t>
      </w:r>
      <w:proofErr w:type="gramEnd"/>
      <w:r>
        <w:t xml:space="preserve"> списки граждан, имеющих право на получение социальной выплаты в соответствии с </w:t>
      </w:r>
      <w:hyperlink w:anchor="P57" w:history="1">
        <w:r>
          <w:rPr>
            <w:color w:val="0000FF"/>
          </w:rPr>
          <w:t>Порядком</w:t>
        </w:r>
      </w:hyperlink>
      <w:r>
        <w:t xml:space="preserve"> по согласованию с соответствующими органами местного самоуправления.</w:t>
      </w:r>
    </w:p>
    <w:p w:rsidR="00DC3F5C" w:rsidRDefault="00DC3F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08.08.2012 N 901)</w:t>
      </w:r>
    </w:p>
    <w:p w:rsidR="00DC3F5C" w:rsidRDefault="00DC3F5C">
      <w:pPr>
        <w:pStyle w:val="ConsPlusNormal"/>
        <w:ind w:firstLine="540"/>
        <w:jc w:val="both"/>
      </w:pPr>
      <w:r>
        <w:t>7. Государственной жилищной инспекции Краснодарского края (Степаниденко) оказать содействие органам местного самоуправления муниципальных образований город-курорт Геленджик, город Новороссийск и Крымский район Краснодарского края в формировании перечня жилых помещений.</w:t>
      </w:r>
    </w:p>
    <w:p w:rsidR="00DC3F5C" w:rsidRDefault="00DC3F5C">
      <w:pPr>
        <w:pStyle w:val="ConsPlusNormal"/>
        <w:ind w:firstLine="540"/>
        <w:jc w:val="both"/>
      </w:pPr>
      <w:r>
        <w:t>8. Департаменту печати и средств массовых коммуникаций Краснодарского края (Буров) опубликовать настоящее Постановление в средствах массовой информации Краснодарского края.</w:t>
      </w:r>
    </w:p>
    <w:p w:rsidR="00DC3F5C" w:rsidRDefault="00DC3F5C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Хатуова, заместителя главы администрации (губернатора) Краснодарского края Г.Д. Золину.</w:t>
      </w:r>
    </w:p>
    <w:p w:rsidR="00DC3F5C" w:rsidRDefault="00DC3F5C">
      <w:pPr>
        <w:pStyle w:val="ConsPlusNormal"/>
        <w:jc w:val="both"/>
      </w:pPr>
      <w:r>
        <w:t xml:space="preserve">(п. 9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13.08.2012 N 910)</w:t>
      </w:r>
    </w:p>
    <w:p w:rsidR="00DC3F5C" w:rsidRDefault="00DC3F5C">
      <w:pPr>
        <w:pStyle w:val="ConsPlusNormal"/>
        <w:ind w:firstLine="540"/>
        <w:jc w:val="both"/>
      </w:pPr>
      <w:r>
        <w:t>10. Постановление вступает в силу со дня его официального опубликования.</w:t>
      </w:r>
    </w:p>
    <w:p w:rsidR="00DC3F5C" w:rsidRDefault="00DC3F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08.08.2012 N 901)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right"/>
      </w:pPr>
      <w:r>
        <w:t>Глава администрации</w:t>
      </w:r>
    </w:p>
    <w:p w:rsidR="00DC3F5C" w:rsidRDefault="00DC3F5C">
      <w:pPr>
        <w:pStyle w:val="ConsPlusNormal"/>
        <w:jc w:val="right"/>
      </w:pPr>
      <w:r>
        <w:t>(губернатор)</w:t>
      </w:r>
    </w:p>
    <w:p w:rsidR="00DC3F5C" w:rsidRDefault="00DC3F5C">
      <w:pPr>
        <w:pStyle w:val="ConsPlusNormal"/>
        <w:jc w:val="right"/>
      </w:pPr>
      <w:r>
        <w:t>Краснодарского края</w:t>
      </w:r>
    </w:p>
    <w:p w:rsidR="00DC3F5C" w:rsidRDefault="00DC3F5C">
      <w:pPr>
        <w:pStyle w:val="ConsPlusNormal"/>
        <w:jc w:val="right"/>
      </w:pPr>
      <w:r>
        <w:t>А.Н.ТКАЧЕВ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right"/>
      </w:pPr>
      <w:r>
        <w:t>Приложение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right"/>
      </w:pPr>
      <w:r>
        <w:t>Утвержден</w:t>
      </w:r>
    </w:p>
    <w:p w:rsidR="00DC3F5C" w:rsidRDefault="00DC3F5C">
      <w:pPr>
        <w:pStyle w:val="ConsPlusNormal"/>
        <w:jc w:val="right"/>
      </w:pPr>
      <w:r>
        <w:t>Постановлением</w:t>
      </w:r>
    </w:p>
    <w:p w:rsidR="00DC3F5C" w:rsidRDefault="00DC3F5C">
      <w:pPr>
        <w:pStyle w:val="ConsPlusNormal"/>
        <w:jc w:val="right"/>
      </w:pPr>
      <w:r>
        <w:t>главы администрации</w:t>
      </w:r>
    </w:p>
    <w:p w:rsidR="00DC3F5C" w:rsidRDefault="00DC3F5C">
      <w:pPr>
        <w:pStyle w:val="ConsPlusNormal"/>
        <w:jc w:val="right"/>
      </w:pPr>
      <w:r>
        <w:t>(губернатора)</w:t>
      </w:r>
    </w:p>
    <w:p w:rsidR="00DC3F5C" w:rsidRDefault="00DC3F5C">
      <w:pPr>
        <w:pStyle w:val="ConsPlusNormal"/>
        <w:jc w:val="right"/>
      </w:pPr>
      <w:r>
        <w:lastRenderedPageBreak/>
        <w:t>Краснодарского края</w:t>
      </w:r>
    </w:p>
    <w:p w:rsidR="00DC3F5C" w:rsidRDefault="00DC3F5C">
      <w:pPr>
        <w:pStyle w:val="ConsPlusNormal"/>
        <w:jc w:val="right"/>
      </w:pPr>
      <w:r>
        <w:t>от 20 июля 2012 г. N 830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Title"/>
        <w:jc w:val="center"/>
      </w:pPr>
      <w:bookmarkStart w:id="0" w:name="P57"/>
      <w:bookmarkEnd w:id="0"/>
      <w:r>
        <w:t>ПОРЯДОК</w:t>
      </w:r>
    </w:p>
    <w:p w:rsidR="00DC3F5C" w:rsidRDefault="00DC3F5C">
      <w:pPr>
        <w:pStyle w:val="ConsPlusTitle"/>
        <w:jc w:val="center"/>
      </w:pPr>
      <w:r>
        <w:t>ПРЕДОСТАВЛЕНИЯ СОЦИАЛЬНОЙ ВЫПЛАТЫ ГРАЖДАНАМ</w:t>
      </w:r>
    </w:p>
    <w:p w:rsidR="00DC3F5C" w:rsidRDefault="00DC3F5C">
      <w:pPr>
        <w:pStyle w:val="ConsPlusTitle"/>
        <w:jc w:val="center"/>
      </w:pPr>
      <w:r>
        <w:t xml:space="preserve">РОССИЙСКОЙ ФЕДЕРАЦИИ, ЯВЛЯЮЩИМСЯ СОБСТВЕННИКАМИ </w:t>
      </w:r>
      <w:proofErr w:type="gramStart"/>
      <w:r>
        <w:t>ЖИЛЫХ</w:t>
      </w:r>
      <w:proofErr w:type="gramEnd"/>
    </w:p>
    <w:p w:rsidR="00DC3F5C" w:rsidRDefault="00DC3F5C">
      <w:pPr>
        <w:pStyle w:val="ConsPlusTitle"/>
        <w:jc w:val="center"/>
      </w:pPr>
      <w:r>
        <w:t>ПОМЕЩЕНИЙ, СОБСТВЕННИКАМИ ДОЛИ ЖИЛОГО ПОМЕЩЕНИЯ,</w:t>
      </w:r>
    </w:p>
    <w:p w:rsidR="00DC3F5C" w:rsidRDefault="00DC3F5C">
      <w:pPr>
        <w:pStyle w:val="ConsPlusTitle"/>
        <w:jc w:val="center"/>
      </w:pPr>
      <w:r>
        <w:t xml:space="preserve">ГРАЖДАНАМ, У КОТОРЫХ ЖИЛЫЕ ПОМЕЩЕНИЯ НАХОДЯТСЯ </w:t>
      </w:r>
      <w:proofErr w:type="gramStart"/>
      <w:r>
        <w:t>В</w:t>
      </w:r>
      <w:proofErr w:type="gramEnd"/>
      <w:r>
        <w:t xml:space="preserve"> ОБЩЕЙ</w:t>
      </w:r>
    </w:p>
    <w:p w:rsidR="00DC3F5C" w:rsidRDefault="00DC3F5C">
      <w:pPr>
        <w:pStyle w:val="ConsPlusTitle"/>
        <w:jc w:val="center"/>
      </w:pPr>
      <w:r>
        <w:t>СОВМЕСТНОЙ СОБСТВЕННОСТИ, ДЛЯ ПРОВЕДЕНИЯ КАПИТАЛЬНОГО</w:t>
      </w:r>
    </w:p>
    <w:p w:rsidR="00DC3F5C" w:rsidRDefault="00DC3F5C">
      <w:pPr>
        <w:pStyle w:val="ConsPlusTitle"/>
        <w:jc w:val="center"/>
      </w:pPr>
      <w:r>
        <w:t>РЕМОНТА ПОВРЕЖДЕННЫХ ЖИЛЫХ ПОМЕЩЕНИЙ</w:t>
      </w:r>
    </w:p>
    <w:p w:rsidR="00DC3F5C" w:rsidRDefault="00DC3F5C">
      <w:pPr>
        <w:pStyle w:val="ConsPlusTitle"/>
        <w:jc w:val="center"/>
      </w:pPr>
      <w:r>
        <w:t>В СВЯЗИ С ЧРЕЗВЫЧАЙНОЙ СИТУАЦИЕЙ, ВЫЗВАННОЙ</w:t>
      </w:r>
    </w:p>
    <w:p w:rsidR="00DC3F5C" w:rsidRDefault="00DC3F5C">
      <w:pPr>
        <w:pStyle w:val="ConsPlusTitle"/>
        <w:jc w:val="center"/>
      </w:pPr>
      <w:r>
        <w:t>НАВОДНЕНИЕМ НА ТЕРРИТОРИЯХ МУНИЦИПАЛЬНЫХ ОБРАЗОВАНИЙ</w:t>
      </w:r>
    </w:p>
    <w:p w:rsidR="00DC3F5C" w:rsidRDefault="00DC3F5C">
      <w:pPr>
        <w:pStyle w:val="ConsPlusTitle"/>
        <w:jc w:val="center"/>
      </w:pPr>
      <w:r>
        <w:t>ГОРОД-КУРОРТ ГЕЛЕНДЖИК, ГОРОД НОВОРОССИЙСК</w:t>
      </w:r>
    </w:p>
    <w:p w:rsidR="00DC3F5C" w:rsidRDefault="00DC3F5C">
      <w:pPr>
        <w:pStyle w:val="ConsPlusTitle"/>
        <w:jc w:val="center"/>
      </w:pPr>
      <w:r>
        <w:t>И КРЫМСКИЙ РАЙОН КРАСНОДАРСКОГО КРАЯ В ИЮЛЕ 2012 ГОДА</w:t>
      </w:r>
    </w:p>
    <w:p w:rsidR="00DC3F5C" w:rsidRDefault="00DC3F5C">
      <w:pPr>
        <w:pStyle w:val="ConsPlusNormal"/>
        <w:jc w:val="center"/>
      </w:pPr>
      <w:r>
        <w:t>Список изменяющих документов</w:t>
      </w:r>
    </w:p>
    <w:p w:rsidR="00DC3F5C" w:rsidRDefault="00DC3F5C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DC3F5C" w:rsidRDefault="00DC3F5C">
      <w:pPr>
        <w:pStyle w:val="ConsPlusNormal"/>
        <w:jc w:val="center"/>
      </w:pPr>
      <w:r>
        <w:t>(губернатора) Краснодарского края</w:t>
      </w:r>
    </w:p>
    <w:p w:rsidR="00DC3F5C" w:rsidRDefault="00DC3F5C">
      <w:pPr>
        <w:pStyle w:val="ConsPlusNormal"/>
        <w:jc w:val="center"/>
      </w:pPr>
      <w:r>
        <w:t xml:space="preserve">от 13.08.2012 </w:t>
      </w:r>
      <w:hyperlink r:id="rId21" w:history="1">
        <w:r>
          <w:rPr>
            <w:color w:val="0000FF"/>
          </w:rPr>
          <w:t>N 910</w:t>
        </w:r>
      </w:hyperlink>
      <w:r>
        <w:t xml:space="preserve">, от 11.02.2013 </w:t>
      </w:r>
      <w:hyperlink r:id="rId22" w:history="1">
        <w:r>
          <w:rPr>
            <w:color w:val="0000FF"/>
          </w:rPr>
          <w:t>N 93</w:t>
        </w:r>
      </w:hyperlink>
      <w:r>
        <w:t>)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  <w:bookmarkStart w:id="1" w:name="P73"/>
      <w:bookmarkEnd w:id="1"/>
      <w:r>
        <w:t xml:space="preserve">1. </w:t>
      </w:r>
      <w:proofErr w:type="gramStart"/>
      <w:r>
        <w:t>Настоящий Порядок устанавливает порядок и определяет условия предоставления социальной выплаты гражданам Российской Федерации, являющимся собственниками жилых помещений, собственниками доли жилого помещения, гражданам, у которых жилые помещения находятся в общей совместной собственности, для проведения капитального ремонта поврежденных жилых помещений в связи с чрезвычайной ситуацией,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</w:t>
      </w:r>
      <w:proofErr w:type="gramEnd"/>
      <w:r>
        <w:t xml:space="preserve"> 2012 года (далее - граждане).</w:t>
      </w:r>
    </w:p>
    <w:p w:rsidR="00DC3F5C" w:rsidRDefault="00DC3F5C">
      <w:pPr>
        <w:pStyle w:val="ConsPlusNormal"/>
        <w:ind w:firstLine="540"/>
        <w:jc w:val="both"/>
      </w:pPr>
      <w:r>
        <w:t xml:space="preserve">2. Социальная выплата предоставляется гражданам при условии, если в отношении жилых помещений, указанных в </w:t>
      </w:r>
      <w:hyperlink w:anchor="P73" w:history="1">
        <w:r>
          <w:rPr>
            <w:color w:val="0000FF"/>
          </w:rPr>
          <w:t>пункте 1</w:t>
        </w:r>
      </w:hyperlink>
      <w:r>
        <w:t xml:space="preserve"> настоящего Порядка, в установленном порядке принято решение о необходимости и возможности проведения капитального ремонта.</w:t>
      </w:r>
    </w:p>
    <w:p w:rsidR="00DC3F5C" w:rsidRDefault="00DC3F5C">
      <w:pPr>
        <w:pStyle w:val="ConsPlusNormal"/>
        <w:ind w:firstLine="540"/>
        <w:jc w:val="both"/>
      </w:pPr>
      <w:r>
        <w:t xml:space="preserve">Предоставление гражданам </w:t>
      </w:r>
      <w:proofErr w:type="gramStart"/>
      <w:r>
        <w:t>социальной</w:t>
      </w:r>
      <w:proofErr w:type="gramEnd"/>
      <w:r>
        <w:t xml:space="preserve"> выплаты осуществляется однократно.</w:t>
      </w:r>
    </w:p>
    <w:p w:rsidR="00DC3F5C" w:rsidRDefault="00DC3F5C">
      <w:pPr>
        <w:pStyle w:val="ConsPlusNormal"/>
        <w:ind w:firstLine="540"/>
        <w:jc w:val="both"/>
      </w:pPr>
      <w:r>
        <w:t xml:space="preserve">3. </w:t>
      </w:r>
      <w:proofErr w:type="gramStart"/>
      <w:r>
        <w:t>Социальная выплата предоставляется исходя из стоимости ремонта одного квадратного метра общей поврежденной площади жилого помещения 5 (пять) тысяч рублей (общая сумма выделяется на одно жилое помещение, поврежденное от наводнения) - собственнику жилого помещения (собственнику доли жилого помещения - пропорционально доле в общей долевой собственности, гражданам, у которых жилые помещения находятся в общей совместной собственности, - в равных долях либо одному из таких граждан</w:t>
      </w:r>
      <w:proofErr w:type="gramEnd"/>
      <w:r>
        <w:t xml:space="preserve"> по письменному согласию остальных собственников), поврежденного в результате чрезвычайной ситуации,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 2012 года (далее - поврежденные жилые помещения).</w:t>
      </w:r>
    </w:p>
    <w:p w:rsidR="00DC3F5C" w:rsidRDefault="00DC3F5C">
      <w:pPr>
        <w:pStyle w:val="ConsPlusNormal"/>
        <w:ind w:firstLine="540"/>
        <w:jc w:val="both"/>
      </w:pPr>
      <w:r>
        <w:t>В целях настоящего Порядка под общей поврежденной площадью жилого помещения понимается общая площадь жилого помещения либо часть общей площади жилого помещения, поврежденная в результате чрезвычайной ситуации,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 2012 года, и требующая капитального ремонта.</w:t>
      </w:r>
    </w:p>
    <w:p w:rsidR="00DC3F5C" w:rsidRDefault="00DC3F5C">
      <w:pPr>
        <w:pStyle w:val="ConsPlusNormal"/>
        <w:ind w:firstLine="540"/>
        <w:jc w:val="both"/>
      </w:pPr>
      <w:bookmarkStart w:id="2" w:name="P78"/>
      <w:bookmarkEnd w:id="2"/>
      <w:r>
        <w:t xml:space="preserve">4. Для получения социальной выплаты гражданин представляет в управление социальной защиты населения министерства социального развития и семейной политики Краснодарского края в муниципальных образованиях город-курорт Геленджик, город Новороссийск и Крымский район Краснодарского края (далее - управления социальной защиты населения) по месту нахождения поврежденного жилого </w:t>
      </w:r>
      <w:proofErr w:type="gramStart"/>
      <w:r>
        <w:t>помещения</w:t>
      </w:r>
      <w:proofErr w:type="gramEnd"/>
      <w:r>
        <w:t xml:space="preserve"> следующие документы:</w:t>
      </w:r>
    </w:p>
    <w:p w:rsidR="00DC3F5C" w:rsidRDefault="00DC3F5C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DC3F5C" w:rsidRDefault="00DC3F5C">
      <w:pPr>
        <w:pStyle w:val="ConsPlusNormal"/>
        <w:ind w:firstLine="540"/>
        <w:jc w:val="both"/>
      </w:pPr>
      <w:r>
        <w:t>документ, удостоверяющий личность.</w:t>
      </w:r>
    </w:p>
    <w:p w:rsidR="00DC3F5C" w:rsidRDefault="00DC3F5C">
      <w:pPr>
        <w:pStyle w:val="ConsPlusNormal"/>
        <w:ind w:firstLine="540"/>
        <w:jc w:val="both"/>
      </w:pPr>
      <w:r>
        <w:t>В отношении несовершеннолетних или лиц, признанных в установленном порядке недееспособными, документы подают их законные представители.</w:t>
      </w:r>
    </w:p>
    <w:p w:rsidR="00DC3F5C" w:rsidRDefault="00DC3F5C">
      <w:pPr>
        <w:pStyle w:val="ConsPlusNormal"/>
        <w:ind w:firstLine="540"/>
        <w:jc w:val="both"/>
      </w:pPr>
      <w:r>
        <w:lastRenderedPageBreak/>
        <w:t>5. Социальная выплата предоставляется гражданам на основании представленных министерством гражданской обороны, чрезвычайных ситуаций и региональной безопасности Краснодарского края в управления социальной защиты населения списков граждан, имеющих право на получение социальной выплаты (далее - списки).</w:t>
      </w:r>
    </w:p>
    <w:p w:rsidR="00DC3F5C" w:rsidRDefault="00DC3F5C">
      <w:pPr>
        <w:pStyle w:val="ConsPlusNormal"/>
        <w:ind w:firstLine="540"/>
        <w:jc w:val="both"/>
      </w:pPr>
      <w:r>
        <w:t xml:space="preserve">6. </w:t>
      </w:r>
      <w:proofErr w:type="gramStart"/>
      <w:r>
        <w:t>Списки формируются министерством гражданской обороны, чрезвычайных ситуаций и региональной безопасности Краснодарского края из числа граждан, являющихся собственниками жилых помещений, собственниками доли жилого помещения, а также граждан, у которых жилые помещения находятся в общей совместной собственности, в отношении которых принято решение о необходимости и возможности проведения капитального ремонта, на основании информации о жилых помещениях с указанием общей поврежденной площади жилых помещений</w:t>
      </w:r>
      <w:proofErr w:type="gramEnd"/>
      <w:r>
        <w:t xml:space="preserve">, </w:t>
      </w:r>
      <w:proofErr w:type="gramStart"/>
      <w:r>
        <w:t>представленной в рамках межведомственного информационного взаимодействия органами местного самоуправления городских (сельских) поселений муниципального образования Крымский район, муниципальных образований город-курорт Геленджик, город Новороссийск.</w:t>
      </w:r>
      <w:proofErr w:type="gramEnd"/>
    </w:p>
    <w:p w:rsidR="00DC3F5C" w:rsidRDefault="00DC3F5C">
      <w:pPr>
        <w:pStyle w:val="ConsPlusNormal"/>
        <w:ind w:firstLine="540"/>
        <w:jc w:val="both"/>
      </w:pPr>
      <w:r>
        <w:t xml:space="preserve">Списки формируются по </w:t>
      </w:r>
      <w:hyperlink w:anchor="P122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</w:p>
    <w:p w:rsidR="00DC3F5C" w:rsidRDefault="00DC3F5C">
      <w:pPr>
        <w:pStyle w:val="ConsPlusNormal"/>
        <w:ind w:firstLine="540"/>
        <w:jc w:val="both"/>
      </w:pPr>
      <w:r>
        <w:t>7. Министерство гражданской обороны, чрезвычайных ситуаций и региональной безопасности Краснодарского края в целях формирования и утверждения списков запрашивает в порядке межведомственного информационного взаимодействия:</w:t>
      </w:r>
    </w:p>
    <w:p w:rsidR="00DC3F5C" w:rsidRDefault="00DC3F5C">
      <w:pPr>
        <w:pStyle w:val="ConsPlusNormal"/>
        <w:ind w:firstLine="540"/>
        <w:jc w:val="both"/>
      </w:pPr>
      <w:proofErr w:type="gramStart"/>
      <w:r>
        <w:t>в органах местного самоуправления городских (сельских) поселений муниципального образования Крымский район, муниципальных образований город-курорт Геленджик, город Новороссийск информацию о принятых решениях в отношении поврежденных жилых помещений о необходимости и возможности проведения капитального ремонта и информацию об общей поврежденной площади указанных жилых помещений;</w:t>
      </w:r>
      <w:proofErr w:type="gramEnd"/>
    </w:p>
    <w:p w:rsidR="00DC3F5C" w:rsidRDefault="00DC3F5C">
      <w:pPr>
        <w:pStyle w:val="ConsPlusNormal"/>
        <w:ind w:firstLine="540"/>
        <w:jc w:val="both"/>
      </w:pPr>
      <w:r>
        <w:t>в бюро технической инвентаризации информацию об объектах жилищного фонда, в том числе о правообладателях;</w:t>
      </w:r>
    </w:p>
    <w:p w:rsidR="00DC3F5C" w:rsidRDefault="00DC3F5C">
      <w:pPr>
        <w:pStyle w:val="ConsPlusNormal"/>
        <w:ind w:firstLine="540"/>
        <w:jc w:val="both"/>
      </w:pPr>
      <w:r>
        <w:t>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жилые помещения.</w:t>
      </w:r>
    </w:p>
    <w:p w:rsidR="00DC3F5C" w:rsidRDefault="00DC3F5C">
      <w:pPr>
        <w:pStyle w:val="ConsPlusNormal"/>
        <w:ind w:firstLine="540"/>
        <w:jc w:val="both"/>
      </w:pPr>
      <w:r>
        <w:t>Министерство гражданской обороны, чрезвычайных ситуаций и региональной безопасности Краснодарского края в трехдневный срок со дня утверждения списков направляет списки в управления социальной защиты населения в соответствующем муниципальном образовании, а также информацию о не включенных в указанные списки гражданах с указанием причин их невключения в списки.</w:t>
      </w:r>
    </w:p>
    <w:p w:rsidR="00DC3F5C" w:rsidRDefault="00DC3F5C">
      <w:pPr>
        <w:pStyle w:val="ConsPlusNormal"/>
        <w:ind w:firstLine="540"/>
        <w:jc w:val="both"/>
      </w:pPr>
      <w:r>
        <w:t xml:space="preserve">8. Решение о назначении либо отказе в назначении социальной выплаты принимается управлением социальной защиты населения в течение 10 рабочих дней со дня представления заявителем документов, указанных в </w:t>
      </w:r>
      <w:hyperlink w:anchor="P78" w:history="1">
        <w:r>
          <w:rPr>
            <w:color w:val="0000FF"/>
          </w:rPr>
          <w:t>пункте 4</w:t>
        </w:r>
      </w:hyperlink>
      <w:r>
        <w:t xml:space="preserve"> настоящего Порядка, при условии его включения в списки.</w:t>
      </w:r>
    </w:p>
    <w:p w:rsidR="00DC3F5C" w:rsidRDefault="00DC3F5C">
      <w:pPr>
        <w:pStyle w:val="ConsPlusNormal"/>
        <w:ind w:firstLine="540"/>
        <w:jc w:val="both"/>
      </w:pPr>
      <w:r>
        <w:t xml:space="preserve">9. В назначении и предоставлении социальной выплаты заявителю отказывается в случае несоответствия заявителя требованиям, установленным настоящим Порядком, и (или) непредставления документов, указанных в </w:t>
      </w:r>
      <w:hyperlink w:anchor="P78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DC3F5C" w:rsidRDefault="00DC3F5C">
      <w:pPr>
        <w:pStyle w:val="ConsPlusNormal"/>
        <w:ind w:firstLine="540"/>
        <w:jc w:val="both"/>
      </w:pPr>
      <w:proofErr w:type="gramStart"/>
      <w:r>
        <w:t>О принятии решения об отказе в назначении социальной выплаты управление социальной защиты населения уведомляет заявителя в письменной форме с мотивированным обоснованием причин отказа.</w:t>
      </w:r>
      <w:proofErr w:type="gramEnd"/>
    </w:p>
    <w:p w:rsidR="00DC3F5C" w:rsidRDefault="00DC3F5C">
      <w:pPr>
        <w:pStyle w:val="ConsPlusNormal"/>
        <w:ind w:firstLine="540"/>
        <w:jc w:val="both"/>
      </w:pPr>
      <w:r>
        <w:t>10. В случае несогласия с отказом гражданин вправе обжаловать его в установленном законодательством Российской Федерации порядке.</w:t>
      </w:r>
    </w:p>
    <w:p w:rsidR="00DC3F5C" w:rsidRDefault="00DC3F5C">
      <w:pPr>
        <w:pStyle w:val="ConsPlusNormal"/>
        <w:ind w:firstLine="540"/>
        <w:jc w:val="both"/>
      </w:pPr>
      <w:r>
        <w:t>11. Предоставление социальной выплаты осуществляется управлением социальной защиты населения посредством направления соответствующих средств на счета граждан в кредитных организациях.</w:t>
      </w:r>
    </w:p>
    <w:p w:rsidR="00DC3F5C" w:rsidRDefault="00DC3F5C">
      <w:pPr>
        <w:pStyle w:val="ConsPlusNormal"/>
        <w:ind w:firstLine="540"/>
        <w:jc w:val="both"/>
      </w:pPr>
      <w:r>
        <w:t xml:space="preserve">12. Не подлежат возврату социальные выплаты в случае последующего признания жилых помещений, указанных в настоящем Порядке, </w:t>
      </w:r>
      <w:proofErr w:type="gramStart"/>
      <w:r>
        <w:t>аварийными</w:t>
      </w:r>
      <w:proofErr w:type="gramEnd"/>
      <w:r>
        <w:t>.</w:t>
      </w:r>
    </w:p>
    <w:p w:rsidR="00DC3F5C" w:rsidRDefault="00DC3F5C">
      <w:pPr>
        <w:pStyle w:val="ConsPlusNormal"/>
        <w:ind w:firstLine="540"/>
        <w:jc w:val="both"/>
      </w:pPr>
      <w:r>
        <w:t>В случае перерасчета выплат в меньшую сторону средства, направленные на цели, предусмотренные настоящим Порядком, первоначально, не подлежат возврату пострадавшими гражданами.</w:t>
      </w:r>
    </w:p>
    <w:p w:rsidR="00DC3F5C" w:rsidRDefault="00DC3F5C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</w:t>
      </w:r>
      <w:r>
        <w:lastRenderedPageBreak/>
        <w:t>11.02.2013 N 93)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right"/>
      </w:pPr>
      <w:r>
        <w:t>Приложение</w:t>
      </w:r>
    </w:p>
    <w:p w:rsidR="00DC3F5C" w:rsidRDefault="00DC3F5C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социальной</w:t>
      </w:r>
      <w:proofErr w:type="gramEnd"/>
    </w:p>
    <w:p w:rsidR="00DC3F5C" w:rsidRDefault="00DC3F5C">
      <w:pPr>
        <w:pStyle w:val="ConsPlusNormal"/>
        <w:jc w:val="right"/>
      </w:pPr>
      <w:r>
        <w:t>выплаты гражданам</w:t>
      </w:r>
    </w:p>
    <w:p w:rsidR="00DC3F5C" w:rsidRDefault="00DC3F5C">
      <w:pPr>
        <w:pStyle w:val="ConsPlusNormal"/>
        <w:jc w:val="right"/>
      </w:pPr>
      <w:r>
        <w:t>Российской Федерации,</w:t>
      </w:r>
    </w:p>
    <w:p w:rsidR="00DC3F5C" w:rsidRDefault="00DC3F5C">
      <w:pPr>
        <w:pStyle w:val="ConsPlusNormal"/>
        <w:jc w:val="right"/>
      </w:pPr>
      <w:r>
        <w:t xml:space="preserve">являющимся собственниками </w:t>
      </w:r>
      <w:proofErr w:type="gramStart"/>
      <w:r>
        <w:t>жилых</w:t>
      </w:r>
      <w:proofErr w:type="gramEnd"/>
    </w:p>
    <w:p w:rsidR="00DC3F5C" w:rsidRDefault="00DC3F5C">
      <w:pPr>
        <w:pStyle w:val="ConsPlusNormal"/>
        <w:jc w:val="right"/>
      </w:pPr>
      <w:r>
        <w:t>помещений, собственниками</w:t>
      </w:r>
    </w:p>
    <w:p w:rsidR="00DC3F5C" w:rsidRDefault="00DC3F5C">
      <w:pPr>
        <w:pStyle w:val="ConsPlusNormal"/>
        <w:jc w:val="right"/>
      </w:pPr>
      <w:r>
        <w:t>доли жилого помещения, гражданам,</w:t>
      </w:r>
    </w:p>
    <w:p w:rsidR="00DC3F5C" w:rsidRDefault="00DC3F5C">
      <w:pPr>
        <w:pStyle w:val="ConsPlusNormal"/>
        <w:jc w:val="right"/>
      </w:pPr>
      <w:r>
        <w:t xml:space="preserve">у </w:t>
      </w:r>
      <w:proofErr w:type="gramStart"/>
      <w:r>
        <w:t>которых</w:t>
      </w:r>
      <w:proofErr w:type="gramEnd"/>
      <w:r>
        <w:t xml:space="preserve"> жилые помещения</w:t>
      </w:r>
    </w:p>
    <w:p w:rsidR="00DC3F5C" w:rsidRDefault="00DC3F5C">
      <w:pPr>
        <w:pStyle w:val="ConsPlusNormal"/>
        <w:jc w:val="right"/>
      </w:pPr>
      <w:r>
        <w:t>находятся в общей совместной</w:t>
      </w:r>
    </w:p>
    <w:p w:rsidR="00DC3F5C" w:rsidRDefault="00DC3F5C">
      <w:pPr>
        <w:pStyle w:val="ConsPlusNormal"/>
        <w:jc w:val="right"/>
      </w:pPr>
      <w:r>
        <w:t>собственности, для проведения</w:t>
      </w:r>
    </w:p>
    <w:p w:rsidR="00DC3F5C" w:rsidRDefault="00DC3F5C">
      <w:pPr>
        <w:pStyle w:val="ConsPlusNormal"/>
        <w:jc w:val="right"/>
      </w:pPr>
      <w:r>
        <w:t xml:space="preserve">капитального ремонта </w:t>
      </w:r>
      <w:proofErr w:type="gramStart"/>
      <w:r>
        <w:t>поврежденных</w:t>
      </w:r>
      <w:proofErr w:type="gramEnd"/>
    </w:p>
    <w:p w:rsidR="00DC3F5C" w:rsidRDefault="00DC3F5C">
      <w:pPr>
        <w:pStyle w:val="ConsPlusNormal"/>
        <w:jc w:val="right"/>
      </w:pPr>
      <w:proofErr w:type="gramStart"/>
      <w:r>
        <w:t>жилых помещений (части жилого</w:t>
      </w:r>
      <w:proofErr w:type="gramEnd"/>
    </w:p>
    <w:p w:rsidR="00DC3F5C" w:rsidRDefault="00DC3F5C">
      <w:pPr>
        <w:pStyle w:val="ConsPlusNormal"/>
        <w:jc w:val="right"/>
      </w:pPr>
      <w:r>
        <w:t xml:space="preserve">помещения) в связи </w:t>
      </w:r>
      <w:proofErr w:type="gramStart"/>
      <w:r>
        <w:t>с</w:t>
      </w:r>
      <w:proofErr w:type="gramEnd"/>
      <w:r>
        <w:t xml:space="preserve"> чрезвычайной</w:t>
      </w:r>
    </w:p>
    <w:p w:rsidR="00DC3F5C" w:rsidRDefault="00DC3F5C">
      <w:pPr>
        <w:pStyle w:val="ConsPlusNormal"/>
        <w:jc w:val="right"/>
      </w:pPr>
      <w:r>
        <w:t>ситуацией, вызванной наводнением</w:t>
      </w:r>
    </w:p>
    <w:p w:rsidR="00DC3F5C" w:rsidRDefault="00DC3F5C">
      <w:pPr>
        <w:pStyle w:val="ConsPlusNormal"/>
        <w:jc w:val="right"/>
      </w:pPr>
      <w:r>
        <w:t>на территориях муниципальных</w:t>
      </w:r>
    </w:p>
    <w:p w:rsidR="00DC3F5C" w:rsidRDefault="00DC3F5C">
      <w:pPr>
        <w:pStyle w:val="ConsPlusNormal"/>
        <w:jc w:val="right"/>
      </w:pPr>
      <w:r>
        <w:t>образований город-курорт Геленджик,</w:t>
      </w:r>
    </w:p>
    <w:p w:rsidR="00DC3F5C" w:rsidRDefault="00DC3F5C">
      <w:pPr>
        <w:pStyle w:val="ConsPlusNormal"/>
        <w:jc w:val="right"/>
      </w:pPr>
      <w:r>
        <w:t>город Новороссийск и Крымский район</w:t>
      </w:r>
    </w:p>
    <w:p w:rsidR="00DC3F5C" w:rsidRDefault="00DC3F5C">
      <w:pPr>
        <w:pStyle w:val="ConsPlusNormal"/>
        <w:jc w:val="right"/>
      </w:pPr>
      <w:r>
        <w:t>Краснодарского края в июле 2012 года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center"/>
      </w:pPr>
      <w:bookmarkStart w:id="3" w:name="P122"/>
      <w:bookmarkEnd w:id="3"/>
      <w:r>
        <w:t>ФОРМА СПИСКА</w:t>
      </w:r>
    </w:p>
    <w:p w:rsidR="00DC3F5C" w:rsidRDefault="00DC3F5C">
      <w:pPr>
        <w:sectPr w:rsidR="00DC3F5C" w:rsidSect="00785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nformat"/>
        <w:jc w:val="both"/>
      </w:pPr>
      <w:r>
        <w:t>УТВЕРЖДАЮ</w:t>
      </w:r>
    </w:p>
    <w:p w:rsidR="00DC3F5C" w:rsidRDefault="00DC3F5C">
      <w:pPr>
        <w:pStyle w:val="ConsPlusNonformat"/>
        <w:jc w:val="both"/>
      </w:pPr>
      <w:r>
        <w:t>Министр гражданской обороны,</w:t>
      </w:r>
    </w:p>
    <w:p w:rsidR="00DC3F5C" w:rsidRDefault="00DC3F5C">
      <w:pPr>
        <w:pStyle w:val="ConsPlusNonformat"/>
        <w:jc w:val="both"/>
      </w:pPr>
      <w:r>
        <w:t>чрезвычайных ситуаций и</w:t>
      </w:r>
    </w:p>
    <w:p w:rsidR="00DC3F5C" w:rsidRDefault="00DC3F5C">
      <w:pPr>
        <w:pStyle w:val="ConsPlusNonformat"/>
        <w:jc w:val="both"/>
      </w:pPr>
      <w:r>
        <w:t>региональной безопасности</w:t>
      </w:r>
    </w:p>
    <w:p w:rsidR="00DC3F5C" w:rsidRDefault="00DC3F5C">
      <w:pPr>
        <w:pStyle w:val="ConsPlusNonformat"/>
        <w:jc w:val="both"/>
      </w:pPr>
      <w:r>
        <w:t>Краснодарского края</w:t>
      </w:r>
    </w:p>
    <w:p w:rsidR="00DC3F5C" w:rsidRDefault="00DC3F5C">
      <w:pPr>
        <w:pStyle w:val="ConsPlusNonformat"/>
        <w:jc w:val="both"/>
      </w:pPr>
      <w:r>
        <w:t>________________ Б.Т.Глебов</w:t>
      </w:r>
    </w:p>
    <w:p w:rsidR="00DC3F5C" w:rsidRDefault="00DC3F5C">
      <w:pPr>
        <w:pStyle w:val="ConsPlusNonformat"/>
        <w:jc w:val="both"/>
      </w:pPr>
      <w:r>
        <w:t>"___" _______________ 20__ г.</w:t>
      </w:r>
    </w:p>
    <w:p w:rsidR="00DC3F5C" w:rsidRDefault="00DC3F5C">
      <w:pPr>
        <w:pStyle w:val="ConsPlusNonformat"/>
        <w:jc w:val="both"/>
      </w:pPr>
    </w:p>
    <w:p w:rsidR="00DC3F5C" w:rsidRDefault="00DC3F5C">
      <w:pPr>
        <w:pStyle w:val="ConsPlusNonformat"/>
        <w:jc w:val="both"/>
      </w:pPr>
      <w:r>
        <w:t xml:space="preserve">                                  СПИСОК</w:t>
      </w:r>
    </w:p>
    <w:p w:rsidR="00DC3F5C" w:rsidRDefault="00DC3F5C">
      <w:pPr>
        <w:pStyle w:val="ConsPlusNonformat"/>
        <w:jc w:val="both"/>
      </w:pPr>
      <w:r>
        <w:t xml:space="preserve">        граждан, имеющих право на получение </w:t>
      </w:r>
      <w:proofErr w:type="gramStart"/>
      <w:r>
        <w:t>социальной</w:t>
      </w:r>
      <w:proofErr w:type="gramEnd"/>
      <w:r>
        <w:t xml:space="preserve"> выплаты для</w:t>
      </w:r>
    </w:p>
    <w:p w:rsidR="00DC3F5C" w:rsidRDefault="00DC3F5C">
      <w:pPr>
        <w:pStyle w:val="ConsPlusNonformat"/>
        <w:jc w:val="both"/>
      </w:pPr>
      <w:r>
        <w:t xml:space="preserve">       проведения капитального ремонта поврежденных жилых помещений</w:t>
      </w:r>
    </w:p>
    <w:p w:rsidR="00DC3F5C" w:rsidRDefault="00DC3F5C">
      <w:pPr>
        <w:pStyle w:val="ConsPlusNonformat"/>
        <w:jc w:val="both"/>
      </w:pPr>
      <w:r>
        <w:t xml:space="preserve">          в связи с чрезвычайной ситуацией, вызванной наводнением</w:t>
      </w:r>
    </w:p>
    <w:p w:rsidR="00DC3F5C" w:rsidRDefault="00DC3F5C">
      <w:pPr>
        <w:pStyle w:val="ConsPlusNonformat"/>
        <w:jc w:val="both"/>
      </w:pPr>
      <w:r>
        <w:t xml:space="preserve">          6 - 7 июля 2012 года на территории Краснодарского края,</w:t>
      </w:r>
    </w:p>
    <w:p w:rsidR="00DC3F5C" w:rsidRDefault="00DC3F5C">
      <w:pPr>
        <w:pStyle w:val="ConsPlusNonformat"/>
        <w:jc w:val="both"/>
      </w:pPr>
      <w:r>
        <w:t xml:space="preserve">       по _______________ (наименование муниципального образования)</w:t>
      </w:r>
    </w:p>
    <w:p w:rsidR="00DC3F5C" w:rsidRDefault="00DC3F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960"/>
        <w:gridCol w:w="672"/>
        <w:gridCol w:w="768"/>
        <w:gridCol w:w="864"/>
        <w:gridCol w:w="864"/>
        <w:gridCol w:w="960"/>
        <w:gridCol w:w="960"/>
        <w:gridCol w:w="768"/>
        <w:gridCol w:w="1056"/>
        <w:gridCol w:w="768"/>
        <w:gridCol w:w="672"/>
        <w:gridCol w:w="672"/>
        <w:gridCol w:w="672"/>
        <w:gridCol w:w="672"/>
        <w:gridCol w:w="768"/>
        <w:gridCol w:w="960"/>
      </w:tblGrid>
      <w:tr w:rsidR="00DC3F5C">
        <w:trPr>
          <w:trHeight w:val="160"/>
        </w:trPr>
        <w:tc>
          <w:tcPr>
            <w:tcW w:w="480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DC3F5C" w:rsidRDefault="00DC3F5C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440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Номер объекта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недвижимости </w:t>
            </w:r>
          </w:p>
        </w:tc>
        <w:tc>
          <w:tcPr>
            <w:tcW w:w="3264" w:type="dxa"/>
            <w:gridSpan w:val="4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 Адрес местонахождения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пострадавшего домовладения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      (квартиры)         </w:t>
            </w:r>
          </w:p>
        </w:tc>
        <w:tc>
          <w:tcPr>
            <w:tcW w:w="864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Общая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площадь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жилого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помеще-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</w:tc>
        <w:tc>
          <w:tcPr>
            <w:tcW w:w="960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Общая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площадь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в жилом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помеще-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нии, 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подлежа-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щая  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капи-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тальному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ремонту </w:t>
            </w:r>
          </w:p>
        </w:tc>
        <w:tc>
          <w:tcPr>
            <w:tcW w:w="960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Площадь,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прихо-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дящаяся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на долю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постра-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давшего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гражда-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нина    </w:t>
            </w:r>
          </w:p>
          <w:p w:rsidR="00DC3F5C" w:rsidRDefault="00DC3F5C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(площадь</w:t>
            </w:r>
            <w:proofErr w:type="gramEnd"/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в кв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 xml:space="preserve">) </w:t>
            </w:r>
          </w:p>
          <w:p w:rsidR="00DC3F5C" w:rsidRDefault="00DC3F5C">
            <w:pPr>
              <w:pStyle w:val="ConsPlusNonformat"/>
              <w:jc w:val="both"/>
            </w:pPr>
            <w:hyperlink w:anchor="P158" w:history="1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768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реше-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ния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орга-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нов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мест-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ного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само-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управ-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ления </w:t>
            </w:r>
          </w:p>
        </w:tc>
        <w:tc>
          <w:tcPr>
            <w:tcW w:w="1056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ФИО   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собствен-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ника     </w:t>
            </w:r>
          </w:p>
        </w:tc>
        <w:tc>
          <w:tcPr>
            <w:tcW w:w="768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Дата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рожде-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ния   </w:t>
            </w:r>
          </w:p>
        </w:tc>
        <w:tc>
          <w:tcPr>
            <w:tcW w:w="3456" w:type="dxa"/>
            <w:gridSpan w:val="5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Документ, удостоверяющий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личность           </w:t>
            </w:r>
          </w:p>
        </w:tc>
        <w:tc>
          <w:tcPr>
            <w:tcW w:w="960" w:type="dxa"/>
            <w:vMerge w:val="restart"/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социаль-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ной  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выплаты,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руб.    </w:t>
            </w:r>
          </w:p>
        </w:tc>
      </w:tr>
      <w:tr w:rsidR="00DC3F5C">
        <w:tc>
          <w:tcPr>
            <w:tcW w:w="384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1344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наимено-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вание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населен-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ного  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пункта 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улица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дома,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корпус</w:t>
            </w:r>
          </w:p>
        </w:tc>
        <w:tc>
          <w:tcPr>
            <w:tcW w:w="864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кварти-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ры     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864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864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672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960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672" w:type="dxa"/>
            <w:vMerge/>
            <w:tcBorders>
              <w:top w:val="nil"/>
            </w:tcBorders>
          </w:tcPr>
          <w:p w:rsidR="00DC3F5C" w:rsidRDefault="00DC3F5C"/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вид 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доку-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мента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серия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номер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кем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выдан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дата </w:t>
            </w:r>
          </w:p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>выдачи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C3F5C" w:rsidRDefault="00DC3F5C"/>
        </w:tc>
      </w:tr>
      <w:tr w:rsidR="00DC3F5C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144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  2      </w:t>
            </w: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3  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4  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5   </w:t>
            </w:r>
          </w:p>
        </w:tc>
        <w:tc>
          <w:tcPr>
            <w:tcW w:w="864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6   </w:t>
            </w:r>
          </w:p>
        </w:tc>
        <w:tc>
          <w:tcPr>
            <w:tcW w:w="864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8   </w:t>
            </w: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9    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10  </w:t>
            </w:r>
          </w:p>
        </w:tc>
        <w:tc>
          <w:tcPr>
            <w:tcW w:w="1056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 11   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12 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13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14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15 </w:t>
            </w: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16 </w:t>
            </w: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17  </w:t>
            </w: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  <w:r>
              <w:rPr>
                <w:sz w:val="16"/>
              </w:rPr>
              <w:t xml:space="preserve">   18   </w:t>
            </w:r>
          </w:p>
        </w:tc>
      </w:tr>
      <w:tr w:rsidR="00DC3F5C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DC3F5C" w:rsidRDefault="00DC3F5C">
            <w:pPr>
              <w:pStyle w:val="ConsPlusNonformat"/>
              <w:jc w:val="both"/>
            </w:pPr>
          </w:p>
        </w:tc>
      </w:tr>
    </w:tbl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  <w:r>
        <w:t>--------------------------------</w:t>
      </w:r>
    </w:p>
    <w:p w:rsidR="00DC3F5C" w:rsidRDefault="00DC3F5C">
      <w:pPr>
        <w:pStyle w:val="ConsPlusNormal"/>
        <w:ind w:firstLine="540"/>
        <w:jc w:val="both"/>
      </w:pPr>
      <w:bookmarkStart w:id="4" w:name="P158"/>
      <w:bookmarkEnd w:id="4"/>
      <w:r>
        <w:t>&lt;*&gt; - до 3 знаков после запятой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nformat"/>
        <w:jc w:val="both"/>
      </w:pPr>
      <w:r>
        <w:t>Глава муниципального  Руководитель МЧС России Руководитель территориального</w:t>
      </w:r>
    </w:p>
    <w:p w:rsidR="00DC3F5C" w:rsidRDefault="00DC3F5C">
      <w:pPr>
        <w:pStyle w:val="ConsPlusNonformat"/>
        <w:jc w:val="both"/>
      </w:pPr>
      <w:r>
        <w:t>образования           по Краснодарскому краю  органа УФМС России</w:t>
      </w:r>
    </w:p>
    <w:p w:rsidR="00DC3F5C" w:rsidRDefault="00DC3F5C">
      <w:pPr>
        <w:pStyle w:val="ConsPlusNonformat"/>
        <w:jc w:val="both"/>
      </w:pPr>
      <w:r>
        <w:t xml:space="preserve">                                              по Краснодарскому краю</w:t>
      </w:r>
    </w:p>
    <w:p w:rsidR="00DC3F5C" w:rsidRDefault="00DC3F5C">
      <w:pPr>
        <w:pStyle w:val="ConsPlusNonformat"/>
        <w:jc w:val="both"/>
      </w:pPr>
      <w:r>
        <w:t>____________________  ______________________  _____________________________</w:t>
      </w:r>
    </w:p>
    <w:p w:rsidR="00DC3F5C" w:rsidRDefault="00DC3F5C">
      <w:pPr>
        <w:pStyle w:val="ConsPlusNonformat"/>
        <w:jc w:val="both"/>
      </w:pPr>
      <w:r>
        <w:t>____________________  ______________________  _____________________________</w:t>
      </w:r>
    </w:p>
    <w:p w:rsidR="00DC3F5C" w:rsidRDefault="00DC3F5C">
      <w:pPr>
        <w:pStyle w:val="ConsPlusNonformat"/>
        <w:jc w:val="both"/>
      </w:pPr>
      <w:r>
        <w:t xml:space="preserve">     (подпись)              (подпись)                   (подпись)</w:t>
      </w:r>
    </w:p>
    <w:p w:rsidR="00DC3F5C" w:rsidRDefault="00DC3F5C">
      <w:pPr>
        <w:pStyle w:val="ConsPlusNonformat"/>
        <w:jc w:val="both"/>
      </w:pPr>
      <w:r>
        <w:t>(инициалы, фамилия)    (инициалы, фамилия)         (инициалы, фамилия).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jc w:val="right"/>
      </w:pPr>
      <w:r>
        <w:t>Первый заместитель министра</w:t>
      </w:r>
    </w:p>
    <w:p w:rsidR="00DC3F5C" w:rsidRDefault="00DC3F5C">
      <w:pPr>
        <w:pStyle w:val="ConsPlusNormal"/>
        <w:jc w:val="right"/>
      </w:pPr>
      <w:r>
        <w:t>социального развития и</w:t>
      </w:r>
    </w:p>
    <w:p w:rsidR="00DC3F5C" w:rsidRDefault="00DC3F5C">
      <w:pPr>
        <w:pStyle w:val="ConsPlusNormal"/>
        <w:jc w:val="right"/>
      </w:pPr>
      <w:r>
        <w:t>семейной политики</w:t>
      </w:r>
    </w:p>
    <w:p w:rsidR="00DC3F5C" w:rsidRDefault="00DC3F5C">
      <w:pPr>
        <w:pStyle w:val="ConsPlusNormal"/>
        <w:jc w:val="right"/>
      </w:pPr>
      <w:r>
        <w:t>Краснодарского края</w:t>
      </w:r>
    </w:p>
    <w:p w:rsidR="00DC3F5C" w:rsidRDefault="00DC3F5C">
      <w:pPr>
        <w:pStyle w:val="ConsPlusNormal"/>
        <w:jc w:val="right"/>
      </w:pPr>
      <w:r>
        <w:t>В.В.ЯКУШ</w:t>
      </w: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ind w:firstLine="540"/>
        <w:jc w:val="both"/>
      </w:pPr>
    </w:p>
    <w:p w:rsidR="00DC3F5C" w:rsidRDefault="00DC3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5" w:name="_GoBack"/>
      <w:bookmarkEnd w:id="5"/>
    </w:p>
    <w:sectPr w:rsidR="007D1813" w:rsidSect="0086111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5C"/>
    <w:rsid w:val="007D1813"/>
    <w:rsid w:val="00D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3C74530974206CBDAF87EB0C0364547125AD41116A87820F006AEEA5E2D9FB460085F488C57EF51C3FESCB0R" TargetMode="External"/><Relationship Id="rId13" Type="http://schemas.openxmlformats.org/officeDocument/2006/relationships/hyperlink" Target="consultantplus://offline/ref=F5B3C74530974206CBDAF87EB0C0364547125AD4111AA57925F006AEEA5E2D9FB460085F488C57EF51C3FESCB3R" TargetMode="External"/><Relationship Id="rId18" Type="http://schemas.openxmlformats.org/officeDocument/2006/relationships/hyperlink" Target="consultantplus://offline/ref=F5B3C74530974206CBDAF87EB0C0364547125AD4111AA57925F006AEEA5E2D9FB460085F488C57EF51C3FFSCB6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B3C74530974206CBDAF87EB0C0364547125AD4111BA97B2DF006AEEA5E2D9FB460085F488C57EF51C3FFSCB7R" TargetMode="External"/><Relationship Id="rId7" Type="http://schemas.openxmlformats.org/officeDocument/2006/relationships/hyperlink" Target="consultantplus://offline/ref=F5B3C74530974206CBDAF87EB0C0364547125AD4111BA97B2DF006AEEA5E2D9FB460085F488C57EF51C3FESCB0R" TargetMode="External"/><Relationship Id="rId12" Type="http://schemas.openxmlformats.org/officeDocument/2006/relationships/hyperlink" Target="consultantplus://offline/ref=F5B3C74530974206CBDAF87EB0C0364547125AD41117AE7E25F006AEEA5E2D9FB460085F488C57EF51C3FFSCB5R" TargetMode="External"/><Relationship Id="rId17" Type="http://schemas.openxmlformats.org/officeDocument/2006/relationships/hyperlink" Target="consultantplus://offline/ref=F5B3C74530974206CBDAF87EB0C0364547125AD4111BA97B2DF006AEEA5E2D9FB460085F488C57EF51C3FESCBD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B3C74530974206CBDAF87EB0C0364547125AD4111BA97B2DF006AEEA5E2D9FB460085F488C57EF51C3FESCB2R" TargetMode="External"/><Relationship Id="rId20" Type="http://schemas.openxmlformats.org/officeDocument/2006/relationships/hyperlink" Target="consultantplus://offline/ref=F5B3C74530974206CBDAF87EB0C0364547125AD4111AA57925F006AEEA5E2D9FB460085F488C57EF51C3FFSCB0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3C74530974206CBDAF87EB0C0364547125AD4111AA57925F006AEEA5E2D9FB460085F488C57EF51C3FESCB0R" TargetMode="External"/><Relationship Id="rId11" Type="http://schemas.openxmlformats.org/officeDocument/2006/relationships/hyperlink" Target="consultantplus://offline/ref=F5B3C74530974206CBDAE673A6AC684C451000D91019A62C79AF5DF3BD5727C8F32F5118S0B9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B3C74530974206CBDAF87EB0C0364547125AD4111AA57925F006AEEA5E2D9FB460085F488C57EF51C3FESCBDR" TargetMode="External"/><Relationship Id="rId23" Type="http://schemas.openxmlformats.org/officeDocument/2006/relationships/hyperlink" Target="consultantplus://offline/ref=F5B3C74530974206CBDAF87EB0C0364547125AD41116A87820F006AEEA5E2D9FB460085F488C57EF51C3FESCB0R" TargetMode="External"/><Relationship Id="rId10" Type="http://schemas.openxmlformats.org/officeDocument/2006/relationships/hyperlink" Target="consultantplus://offline/ref=F5B3C74530974206CBDAE673A6AC684C451000D9171DA62C79AF5DF3BD5727C8F32F511D0F88S5BFR" TargetMode="External"/><Relationship Id="rId19" Type="http://schemas.openxmlformats.org/officeDocument/2006/relationships/hyperlink" Target="consultantplus://offline/ref=F5B3C74530974206CBDAF87EB0C0364547125AD4111BA97B2DF006AEEA5E2D9FB460085F488C57EF51C3FFSCB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B3C74530974206CBDAF87EB0C0364547125AD41117AE7E25F006AEEA5E2D9FB460085F488C57EF51C3FFSCB5R" TargetMode="External"/><Relationship Id="rId14" Type="http://schemas.openxmlformats.org/officeDocument/2006/relationships/hyperlink" Target="consultantplus://offline/ref=F5B3C74530974206CBDAF87EB0C0364547125AD4111BA97B2DF006AEEA5E2D9FB460085F488C57EF51C3FESCB3R" TargetMode="External"/><Relationship Id="rId22" Type="http://schemas.openxmlformats.org/officeDocument/2006/relationships/hyperlink" Target="consultantplus://offline/ref=F5B3C74530974206CBDAF87EB0C0364547125AD41116A87820F006AEEA5E2D9FB460085F488C57EF51C3FESCB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2016-04-28T17:01:00Z</dcterms:created>
  <dcterms:modified xsi:type="dcterms:W3CDTF">2016-04-28T17:01:00Z</dcterms:modified>
</cp:coreProperties>
</file>