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CB" w:rsidRDefault="00D423CB" w:rsidP="00C53983">
      <w:pPr>
        <w:ind w:left="4536"/>
      </w:pPr>
      <w:r>
        <w:t>ПРИЛОЖЕНИЕ</w:t>
      </w:r>
    </w:p>
    <w:p w:rsidR="00D423CB" w:rsidRDefault="00D423CB" w:rsidP="00C53983">
      <w:pPr>
        <w:ind w:left="4536"/>
      </w:pPr>
    </w:p>
    <w:p w:rsidR="00D423CB" w:rsidRDefault="00D423CB" w:rsidP="00C53983">
      <w:pPr>
        <w:ind w:left="4536"/>
      </w:pPr>
      <w:r>
        <w:t>УТВЕРЖДЕН</w:t>
      </w:r>
    </w:p>
    <w:p w:rsidR="00C44CC6" w:rsidRDefault="00C44CC6" w:rsidP="00C53983">
      <w:pPr>
        <w:ind w:left="4536"/>
      </w:pPr>
      <w:r>
        <w:t xml:space="preserve">приказом министерства труда </w:t>
      </w:r>
    </w:p>
    <w:p w:rsidR="00C44CC6" w:rsidRDefault="00C44CC6" w:rsidP="00C53983">
      <w:pPr>
        <w:ind w:left="4536"/>
      </w:pPr>
      <w:r>
        <w:t xml:space="preserve">и социального развития </w:t>
      </w:r>
    </w:p>
    <w:p w:rsidR="00D423CB" w:rsidRDefault="00C44CC6" w:rsidP="00C53983">
      <w:pPr>
        <w:ind w:left="4536"/>
      </w:pPr>
      <w:r>
        <w:t>Краснодарского края</w:t>
      </w:r>
    </w:p>
    <w:p w:rsidR="00D423CB" w:rsidRDefault="00D423CB" w:rsidP="00C53983">
      <w:pPr>
        <w:ind w:left="4536"/>
      </w:pPr>
      <w:r>
        <w:t>от ________________ № ______</w:t>
      </w:r>
    </w:p>
    <w:p w:rsidR="00D423CB" w:rsidRDefault="00D423CB" w:rsidP="00C53983">
      <w:pPr>
        <w:ind w:left="4536"/>
      </w:pPr>
    </w:p>
    <w:p w:rsidR="00D423CB" w:rsidRDefault="00D423CB" w:rsidP="00C53983">
      <w:pPr>
        <w:ind w:left="4536"/>
      </w:pPr>
    </w:p>
    <w:p w:rsidR="00D423CB" w:rsidRDefault="00D423CB" w:rsidP="00CC4283">
      <w:pPr>
        <w:rPr>
          <w:b/>
          <w:bCs/>
        </w:rPr>
      </w:pPr>
      <w:r>
        <w:rPr>
          <w:b/>
          <w:bCs/>
        </w:rPr>
        <w:t>ПЛАН</w:t>
      </w:r>
    </w:p>
    <w:p w:rsidR="00D423CB" w:rsidRDefault="00D423CB" w:rsidP="00CC4283">
      <w:pPr>
        <w:rPr>
          <w:b/>
          <w:bCs/>
        </w:rPr>
      </w:pPr>
      <w:r>
        <w:rPr>
          <w:b/>
          <w:bCs/>
        </w:rPr>
        <w:t xml:space="preserve">мероприятий («дорожная карта») «Повышение значений </w:t>
      </w:r>
    </w:p>
    <w:p w:rsidR="00D423CB" w:rsidRDefault="00D423CB" w:rsidP="00CC4283">
      <w:pPr>
        <w:rPr>
          <w:b/>
          <w:bCs/>
        </w:rPr>
      </w:pPr>
      <w:r>
        <w:rPr>
          <w:b/>
          <w:bCs/>
        </w:rPr>
        <w:t xml:space="preserve">показателей доступности для инвалидов объектов и услуг </w:t>
      </w:r>
    </w:p>
    <w:p w:rsidR="00C44CC6" w:rsidRDefault="00C44CC6" w:rsidP="00CC4283">
      <w:pPr>
        <w:rPr>
          <w:b/>
          <w:bCs/>
        </w:rPr>
      </w:pPr>
      <w:r>
        <w:rPr>
          <w:b/>
          <w:bCs/>
        </w:rPr>
        <w:t xml:space="preserve">в сфере социальной защиты, труда и занятости населения </w:t>
      </w:r>
    </w:p>
    <w:p w:rsidR="00D423CB" w:rsidRDefault="00C44CC6" w:rsidP="00CC4283">
      <w:pPr>
        <w:rPr>
          <w:b/>
          <w:bCs/>
        </w:rPr>
      </w:pPr>
      <w:r>
        <w:rPr>
          <w:b/>
          <w:bCs/>
        </w:rPr>
        <w:t xml:space="preserve">в </w:t>
      </w:r>
      <w:r w:rsidR="00D423CB">
        <w:rPr>
          <w:b/>
          <w:bCs/>
        </w:rPr>
        <w:t>Краснодарском крае</w:t>
      </w:r>
      <w:r w:rsidR="006E3AA5">
        <w:rPr>
          <w:b/>
          <w:bCs/>
        </w:rPr>
        <w:t>»</w:t>
      </w:r>
    </w:p>
    <w:p w:rsidR="00D423CB" w:rsidRDefault="00D423CB" w:rsidP="00666BFE">
      <w:pPr>
        <w:ind w:firstLine="709"/>
        <w:rPr>
          <w:b/>
          <w:bCs/>
        </w:rPr>
      </w:pPr>
    </w:p>
    <w:p w:rsidR="003D109B" w:rsidRDefault="003D109B" w:rsidP="003D109B">
      <w:pPr>
        <w:pStyle w:val="ConsPlusNormal"/>
        <w:ind w:firstLine="540"/>
        <w:jc w:val="both"/>
      </w:pPr>
      <w:r>
        <w:t>Федеральным законом от 1 декабря 2014 года № 419-ФЗ «О внесении и</w:t>
      </w:r>
      <w:r>
        <w:t>з</w:t>
      </w:r>
      <w:r>
        <w:t>менений в отдельные законодательные акты Российской Федерации по вопр</w:t>
      </w:r>
      <w:r>
        <w:t>о</w:t>
      </w:r>
      <w:r>
        <w:t xml:space="preserve">сам социальной защиты инвалидов в связи с ратификацией Конвенции о правах инвалидов» </w:t>
      </w:r>
      <w:r w:rsidR="000E31E9">
        <w:t xml:space="preserve">(далее – Федеральный закон от 1 декабря 2014 года № 419-ФЗ) </w:t>
      </w:r>
      <w:r>
        <w:t xml:space="preserve">в </w:t>
      </w:r>
      <w:r w:rsidR="00DF1734">
        <w:t xml:space="preserve">  </w:t>
      </w:r>
      <w:r>
        <w:t xml:space="preserve">25 Законов Российской Федерации и Федеральных законов внесены изменения, направленные на создание с учетом положений </w:t>
      </w:r>
      <w:hyperlink r:id="rId7" w:history="1">
        <w:r w:rsidRPr="006A2C95">
          <w:t>Конвенции</w:t>
        </w:r>
      </w:hyperlink>
      <w:r>
        <w:t xml:space="preserve"> взаимоувязанной системы полномочий, функций органов государственной власти и порядков с</w:t>
      </w:r>
      <w:r>
        <w:t>о</w:t>
      </w:r>
      <w:r>
        <w:t>действия инвалидам в реализации установленных общегражданских прав.</w:t>
      </w:r>
    </w:p>
    <w:p w:rsidR="003D109B" w:rsidRDefault="003D109B" w:rsidP="005E223C">
      <w:pPr>
        <w:shd w:val="clear" w:color="auto" w:fill="FFFFFF"/>
        <w:ind w:firstLine="709"/>
        <w:jc w:val="both"/>
      </w:pPr>
      <w:r>
        <w:t>Федеральным законом от 24 ноября 1995 года № 181-ФЗ «О социальной защите инвалидов в Российской Федерации» (в редакции Федерального закона от 1 декабря 2014 года № 419-ФЗ) закреплены меры, обеспечивающие досту</w:t>
      </w:r>
      <w:r>
        <w:t>п</w:t>
      </w:r>
      <w:r>
        <w:t>ность для инвалидов объектов социальной, инженерной, транспортной инфр</w:t>
      </w:r>
      <w:r>
        <w:t>а</w:t>
      </w:r>
      <w:r>
        <w:t xml:space="preserve">структур и предоставляемых на них услуг. </w:t>
      </w:r>
      <w:r w:rsidR="00990DAA">
        <w:t>Реализацию указанных мер обесп</w:t>
      </w:r>
      <w:r w:rsidR="00990DAA">
        <w:t>е</w:t>
      </w:r>
      <w:r w:rsidR="00990DAA">
        <w:t>чивают, в том числе, органы исполнительной власти субъектов Российской Ф</w:t>
      </w:r>
      <w:r w:rsidR="00990DAA">
        <w:t>е</w:t>
      </w:r>
      <w:r w:rsidR="00990DAA">
        <w:t>дерации и организации независимо от их организационно-правовых форм.</w:t>
      </w:r>
    </w:p>
    <w:p w:rsidR="00990DAA" w:rsidRDefault="000E31E9" w:rsidP="005E223C">
      <w:pPr>
        <w:shd w:val="clear" w:color="auto" w:fill="FFFFFF"/>
        <w:ind w:firstLine="709"/>
        <w:jc w:val="both"/>
      </w:pPr>
      <w:r>
        <w:t>В соответствии со статьей 26 Федерального закона от 1 декабря 2014 года № 419-ФЗ в целях обеспечения условий доступности для инвалидов объектов социальной, инженерной и транспортной инфраструктур и условий для беспр</w:t>
      </w:r>
      <w:r>
        <w:t>е</w:t>
      </w:r>
      <w:r>
        <w:t>пятственного пользования услугами установлен переходный период, в течение которо</w:t>
      </w:r>
      <w:r w:rsidR="00DF1734">
        <w:t>го будут реализованы мероприятия</w:t>
      </w:r>
      <w:r>
        <w:t xml:space="preserve"> по повышению значений показат</w:t>
      </w:r>
      <w:r>
        <w:t>е</w:t>
      </w:r>
      <w:r>
        <w:t>лей доступности для инвалидов объектов и услуг, разработанные в соотве</w:t>
      </w:r>
      <w:r>
        <w:t>т</w:t>
      </w:r>
      <w:r w:rsidR="00DF1734">
        <w:t>ствии</w:t>
      </w:r>
      <w:r w:rsidR="00DF1734">
        <w:br/>
      </w:r>
      <w:bookmarkStart w:id="0" w:name="_GoBack"/>
      <w:bookmarkEnd w:id="0"/>
      <w:r w:rsidR="00DF1734">
        <w:t xml:space="preserve">с </w:t>
      </w:r>
      <w:r>
        <w:t>постановлением Правительства Российской Федерации от 17 июня 2015 года № 599 «</w:t>
      </w:r>
      <w:r w:rsidR="00C351DD">
        <w:t>О порядке и сроках разработки федеральными органами исполнител</w:t>
      </w:r>
      <w:r w:rsidR="00C351DD">
        <w:t>ь</w:t>
      </w:r>
      <w:r w:rsidR="00C351DD">
        <w:t>ной власти, органами исполнительной власти субъектов Российской Федер</w:t>
      </w:r>
      <w:r w:rsidR="00C351DD">
        <w:t>а</w:t>
      </w:r>
      <w:r w:rsidR="00C351DD">
        <w:t>ции, органами местного самоуправления мероприятий по повышению показ</w:t>
      </w:r>
      <w:r w:rsidR="00C351DD">
        <w:t>а</w:t>
      </w:r>
      <w:r w:rsidR="00C351DD">
        <w:t>телей доступности для инвалидов объектов и услуг в установленных сферах д</w:t>
      </w:r>
      <w:r w:rsidR="00C351DD">
        <w:t>е</w:t>
      </w:r>
      <w:r w:rsidR="00C351DD">
        <w:t>ятельн</w:t>
      </w:r>
      <w:r w:rsidR="00C351DD">
        <w:t>о</w:t>
      </w:r>
      <w:r w:rsidR="00C351DD">
        <w:t>сти».</w:t>
      </w:r>
    </w:p>
    <w:p w:rsidR="00355EE3" w:rsidRDefault="00355EE3" w:rsidP="005E223C">
      <w:pPr>
        <w:shd w:val="clear" w:color="auto" w:fill="FFFFFF"/>
        <w:ind w:firstLine="709"/>
        <w:jc w:val="both"/>
      </w:pPr>
      <w:r>
        <w:t>Отрасль социальной защиты, труда и занятости населения в Краснода</w:t>
      </w:r>
      <w:r>
        <w:t>р</w:t>
      </w:r>
      <w:r>
        <w:t xml:space="preserve">ском крае объединяет в себя </w:t>
      </w:r>
      <w:r w:rsidR="00FA6314">
        <w:t xml:space="preserve">более </w:t>
      </w:r>
      <w:r w:rsidR="008935AA">
        <w:t>600</w:t>
      </w:r>
      <w:r>
        <w:t xml:space="preserve"> подведомственных объектов - зданий управлений социальной защиты населения и государственных учреждений, </w:t>
      </w:r>
      <w:r>
        <w:lastRenderedPageBreak/>
        <w:t>подведомственных министерству труда и социального развития Краснодарск</w:t>
      </w:r>
      <w:r>
        <w:t>о</w:t>
      </w:r>
      <w:r>
        <w:t>го края</w:t>
      </w:r>
      <w:r w:rsidR="00FA6314">
        <w:t xml:space="preserve"> (далее – министерство).</w:t>
      </w:r>
    </w:p>
    <w:p w:rsidR="00E96904" w:rsidRDefault="00055B6A" w:rsidP="005E223C">
      <w:pPr>
        <w:shd w:val="clear" w:color="auto" w:fill="FFFFFF"/>
        <w:ind w:firstLine="709"/>
        <w:jc w:val="both"/>
      </w:pPr>
      <w:r>
        <w:t>В реестры приоритетных объектов и услуг, сформированные в 2015 году в соответствии с приказом министерства социального развития и семейной п</w:t>
      </w:r>
      <w:r>
        <w:t>о</w:t>
      </w:r>
      <w:r>
        <w:t>литики Краснодарского края от 6 ноября 2012 года № 529 «О проведении мон</w:t>
      </w:r>
      <w:r>
        <w:t>и</w:t>
      </w:r>
      <w:r>
        <w:t>торинга доступности приоритетных объектов и услуг в приоритетных сферах жизнедеятельности инвалидов и других маломобильных групп населения», в</w:t>
      </w:r>
      <w:r>
        <w:t>о</w:t>
      </w:r>
      <w:r>
        <w:t xml:space="preserve">шли </w:t>
      </w:r>
      <w:r w:rsidR="00E96904">
        <w:t>231 объект социальной защиты населения и 48 объектов труда и занятости населения. По результатам проведенного мониторинга доступности из них пр</w:t>
      </w:r>
      <w:r w:rsidR="00E96904">
        <w:t>и</w:t>
      </w:r>
      <w:r w:rsidR="00E96904">
        <w:t>знаны доступными для всех категорий инвалидов 156 объектов социальной з</w:t>
      </w:r>
      <w:r w:rsidR="00E96904">
        <w:t>а</w:t>
      </w:r>
      <w:r w:rsidR="00E96904">
        <w:t>щиты населения (68,4% от общего количества по реестру) и 29 объектов труда и занятости населения (60,4% от общего количества по реестру).</w:t>
      </w:r>
    </w:p>
    <w:p w:rsidR="00D423CB" w:rsidRPr="008E1492" w:rsidRDefault="00E96904" w:rsidP="005E223C">
      <w:pPr>
        <w:shd w:val="clear" w:color="auto" w:fill="FFFFFF"/>
        <w:ind w:firstLine="709"/>
        <w:jc w:val="both"/>
      </w:pPr>
      <w:r>
        <w:t>Реализация мер по обеспечению доступности для инвалидов объектов и услуг обеспечивается</w:t>
      </w:r>
      <w:r w:rsidR="009D4A24">
        <w:t>, в том числе,</w:t>
      </w:r>
      <w:r>
        <w:t xml:space="preserve"> в рамках мероприятий </w:t>
      </w:r>
      <w:r w:rsidR="00D423CB">
        <w:t>государственной программы Краснодарского края «Доступная среда»</w:t>
      </w:r>
      <w:r>
        <w:t>, утвержденной постано</w:t>
      </w:r>
      <w:r>
        <w:t>в</w:t>
      </w:r>
      <w:r>
        <w:t xml:space="preserve">лением главы администрации (губернатора) </w:t>
      </w:r>
      <w:r w:rsidR="004F2C48">
        <w:t>Краснодарского края от 12 октября 2015 года № 969</w:t>
      </w:r>
      <w:r w:rsidR="00D423CB" w:rsidRPr="008E1492">
        <w:t>.</w:t>
      </w:r>
    </w:p>
    <w:p w:rsidR="00D423CB" w:rsidRDefault="00D423CB" w:rsidP="005E223C">
      <w:pPr>
        <w:shd w:val="clear" w:color="auto" w:fill="FFFFFF"/>
        <w:ind w:firstLine="709"/>
        <w:jc w:val="both"/>
      </w:pPr>
      <w:r>
        <w:t xml:space="preserve">Перечень значений показателей доступности для инвалидов объектов и услуг </w:t>
      </w:r>
      <w:r w:rsidR="00BC2800">
        <w:t xml:space="preserve">в сфере социальной защиты, труда и занятости населения </w:t>
      </w:r>
      <w:r>
        <w:t>в Краснода</w:t>
      </w:r>
      <w:r>
        <w:t>р</w:t>
      </w:r>
      <w:r>
        <w:t xml:space="preserve">ском крае приведен в таблице </w:t>
      </w:r>
      <w:r w:rsidR="00234C4F">
        <w:t xml:space="preserve">№ </w:t>
      </w:r>
      <w:r>
        <w:t>1, перечень мероприятий,</w:t>
      </w:r>
      <w:r w:rsidRPr="006F0C1C">
        <w:t xml:space="preserve"> реализуемых для достижения запланированных значений показателей доступности для инвал</w:t>
      </w:r>
      <w:r w:rsidRPr="006F0C1C">
        <w:t>и</w:t>
      </w:r>
      <w:r w:rsidRPr="006F0C1C">
        <w:t>дов объектов и услуг</w:t>
      </w:r>
      <w:r>
        <w:t xml:space="preserve"> </w:t>
      </w:r>
      <w:r w:rsidR="00BC2800">
        <w:t>в сфере социальной защиты, труда и занятости населения в Краснодарском крае</w:t>
      </w:r>
      <w:r>
        <w:t>, приведен в таблице</w:t>
      </w:r>
      <w:r w:rsidR="00234C4F">
        <w:t xml:space="preserve"> №</w:t>
      </w:r>
      <w:r>
        <w:t xml:space="preserve"> 2.</w:t>
      </w:r>
    </w:p>
    <w:p w:rsidR="00D423CB" w:rsidRDefault="00D423CB" w:rsidP="006F0C1C"/>
    <w:sectPr w:rsidR="00D423CB" w:rsidSect="005F15F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EC1" w:rsidRDefault="00434EC1" w:rsidP="006115C7">
      <w:r>
        <w:separator/>
      </w:r>
    </w:p>
  </w:endnote>
  <w:endnote w:type="continuationSeparator" w:id="0">
    <w:p w:rsidR="00434EC1" w:rsidRDefault="00434EC1" w:rsidP="00611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EC1" w:rsidRDefault="00434EC1" w:rsidP="006115C7">
      <w:r>
        <w:separator/>
      </w:r>
    </w:p>
  </w:footnote>
  <w:footnote w:type="continuationSeparator" w:id="0">
    <w:p w:rsidR="00434EC1" w:rsidRDefault="00434EC1" w:rsidP="00611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3CB" w:rsidRDefault="008A6273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DF1734">
      <w:rPr>
        <w:noProof/>
      </w:rPr>
      <w:t>2</w:t>
    </w:r>
    <w:r>
      <w:rPr>
        <w:noProof/>
      </w:rPr>
      <w:fldChar w:fldCharType="end"/>
    </w:r>
  </w:p>
  <w:p w:rsidR="00D423CB" w:rsidRDefault="00D423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2A55"/>
    <w:rsid w:val="000344BB"/>
    <w:rsid w:val="00055B6A"/>
    <w:rsid w:val="00057ACE"/>
    <w:rsid w:val="000C64D4"/>
    <w:rsid w:val="000E174B"/>
    <w:rsid w:val="000E31E9"/>
    <w:rsid w:val="00141BE1"/>
    <w:rsid w:val="001E7236"/>
    <w:rsid w:val="00212A55"/>
    <w:rsid w:val="002207D4"/>
    <w:rsid w:val="00234C4F"/>
    <w:rsid w:val="00265AE3"/>
    <w:rsid w:val="00355EE3"/>
    <w:rsid w:val="003D109B"/>
    <w:rsid w:val="003D3BFE"/>
    <w:rsid w:val="00434EC1"/>
    <w:rsid w:val="00454CA5"/>
    <w:rsid w:val="004F2C48"/>
    <w:rsid w:val="00585D8D"/>
    <w:rsid w:val="005E223C"/>
    <w:rsid w:val="005E48E1"/>
    <w:rsid w:val="005F15F4"/>
    <w:rsid w:val="006115C7"/>
    <w:rsid w:val="00666BFE"/>
    <w:rsid w:val="006A2C95"/>
    <w:rsid w:val="006E313F"/>
    <w:rsid w:val="006E3AA5"/>
    <w:rsid w:val="006F0C1C"/>
    <w:rsid w:val="007C257B"/>
    <w:rsid w:val="007F1156"/>
    <w:rsid w:val="008027A6"/>
    <w:rsid w:val="0088085D"/>
    <w:rsid w:val="008935AA"/>
    <w:rsid w:val="00896BE7"/>
    <w:rsid w:val="008A6273"/>
    <w:rsid w:val="008E1492"/>
    <w:rsid w:val="00915696"/>
    <w:rsid w:val="00990DAA"/>
    <w:rsid w:val="009D4A24"/>
    <w:rsid w:val="00A24328"/>
    <w:rsid w:val="00A40C92"/>
    <w:rsid w:val="00A5657B"/>
    <w:rsid w:val="00B269D6"/>
    <w:rsid w:val="00B57CF6"/>
    <w:rsid w:val="00BA239E"/>
    <w:rsid w:val="00BA6470"/>
    <w:rsid w:val="00BC2800"/>
    <w:rsid w:val="00C351DD"/>
    <w:rsid w:val="00C44CC6"/>
    <w:rsid w:val="00C53983"/>
    <w:rsid w:val="00CA138E"/>
    <w:rsid w:val="00CC4283"/>
    <w:rsid w:val="00D423CB"/>
    <w:rsid w:val="00DC15DD"/>
    <w:rsid w:val="00DF1734"/>
    <w:rsid w:val="00E4565F"/>
    <w:rsid w:val="00E6100A"/>
    <w:rsid w:val="00E65662"/>
    <w:rsid w:val="00E96904"/>
    <w:rsid w:val="00EB7DCE"/>
    <w:rsid w:val="00F55CD7"/>
    <w:rsid w:val="00F73DF0"/>
    <w:rsid w:val="00FA6314"/>
    <w:rsid w:val="00FE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56"/>
    <w:pPr>
      <w:jc w:val="center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2C95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6115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115C7"/>
  </w:style>
  <w:style w:type="paragraph" w:styleId="a5">
    <w:name w:val="footer"/>
    <w:basedOn w:val="a"/>
    <w:link w:val="a6"/>
    <w:uiPriority w:val="99"/>
    <w:rsid w:val="006115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115C7"/>
  </w:style>
  <w:style w:type="table" w:styleId="a7">
    <w:name w:val="Table Grid"/>
    <w:basedOn w:val="a1"/>
    <w:uiPriority w:val="99"/>
    <w:rsid w:val="006F0C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6F0C1C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6F0C1C"/>
    <w:rPr>
      <w:sz w:val="20"/>
      <w:szCs w:val="20"/>
    </w:rPr>
  </w:style>
  <w:style w:type="character" w:styleId="aa">
    <w:name w:val="footnote reference"/>
    <w:uiPriority w:val="99"/>
    <w:semiHidden/>
    <w:rsid w:val="006F0C1C"/>
    <w:rPr>
      <w:vertAlign w:val="superscript"/>
    </w:rPr>
  </w:style>
  <w:style w:type="paragraph" w:styleId="ab">
    <w:name w:val="Balloon Text"/>
    <w:basedOn w:val="a"/>
    <w:link w:val="ac"/>
    <w:uiPriority w:val="99"/>
    <w:semiHidden/>
    <w:rsid w:val="006F0C1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F0C1C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6F0C1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3121B58ED759A54F993AACDE7B99BAE36D4C0A8530DC698A68DF8BA6SD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 защиты населения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Корзухина Анна Александровна</dc:creator>
  <cp:keywords/>
  <dc:description/>
  <cp:lastModifiedBy>Корзухина Анна Александровна</cp:lastModifiedBy>
  <cp:revision>39</cp:revision>
  <cp:lastPrinted>2016-02-08T08:07:00Z</cp:lastPrinted>
  <dcterms:created xsi:type="dcterms:W3CDTF">2015-08-04T13:14:00Z</dcterms:created>
  <dcterms:modified xsi:type="dcterms:W3CDTF">2016-03-09T13:32:00Z</dcterms:modified>
</cp:coreProperties>
</file>