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72" w:rsidRDefault="00A935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93572" w:rsidRDefault="00A93572">
      <w:pPr>
        <w:pStyle w:val="ConsPlusTitle"/>
        <w:widowControl/>
        <w:jc w:val="center"/>
        <w:outlineLvl w:val="0"/>
      </w:pPr>
      <w:r>
        <w:t>УПРАВЛЕНИЕ ЭКОНОМИКИ И ЦЕЛЕВЫХ ПРОГРАММ КРАСНОДАРСКОГО КРАЯ</w:t>
      </w:r>
    </w:p>
    <w:p w:rsidR="00A93572" w:rsidRDefault="00A93572">
      <w:pPr>
        <w:pStyle w:val="ConsPlusTitle"/>
        <w:widowControl/>
        <w:jc w:val="center"/>
      </w:pPr>
    </w:p>
    <w:p w:rsidR="00A93572" w:rsidRDefault="00A93572">
      <w:pPr>
        <w:pStyle w:val="ConsPlusTitle"/>
        <w:widowControl/>
        <w:jc w:val="center"/>
      </w:pPr>
      <w:r>
        <w:t>ПРИКАЗ</w:t>
      </w:r>
    </w:p>
    <w:p w:rsidR="00A93572" w:rsidRDefault="00A93572">
      <w:pPr>
        <w:pStyle w:val="ConsPlusTitle"/>
        <w:widowControl/>
        <w:jc w:val="center"/>
      </w:pPr>
      <w:r>
        <w:t>от 2 марта 2010 г. N 7</w:t>
      </w:r>
    </w:p>
    <w:p w:rsidR="00A93572" w:rsidRDefault="00A93572">
      <w:pPr>
        <w:pStyle w:val="ConsPlusTitle"/>
        <w:widowControl/>
        <w:jc w:val="center"/>
      </w:pPr>
    </w:p>
    <w:p w:rsidR="00A93572" w:rsidRDefault="00A93572">
      <w:pPr>
        <w:pStyle w:val="ConsPlusTitle"/>
        <w:widowControl/>
        <w:jc w:val="center"/>
      </w:pPr>
      <w:r>
        <w:t>О СОГЛАСОВАНИИ ВОЗМОЖНОСТИ ЗАКЛЮЧЕНИЯ КРАЕВОГО</w:t>
      </w:r>
    </w:p>
    <w:p w:rsidR="00A93572" w:rsidRDefault="00A93572">
      <w:pPr>
        <w:pStyle w:val="ConsPlusTitle"/>
        <w:widowControl/>
        <w:jc w:val="center"/>
      </w:pPr>
      <w:r>
        <w:t>ГОСУДАРСТВЕННОГО ИЛИ МУНИЦИПАЛЬНОГО КОНТРАКТА</w:t>
      </w:r>
    </w:p>
    <w:p w:rsidR="00A93572" w:rsidRDefault="00A93572">
      <w:pPr>
        <w:pStyle w:val="ConsPlusTitle"/>
        <w:widowControl/>
        <w:jc w:val="center"/>
      </w:pPr>
      <w:r>
        <w:t>С ЕДИНСТВЕННЫМ ПОСТАВЩИКОМ (ИСПОЛНИТЕЛЕМ, ПОДРЯДЧИКОМ)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Управления экономики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целевых программ Краснодарского края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01.03.2011 N 10)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организации работы по согласованию размещения заказов на поставки товаров, выполнение работ, оказание услуг для краевых государственных или муниципальных нужд у единственного поставщика (исполнителя, подрядчика) 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пунктами 11</w:t>
        </w:r>
      </w:hyperlink>
      <w:r>
        <w:rPr>
          <w:rFonts w:ascii="Calibri" w:hAnsi="Calibri" w:cs="Calibri"/>
        </w:rPr>
        <w:t xml:space="preserve">, </w:t>
      </w:r>
      <w:hyperlink r:id="rId6" w:history="1">
        <w:r>
          <w:rPr>
            <w:rFonts w:ascii="Calibri" w:hAnsi="Calibri" w:cs="Calibri"/>
            <w:color w:val="0000FF"/>
          </w:rPr>
          <w:t>13 части 2 статьи 55</w:t>
        </w:r>
      </w:hyperlink>
      <w:r>
        <w:rPr>
          <w:rFonts w:ascii="Calibri" w:hAnsi="Calibri" w:cs="Calibri"/>
        </w:rPr>
        <w:t xml:space="preserve">, </w:t>
      </w:r>
      <w:hyperlink r:id="rId7" w:history="1">
        <w:r>
          <w:rPr>
            <w:rFonts w:ascii="Calibri" w:hAnsi="Calibri" w:cs="Calibri"/>
            <w:color w:val="0000FF"/>
          </w:rPr>
          <w:t>частью 1 статьи 31</w:t>
        </w:r>
      </w:hyperlink>
      <w:r>
        <w:rPr>
          <w:rFonts w:ascii="Calibri" w:hAnsi="Calibri" w:cs="Calibri"/>
        </w:rPr>
        <w:t xml:space="preserve">, </w:t>
      </w:r>
      <w:hyperlink r:id="rId8" w:history="1">
        <w:r>
          <w:rPr>
            <w:rFonts w:ascii="Calibri" w:hAnsi="Calibri" w:cs="Calibri"/>
            <w:color w:val="0000FF"/>
          </w:rPr>
          <w:t>частью 1 статьи 40</w:t>
        </w:r>
      </w:hyperlink>
      <w:r>
        <w:rPr>
          <w:rFonts w:ascii="Calibri" w:hAnsi="Calibri" w:cs="Calibri"/>
        </w:rPr>
        <w:t xml:space="preserve"> и </w:t>
      </w:r>
      <w:hyperlink r:id="rId9" w:history="1">
        <w:r>
          <w:rPr>
            <w:rFonts w:ascii="Calibri" w:hAnsi="Calibri" w:cs="Calibri"/>
            <w:color w:val="0000FF"/>
          </w:rPr>
          <w:t>частью 8 статьи 46</w:t>
        </w:r>
      </w:hyperlink>
      <w:r>
        <w:rPr>
          <w:rFonts w:ascii="Calibri" w:hAnsi="Calibri" w:cs="Calibri"/>
        </w:rPr>
        <w:t xml:space="preserve"> Федерального закона от 21 июля 2005 года N 94-ФЗ "О размещении заказов на поставки товаров, выполнение работ, оказание услуг для государственных и муниципальных нужд", </w:t>
      </w:r>
      <w:hyperlink r:id="rId1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Краснодарского края от 20 марта 2009 года N 205 "Об управлении экономики и целевых программ Краснодарского края" и </w:t>
      </w:r>
      <w:hyperlink r:id="rId1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Краснодарского края от 29 марта 2006 года N 220 "О совершенствовании системы размещения краевого государственного заказа" приказываю: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Образовать в управлении экономики и целевых программ Краснодарского края (далее - управление) комиссию по согласованию возможности заключения краевого государственного или муниципального контракта с единственным поставщиком (исполнителем, подрядчиком) и утвердить ее </w:t>
      </w:r>
      <w:hyperlink r:id="rId12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(приложение N 1).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Утвердить Административный </w:t>
      </w:r>
      <w:hyperlink r:id="rId13" w:history="1">
        <w:r>
          <w:rPr>
            <w:rFonts w:ascii="Calibri" w:hAnsi="Calibri" w:cs="Calibri"/>
            <w:color w:val="0000FF"/>
          </w:rPr>
          <w:t>регламент</w:t>
        </w:r>
      </w:hyperlink>
      <w:r>
        <w:rPr>
          <w:rFonts w:ascii="Calibri" w:hAnsi="Calibri" w:cs="Calibri"/>
        </w:rPr>
        <w:t xml:space="preserve"> комиссии по согласованию возможности заключения краевого государственного или муниципального контракта с единственным поставщиком (исполнителем, подрядчиком) (приложение N 2).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Комиссии по согласованию возможности заключения краевого государственного или муниципального контракта с единственным поставщиком (исполнителем, подрядчиком) руководствоваться настоящим Приказом.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Начальнику отдела контроля размещения заказов (Абросимова) обеспечить внесение изменений в должностные регламенты работников, чьи функциональные обязанности дополнены или изменены в связи с принятием настоящего Приказа.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Управления экономики и целевых программ Краснодарского края от 01.03.2011 N 10)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Контроль за выполнением настоящего Приказа оставляю за собой.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Приказ вступает в силу с момента его официального опубликования.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С.А.ЛУШКИН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руководителя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управления экономики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 целевых программ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марта 2010 г. N 7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СОСТАВ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КОМИССИИ ПО СОГЛАСОВАНИЮ ВОЗМОЖНОСТИ ЗАКЛЮЧЕНИЯ КРАЕВОГО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ИЛИ МУНИЦИПАЛЬНОГО КОНТРАКТА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ЕДИНСТВЕННЫМ ПОСТАВЩИКОМ (ИСПОЛНИТЕЛЕМ, ПОДРЯДЧИКОМ)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Управления экономики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целевых программ Краснодарского края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01.03.2011 N 10)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комиссии по согласованию возможности заключения краевого государственного или муниципального контракта с единственным поставщиком (исполнителем, подрядчиком) (далее - комиссия) включает лиц, занимающих следующие должности по штатному расписанию управления: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комиссии - руководитель управления;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заместители председателя комиссии: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руководителя управления;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контроля размещения заказов;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Управления экономики и целевых программ Краснодарского края от 01.03.2011 N 10)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секретарь комиссии с правом голоса - заместитель начальника отдела контроля размещения заказов;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Управления экономики и целевых программ Краснодарского края от 01.03.2011 N 10)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члены комиссии: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ведущие консультанты отдела контроля размещения заказов (2 штатные единицы);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Управления экономики и целевых программ Краснодарского края от 01.03.2011 N 10)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 отдела контроля размещения заказов (1 штатная единица).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Управления экономики и целевых программ Краснодарского края от 01.03.2011 N 10)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С.А.ЛУШКИН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руководителя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управления экономики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целевых программ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марта 2010 г. N 7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pStyle w:val="ConsPlusTitle"/>
        <w:widowControl/>
        <w:jc w:val="center"/>
      </w:pPr>
      <w:r>
        <w:t>АДМИНИСТРАТИВНЫЙ РЕГЛАМЕНТ</w:t>
      </w:r>
    </w:p>
    <w:p w:rsidR="00A93572" w:rsidRDefault="00A93572">
      <w:pPr>
        <w:pStyle w:val="ConsPlusTitle"/>
        <w:widowControl/>
        <w:jc w:val="center"/>
      </w:pPr>
      <w:r>
        <w:t>КОМИССИИ ПО СОГЛАСОВАНИЮ ВОЗМОЖНОСТИ ЗАКЛЮЧЕНИЯ</w:t>
      </w:r>
    </w:p>
    <w:p w:rsidR="00A93572" w:rsidRDefault="00A93572">
      <w:pPr>
        <w:pStyle w:val="ConsPlusTitle"/>
        <w:widowControl/>
        <w:jc w:val="center"/>
      </w:pPr>
      <w:r>
        <w:t>КРАЕВОГО ГОСУДАРСТВЕННОГО ИЛИ МУНИЦИПАЛЬНОГО КОНТРАКТА</w:t>
      </w:r>
    </w:p>
    <w:p w:rsidR="00A93572" w:rsidRDefault="00A93572">
      <w:pPr>
        <w:pStyle w:val="ConsPlusTitle"/>
        <w:widowControl/>
        <w:jc w:val="center"/>
      </w:pPr>
      <w:r>
        <w:lastRenderedPageBreak/>
        <w:t>С ЕДИНСТВЕННЫМ ПОСТАВЩИКОМ (ИСПОЛНИТЕЛЕМ, ПОДРЯДЧИКОМ)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Управления экономики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целевых программ Краснодарского края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01.03.2011 N 10)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Административный регламент комиссии по согласованию возможности заключения краевого государственного и муниципального контракта с единственным поставщиком (исполнителем, подрядчиком) (далее - регламент) разработан в целях обеспечения исполнения управлением государственной функции по согласованию возможности заключения государственным или муниципальным заказчиком краевого государственного, муниципального контракта с единственным поставщиком (далее - государственная функция).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Административные процедуры по исполнению управлением государственной функции осуществляются в соответствии с: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1" w:history="1">
        <w:r>
          <w:rPr>
            <w:rFonts w:ascii="Calibri" w:hAnsi="Calibri" w:cs="Calibri"/>
            <w:color w:val="0000FF"/>
          </w:rPr>
          <w:t>пунктами 11</w:t>
        </w:r>
      </w:hyperlink>
      <w:r>
        <w:rPr>
          <w:rFonts w:ascii="Calibri" w:hAnsi="Calibri" w:cs="Calibri"/>
        </w:rPr>
        <w:t xml:space="preserve">, </w:t>
      </w:r>
      <w:hyperlink r:id="rId22" w:history="1">
        <w:r>
          <w:rPr>
            <w:rFonts w:ascii="Calibri" w:hAnsi="Calibri" w:cs="Calibri"/>
            <w:color w:val="0000FF"/>
          </w:rPr>
          <w:t>13 части 2 статьи 55</w:t>
        </w:r>
      </w:hyperlink>
      <w:r>
        <w:rPr>
          <w:rFonts w:ascii="Calibri" w:hAnsi="Calibri" w:cs="Calibri"/>
        </w:rPr>
        <w:t xml:space="preserve">, </w:t>
      </w:r>
      <w:hyperlink r:id="rId23" w:history="1">
        <w:r>
          <w:rPr>
            <w:rFonts w:ascii="Calibri" w:hAnsi="Calibri" w:cs="Calibri"/>
            <w:color w:val="0000FF"/>
          </w:rPr>
          <w:t>части 1 статьи 31</w:t>
        </w:r>
      </w:hyperlink>
      <w:r>
        <w:rPr>
          <w:rFonts w:ascii="Calibri" w:hAnsi="Calibri" w:cs="Calibri"/>
        </w:rPr>
        <w:t xml:space="preserve">, </w:t>
      </w:r>
      <w:hyperlink r:id="rId24" w:history="1">
        <w:r>
          <w:rPr>
            <w:rFonts w:ascii="Calibri" w:hAnsi="Calibri" w:cs="Calibri"/>
            <w:color w:val="0000FF"/>
          </w:rPr>
          <w:t>части 1 статьи 40</w:t>
        </w:r>
      </w:hyperlink>
      <w:r>
        <w:rPr>
          <w:rFonts w:ascii="Calibri" w:hAnsi="Calibri" w:cs="Calibri"/>
        </w:rPr>
        <w:t xml:space="preserve"> и </w:t>
      </w:r>
      <w:hyperlink r:id="rId25" w:history="1">
        <w:r>
          <w:rPr>
            <w:rFonts w:ascii="Calibri" w:hAnsi="Calibri" w:cs="Calibri"/>
            <w:color w:val="0000FF"/>
          </w:rPr>
          <w:t>части 8 статьи 46</w:t>
        </w:r>
      </w:hyperlink>
      <w:r>
        <w:rPr>
          <w:rFonts w:ascii="Calibri" w:hAnsi="Calibri" w:cs="Calibri"/>
        </w:rPr>
        <w:t xml:space="preserve"> Федерального закона от 21 июля 2005 года N 94-ФЗ "О размещении заказов на поставки товаров, выполнение работ, оказание услуг для государственных и муниципальных нужд" (далее - Закон);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6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согласования проведения закрытого конкурса, закрытого аукциона, возможности заключения государственного или муниципального контракта с единственным поставщиком, утвержденным Приказом Министерства экономического развития и торговли Российской Федерации от 3 мая 2006 года N 124;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Краснодарского края от 20 марта 2009 года N 205 "Об управлении экономики и целевых программ Краснодарского края";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Краснодарского края от 29 марта 2006 года N 220 "О совершенствовании системы размещения краевого государственного заказа".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В субъекте Российской Федерации Краснодарский край государственную функцию реализует управление экономики и целевых программ Краснодарского края (далее - управление).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Результат осуществления государственной функции направлен на обеспечение защиты интересов государства при использовании средств бюджетов и внебюджетных источников финансирования, интересов участников размещения заказов, развития добросовестной конкуренции.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Порядок осуществления государственной функции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Основанием для исполнения государственной функции является поступление в управление от государственного или муниципального заказчика, органа, уполномоченного на выполнение функций по размещению заказов для государственных или муниципальных заказчиков (далее - заказчик), обращения о возможности заключения государственного или муниципального контракта с единственным поставщиком (исполнителем, подрядчиком) (далее - обращение). Примерная форма обращения при размещении заказа путем проведения торгов, запроса котировок приведена в </w:t>
      </w:r>
      <w:hyperlink r:id="rId29" w:history="1">
        <w:r>
          <w:rPr>
            <w:rFonts w:ascii="Calibri" w:hAnsi="Calibri" w:cs="Calibri"/>
            <w:color w:val="0000FF"/>
          </w:rPr>
          <w:t>приложении N 1</w:t>
        </w:r>
      </w:hyperlink>
      <w:r>
        <w:rPr>
          <w:rFonts w:ascii="Calibri" w:hAnsi="Calibri" w:cs="Calibri"/>
        </w:rPr>
        <w:t xml:space="preserve"> и </w:t>
      </w:r>
      <w:hyperlink r:id="rId30" w:history="1">
        <w:r>
          <w:rPr>
            <w:rFonts w:ascii="Calibri" w:hAnsi="Calibri" w:cs="Calibri"/>
            <w:color w:val="0000FF"/>
          </w:rPr>
          <w:t>приложении N 2</w:t>
        </w:r>
      </w:hyperlink>
      <w:r>
        <w:rPr>
          <w:rFonts w:ascii="Calibri" w:hAnsi="Calibri" w:cs="Calibri"/>
        </w:rPr>
        <w:t xml:space="preserve"> к настоящему регламенту.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Обращение должно содержать: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обязательную информацию о: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признании несостоявшимся конкурса, аукциона или запроса котировок;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незаключении государственного или муниципального контракта с единственным участником конкурса или с участником размещения заказа, который подал единственную заявку на участие в конкурсе (при наличии таких участников), либо с единственным участником аукциона, участвующим в аукционе, или участником размещения заказа, который подал единственную заявку на участие в аукционе либо который признан единственным участником аукциона (при наличии таких участников), либо при проведении открытого аукциона в электронной форме ни с одним из участников торгов в связи с их уклонением от подписания контракта;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номере и дате публикации информации о размещении заказа в официальном печатном издании (если таковая требуется в соответствии с законодательством Российской Федерации о размещении заказов);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номерах и датах размещения информации о размещении заказа на официальном сайте в сети Интернет для размещения информации о размещении заказов при размещении заказа посредством открытого конкурса, аукциона, запросов котировок;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перечне предполагаемых к закупке товаров, выполняемых работах, оказываемых услугах (или наименование объекта), их объем в стоимостном выражении и обоснование невозможности проведения повторных процедур размещения заказа;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прилагаемые к обращению: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копии конкурсной документации, документации об аукционе, извещения о проведении открытого аукциона в электронной форме или извещения о повторном проведении запроса котировок, а также разъяснений и изменений к ним (если такие разъяснения или изменения были сделаны заказчиком), протоколов, составленных в ходе проведения торгов, повторного проведения запроса котировок;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сведения о поставщике (исполнителе, подрядчике) (наименование, местонахождение, идентификационный номер налогоплательщика), с которым предполагается заключить государственный или муниципальный контракт, и обоснование того, что данное лицо соответствует предусмотренным в конкурсной документации, документации об аукционе, извещении о проведении открытого аукциона в электронной форме или извещении о повторном проведении запроса котировок требованиям </w:t>
      </w:r>
      <w:hyperlink r:id="rId31" w:history="1">
        <w:r>
          <w:rPr>
            <w:rFonts w:ascii="Calibri" w:hAnsi="Calibri" w:cs="Calibri"/>
            <w:color w:val="0000FF"/>
          </w:rPr>
          <w:t>частей 1</w:t>
        </w:r>
      </w:hyperlink>
      <w:r>
        <w:rPr>
          <w:rFonts w:ascii="Calibri" w:hAnsi="Calibri" w:cs="Calibri"/>
        </w:rPr>
        <w:t xml:space="preserve"> - </w:t>
      </w:r>
      <w:hyperlink r:id="rId32" w:history="1">
        <w:r>
          <w:rPr>
            <w:rFonts w:ascii="Calibri" w:hAnsi="Calibri" w:cs="Calibri"/>
            <w:color w:val="0000FF"/>
          </w:rPr>
          <w:t>3 статьи 11</w:t>
        </w:r>
      </w:hyperlink>
      <w:r>
        <w:rPr>
          <w:rFonts w:ascii="Calibri" w:hAnsi="Calibri" w:cs="Calibri"/>
        </w:rPr>
        <w:t xml:space="preserve"> Закона, а также требованиям к предмету и условиям контракта;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документы, свидетельствующие о согласии указываемого в обращении поставщика (исполнителя, подрядчика) заключить государственный или муниципальный контракт в соответствии с требованиями и условиями документации, документации об аукционе, извещения о проведении открытого аукциона в электронной форме или извещения о повторном проведении запроса котировок и по цене, не превышающей начальную (максимальную) цену контракта, указанную в извещении о размещении заказа, или максимальную цену контракта, указанную в извещении о повторном проведении запроса котировок;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о проведении торгов, информационная карта конкурса (аукциона); техническое задание; протоколы, составленные в ходе проведения торгов, извещение о проведении запроса котировок; извещение о повторном размещении заказа путем запроса котировок; подтверждение об отсутствии предложений по запросу котировок; обоснование соответствия единственного поставщика (исполнителя, подрядчика) (</w:t>
      </w:r>
      <w:hyperlink r:id="rId33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настоящему регламенту).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Обращение предоставляется в управление по адресу: 350014, г. Краснодар, ул. Красная, 35, каб. 242: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понедельника по четверг с 9.00 до 18.00, обеденный перерыв с 13.00 до 13.50;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пятницу с 9.00 до 17.00, обеденный перерыв с 13.00 до 13.40;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предпраздничные дни с 9.00 до 16.40 без перерыва, а также может быть направлено почтовой связью.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От имени управления государственную функцию исполняет комиссия по согласованию возможности заключения краевого государственного или муниципального контракта с единственным поставщиком (исполнителем, подрядчиком) (далее - комиссия), а в случаях, предусмотренных настоящим регламентом, председатель комиссии (заместитель председателя комиссии).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Деятельность комиссии осуществляется на основе коллегиальности, свободного, открытого и гласного обсуждения вопросов, входящих в ее компетенцию.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Комиссия не является постоянно действующим структурным подразделением управления. Сбор и заседание комиссии назначается по необходимости ее председателем.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Комиссия правомочна заседать вне зависимости от количества ее членов, при участии председателя комиссии (его заместителя).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На заместителя председателя комиссии возлагаются полномочия по исполнению обязанностей председателя комиссии, в случае отсутствия последнего.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2.9. Комиссия в соответствии с законом не принимает к рассмотрению обращения о согласовании проведения закрытого конкурса, аукциона, а также в случае поступления обращения о согласовании при размещении заказа среди субъектов малого предпринимательства.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2.10. В случае выявления комиссией признаков нарушения законодательства о размещении заказов на поставку товаров, выполнение работ, оказание услуг для государственных и муниципальных нужд, с обращения делается копия, которая направляется в отдел контроля размещения заказов управления, для проведения в установленном порядке внеплановой проверки.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Управления экономики и целевых программ Краснодарского края от 01.03.2011 N 10)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2.11. Административные процедуры по исполнению управлением государственной функции включают в себя: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прием обращения;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рассмотрение обращения.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2.12. Документы и иная информация, вырабатываемая в ходе исполнения государственной функции, подготавливаются за подписью председателя комиссии (заместитель председателя комиссии).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Прием обращения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При поступлении обращения в управление председатель комиссии либо по поручению председателя комиссии (в его отсутствие заместитель председателя комиссии) один из членов комиссии проверяет обращение на предмет соблюдения требований </w:t>
      </w:r>
      <w:hyperlink r:id="rId35" w:history="1">
        <w:r>
          <w:rPr>
            <w:rFonts w:ascii="Calibri" w:hAnsi="Calibri" w:cs="Calibri"/>
            <w:color w:val="0000FF"/>
          </w:rPr>
          <w:t>пункта 2.2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Установив соответствие обращения </w:t>
      </w:r>
      <w:hyperlink r:id="rId36" w:history="1">
        <w:r>
          <w:rPr>
            <w:rFonts w:ascii="Calibri" w:hAnsi="Calibri" w:cs="Calibri"/>
            <w:color w:val="0000FF"/>
          </w:rPr>
          <w:t>пункту 2.2</w:t>
        </w:r>
      </w:hyperlink>
      <w:r>
        <w:rPr>
          <w:rFonts w:ascii="Calibri" w:hAnsi="Calibri" w:cs="Calibri"/>
        </w:rPr>
        <w:t xml:space="preserve"> настоящего регламента, председатель комиссии (в его отсутствие заместитель председателя комиссии) информирует членов комиссии, через секретаря комиссии, о месте и времени рассмотрения обращения.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3.3. В случае несоблюдения заказчиком требований </w:t>
      </w:r>
      <w:hyperlink r:id="rId37" w:history="1">
        <w:r>
          <w:rPr>
            <w:rFonts w:ascii="Calibri" w:hAnsi="Calibri" w:cs="Calibri"/>
            <w:color w:val="0000FF"/>
          </w:rPr>
          <w:t>пункта 2.2</w:t>
        </w:r>
      </w:hyperlink>
      <w:r>
        <w:rPr>
          <w:rFonts w:ascii="Calibri" w:hAnsi="Calibri" w:cs="Calibri"/>
        </w:rPr>
        <w:t xml:space="preserve"> настоящего регламента председатель комиссии (в его отсутствие заместитель председателя комиссии) обязан: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принимать обращение к рассмотрению комиссии и возвратить его заявителю в течение 5 рабочих дней со дня его поступления в управление с сопроводительным письмом, в котором указываются причины возврата, или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дополнительно, в установленные им сроки, запросить у заказчика информацию (документы), предусмотренные </w:t>
      </w:r>
      <w:hyperlink r:id="rId38" w:history="1">
        <w:r>
          <w:rPr>
            <w:rFonts w:ascii="Calibri" w:hAnsi="Calibri" w:cs="Calibri"/>
            <w:color w:val="0000FF"/>
          </w:rPr>
          <w:t>пунктом 2.2</w:t>
        </w:r>
      </w:hyperlink>
      <w:r>
        <w:rPr>
          <w:rFonts w:ascii="Calibri" w:hAnsi="Calibri" w:cs="Calibri"/>
        </w:rPr>
        <w:t xml:space="preserve"> настоящего регламента. Запрос информации (документов) оформляется в виде письма и направляется заказчику в срок, не превышающий 5 рабочих дней с момента поступления обращения. При этом рассмотрение обращения приостанавливается до предоставления информации.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При неполучении управлением информации в срок, указанный в запросе, председатель комиссии (заместитель председателя комиссии) вправе обращение к рассмотрению не принимать и возвратить его заявителю сопроводительным письмом, в котором указываются причины возврата.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Если в установленный запросом срок заказчиком будет представлена запрашиваемая информация (документы), председатель комиссии (заместитель председателя комиссии) информирует членов комиссии, через секретаря комиссии, о месте и времени рассмотрения обращения.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Рассмотрение обращения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Заседание комиссии проводится председателем комиссии (заместителем председателя комиссии) в назначенном месте, в установленное время без участия заказчика или иных заинтересованных лиц, за исключением случая, когда такое участие признано комиссией необходимым.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Председатель комиссии объявляет сущность поступившего обращения и предлагает членам комиссии ознакомиться с поступившими материалами.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4.3. По итогам исследования представленных материалов члены комиссии выражают свое мнение о согласовании или об отказе в согласовании возможности заключения государственного или муниципального контракта с единственным поставщиком (исполнителем, подрядчиком).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В ходе рассмотрения обращения комиссия вправе: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запрашивать дополнительные документы и материалы, необходимые для объективного и всестороннего рассмотрения обращения;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приглашать лиц, чьи интересы могут быть затронуты решением комиссии;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привлекать к рассмотрению обращений независимых экспертов.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По итогам рассмотрения обращения комиссией принимается решение о согласовании или об отказе в согласовании возможности заключения государственного или муниципального контракта с единственным поставщиком (исполнителем, подрядчиком).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Решение об отказе в согласовании возможности заключения государственного или муниципального контракта с единственным поставщиком (исполнителем, подрядчиком) принимается комиссией в случае: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в представленном обращении или в сопроводительных документах выявлены нарушения законодательства Российской Федерации о размещении заказов;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выявления факта необоснованного ограничения заказчиком круга участников проведенных торгов, проведенных запросов котировок.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Сущность решения и мотивы, послужившие основанием к его принятию, отражаются в протоколе заседания комиссии за подписью председателя комиссии (заместителя председателя комиссии).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4.8. Обращение подлежит рассмотрению в срок, не превышающий десяти рабочих дней со дня его поступления в управление. В указанный срок не засчитывается время, затраченное на получение информации по направленному, в соответствии с </w:t>
      </w:r>
      <w:hyperlink r:id="rId39" w:history="1">
        <w:r>
          <w:rPr>
            <w:rFonts w:ascii="Calibri" w:hAnsi="Calibri" w:cs="Calibri"/>
            <w:color w:val="0000FF"/>
          </w:rPr>
          <w:t>пунктом 3.3</w:t>
        </w:r>
      </w:hyperlink>
      <w:r>
        <w:rPr>
          <w:rFonts w:ascii="Calibri" w:hAnsi="Calibri" w:cs="Calibri"/>
        </w:rPr>
        <w:t xml:space="preserve"> настоящего регламента, запросу.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4.9. Решение комиссии доводится до сведения заказчика в срок, предусмотренный </w:t>
      </w:r>
      <w:hyperlink r:id="rId40" w:history="1">
        <w:r>
          <w:rPr>
            <w:rFonts w:ascii="Calibri" w:hAnsi="Calibri" w:cs="Calibri"/>
            <w:color w:val="0000FF"/>
          </w:rPr>
          <w:t>пунктом 4.8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Контроль за исполнением государственной функции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Текущий контроль за соблюдением последовательности действий, определенных административными процедурами государственной функции, осуществляет председатель комиссии (его заместитель).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 Текущий контроль реализуется путем проверки действий комиссии на предмет соблюдения требований </w:t>
      </w:r>
      <w:hyperlink r:id="rId4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и настоящего Административного регламента, непосредственно при административных процедурах.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6. Порядок обжалования действий (бездействия) и решений,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принятых в ходе осуществления государственной функции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Действия (бездействия) и решения, принятые в ходе осуществления государственной функции, могут быть обжалованы лицами, считающими, что нарушены их права и свободы, в суд или в высший исполнительный орган администрации Краснодарского края.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Обжалование действий (бездействия) и решения, принятого в ходе осуществления государственной функции, проводится в соответствии с нормами действующего законодательства.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С.А.ЛУШКИН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Административному регламенту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комиссии по согласованию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возможности заключения краевого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или муниципального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контракта с единственным поставщиком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(исполнителем, подрядчиком)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pStyle w:val="ConsPlusNonformat"/>
        <w:widowControl/>
      </w:pPr>
      <w:r>
        <w:t>____________________________________  Руководителю управления экономики</w:t>
      </w:r>
    </w:p>
    <w:p w:rsidR="00A93572" w:rsidRDefault="00A93572">
      <w:pPr>
        <w:pStyle w:val="ConsPlusNonformat"/>
        <w:widowControl/>
      </w:pPr>
      <w:r>
        <w:t>(указывается наименование заказчика)  и целевых программ Краснодарского</w:t>
      </w:r>
    </w:p>
    <w:p w:rsidR="00A93572" w:rsidRDefault="00A93572">
      <w:pPr>
        <w:pStyle w:val="ConsPlusNonformat"/>
        <w:widowControl/>
      </w:pPr>
      <w:r>
        <w:t xml:space="preserve">                                      края</w:t>
      </w:r>
    </w:p>
    <w:p w:rsidR="00A93572" w:rsidRDefault="00A93572">
      <w:pPr>
        <w:pStyle w:val="ConsPlusNonformat"/>
        <w:widowControl/>
      </w:pPr>
      <w:r>
        <w:t xml:space="preserve">                                      _____________________________________</w:t>
      </w:r>
    </w:p>
    <w:p w:rsidR="00A93572" w:rsidRDefault="00A93572">
      <w:pPr>
        <w:pStyle w:val="ConsPlusNonformat"/>
        <w:widowControl/>
      </w:pPr>
      <w:r>
        <w:t xml:space="preserve">                                         (инициалы, фамилия руководителя)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>О согласовании размещения заказа</w:t>
      </w:r>
    </w:p>
    <w:p w:rsidR="00A93572" w:rsidRDefault="00A93572">
      <w:pPr>
        <w:pStyle w:val="ConsPlusNonformat"/>
        <w:widowControl/>
      </w:pPr>
      <w:r>
        <w:t>у единственного поставщика (исполнителя, подрядчика)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 xml:space="preserve">             Уважаемый _____________________________________!</w:t>
      </w:r>
    </w:p>
    <w:p w:rsidR="00A93572" w:rsidRDefault="00A93572">
      <w:pPr>
        <w:pStyle w:val="ConsPlusNonformat"/>
        <w:widowControl/>
      </w:pPr>
      <w:r>
        <w:t xml:space="preserve">                           (имя и отчество руководителя)</w:t>
      </w:r>
    </w:p>
    <w:p w:rsidR="00A93572" w:rsidRDefault="00A93572">
      <w:pPr>
        <w:pStyle w:val="ConsPlusNonformat"/>
        <w:widowControl/>
      </w:pPr>
      <w:r>
        <w:t xml:space="preserve">    ________________________________________________ направляет в Ваш адрес</w:t>
      </w:r>
    </w:p>
    <w:p w:rsidR="00A93572" w:rsidRDefault="00A93572">
      <w:pPr>
        <w:pStyle w:val="ConsPlusNonformat"/>
        <w:widowControl/>
      </w:pPr>
      <w:r>
        <w:t xml:space="preserve">               (наименование заказчика)</w:t>
      </w:r>
    </w:p>
    <w:p w:rsidR="00A93572" w:rsidRDefault="00A93572">
      <w:pPr>
        <w:pStyle w:val="ConsPlusNonformat"/>
        <w:widowControl/>
      </w:pPr>
      <w:r>
        <w:t>документацию для рассмотрения возможности согласования размещения заказа __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(приводится перечень предполагаемых к закупке товаров, выполняемых работ,</w:t>
      </w:r>
    </w:p>
    <w:p w:rsidR="00A93572" w:rsidRDefault="00A93572">
      <w:pPr>
        <w:pStyle w:val="ConsPlusNonformat"/>
        <w:widowControl/>
      </w:pPr>
      <w:r>
        <w:t xml:space="preserve">               оказываемых услуг (или наименование объекта)</w:t>
      </w:r>
    </w:p>
    <w:p w:rsidR="00A93572" w:rsidRDefault="00A93572">
      <w:pPr>
        <w:pStyle w:val="ConsPlusNonformat"/>
        <w:widowControl/>
      </w:pPr>
      <w:r>
        <w:t>за счет средств ___________________________________________ у единственного</w:t>
      </w:r>
    </w:p>
    <w:p w:rsidR="00A93572" w:rsidRDefault="00A93572">
      <w:pPr>
        <w:pStyle w:val="ConsPlusNonformat"/>
        <w:widowControl/>
      </w:pPr>
      <w:r>
        <w:t xml:space="preserve">                     (указать источник финансирования)</w:t>
      </w:r>
    </w:p>
    <w:p w:rsidR="00A93572" w:rsidRDefault="00A93572">
      <w:pPr>
        <w:pStyle w:val="ConsPlusNonformat"/>
        <w:widowControl/>
      </w:pPr>
      <w:r>
        <w:t>поставщика (исполнителя, подрядчика) - ____________________________________</w:t>
      </w:r>
    </w:p>
    <w:p w:rsidR="00A93572" w:rsidRDefault="00A93572">
      <w:pPr>
        <w:pStyle w:val="ConsPlusNonformat"/>
        <w:widowControl/>
      </w:pPr>
      <w:r>
        <w:t xml:space="preserve">                                       (наименование организации поставщика</w:t>
      </w:r>
    </w:p>
    <w:p w:rsidR="00A93572" w:rsidRDefault="00A93572">
      <w:pPr>
        <w:pStyle w:val="ConsPlusNonformat"/>
        <w:widowControl/>
      </w:pPr>
      <w:r>
        <w:t xml:space="preserve">                                             (исполнителя, подрядчика)</w:t>
      </w:r>
    </w:p>
    <w:p w:rsidR="00A93572" w:rsidRDefault="00A93572">
      <w:pPr>
        <w:pStyle w:val="ConsPlusNonformat"/>
        <w:widowControl/>
      </w:pPr>
      <w:r>
        <w:t xml:space="preserve">    В  целях  размещения  вышеуказанного  заказа,  был организован открытый</w:t>
      </w:r>
    </w:p>
    <w:p w:rsidR="00A93572" w:rsidRDefault="00A93572">
      <w:pPr>
        <w:pStyle w:val="ConsPlusNonformat"/>
        <w:widowControl/>
      </w:pPr>
      <w:r>
        <w:t>конкурс (аукцион) по лоту N ____ "_________________________________________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(приводится перечень предполагаемых к закупке товаров, выполняемых работ,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_________________________________________________________________________".</w:t>
      </w:r>
    </w:p>
    <w:p w:rsidR="00A93572" w:rsidRDefault="00A93572">
      <w:pPr>
        <w:pStyle w:val="ConsPlusNonformat"/>
        <w:widowControl/>
      </w:pPr>
      <w:r>
        <w:t xml:space="preserve">               оказываемых услуг (или наименование объекта)</w:t>
      </w:r>
    </w:p>
    <w:p w:rsidR="00A93572" w:rsidRDefault="00A93572">
      <w:pPr>
        <w:pStyle w:val="ConsPlusNonformat"/>
        <w:widowControl/>
      </w:pPr>
      <w:r>
        <w:t xml:space="preserve">    --------------------------------</w:t>
      </w:r>
    </w:p>
    <w:p w:rsidR="00A93572" w:rsidRDefault="00A93572">
      <w:pPr>
        <w:pStyle w:val="ConsPlusNonformat"/>
        <w:widowControl/>
      </w:pPr>
      <w:r>
        <w:t xml:space="preserve">    &lt;*&gt; реквизиты  и  структура  обращения  оформляются  в  соответствии  с</w:t>
      </w:r>
    </w:p>
    <w:p w:rsidR="00A93572" w:rsidRDefault="00A93572">
      <w:pPr>
        <w:pStyle w:val="ConsPlusNonformat"/>
        <w:widowControl/>
      </w:pPr>
      <w:r>
        <w:t>действующим  законодательством  по  делопроизводству Российской Федерации и</w:t>
      </w:r>
    </w:p>
    <w:p w:rsidR="00A93572" w:rsidRDefault="00A93572">
      <w:pPr>
        <w:pStyle w:val="ConsPlusNonformat"/>
        <w:widowControl/>
      </w:pPr>
      <w:r>
        <w:t>Краснодарского края.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 xml:space="preserve">    Извещение  о проведении открытого конкурса (аукциона) было опубликовано</w:t>
      </w:r>
    </w:p>
    <w:p w:rsidR="00A93572" w:rsidRDefault="00A93572">
      <w:pPr>
        <w:pStyle w:val="ConsPlusNonformat"/>
        <w:widowControl/>
      </w:pPr>
      <w:r>
        <w:t>в 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>N __ от _________ года и размещено на официальном сайте _____________ года.</w:t>
      </w:r>
    </w:p>
    <w:p w:rsidR="00A93572" w:rsidRDefault="00A93572">
      <w:pPr>
        <w:pStyle w:val="ConsPlusNonformat"/>
        <w:widowControl/>
      </w:pPr>
      <w:r>
        <w:t xml:space="preserve">                                                 (наименование сайта и дата</w:t>
      </w:r>
    </w:p>
    <w:p w:rsidR="00A93572" w:rsidRDefault="00A93572">
      <w:pPr>
        <w:pStyle w:val="ConsPlusNonformat"/>
        <w:widowControl/>
      </w:pPr>
      <w:r>
        <w:t xml:space="preserve">                                                          размещения)</w:t>
      </w:r>
    </w:p>
    <w:p w:rsidR="00A93572" w:rsidRDefault="00A93572">
      <w:pPr>
        <w:pStyle w:val="ConsPlusNonformat"/>
        <w:widowControl/>
      </w:pPr>
      <w:hyperlink r:id="rId42" w:history="1">
        <w:r>
          <w:rPr>
            <w:color w:val="0000FF"/>
          </w:rPr>
          <w:t>&lt;*&gt;</w:t>
        </w:r>
      </w:hyperlink>
      <w:r>
        <w:t xml:space="preserve"> ________________  года _____________</w:t>
      </w:r>
    </w:p>
    <w:p w:rsidR="00A93572" w:rsidRDefault="00A93572">
      <w:pPr>
        <w:pStyle w:val="ConsPlusNonformat"/>
        <w:widowControl/>
      </w:pPr>
      <w:r>
        <w:t>________________________________________ принял(о) решение о внесении</w:t>
      </w:r>
    </w:p>
    <w:p w:rsidR="00A93572" w:rsidRDefault="00A93572">
      <w:pPr>
        <w:pStyle w:val="ConsPlusNonformat"/>
        <w:widowControl/>
      </w:pPr>
      <w:r>
        <w:t xml:space="preserve">     (наименование органа заказчика)</w:t>
      </w:r>
    </w:p>
    <w:p w:rsidR="00A93572" w:rsidRDefault="00A93572">
      <w:pPr>
        <w:pStyle w:val="ConsPlusNonformat"/>
        <w:widowControl/>
      </w:pPr>
      <w:r>
        <w:t>изменений в конкурсную (аукционную) документацию на предмет _______________</w:t>
      </w:r>
    </w:p>
    <w:p w:rsidR="00A93572" w:rsidRDefault="00A93572">
      <w:pPr>
        <w:pStyle w:val="ConsPlusNonformat"/>
        <w:widowControl/>
      </w:pPr>
      <w:r>
        <w:t xml:space="preserve">    Извещение  о  внесении  изменений  в извещение и документацию открытого</w:t>
      </w:r>
    </w:p>
    <w:p w:rsidR="00A93572" w:rsidRDefault="00A93572">
      <w:pPr>
        <w:pStyle w:val="ConsPlusNonformat"/>
        <w:widowControl/>
      </w:pPr>
      <w:r>
        <w:t>конкурса (аукциона) было опубликовано в ___________________________________</w:t>
      </w:r>
    </w:p>
    <w:p w:rsidR="00A93572" w:rsidRDefault="00A93572">
      <w:pPr>
        <w:pStyle w:val="ConsPlusNonformat"/>
        <w:widowControl/>
      </w:pPr>
      <w:r>
        <w:t>N __ от _________ года и размещено на официальном сайте _____________ года.</w:t>
      </w:r>
    </w:p>
    <w:p w:rsidR="00A93572" w:rsidRDefault="00A93572">
      <w:pPr>
        <w:pStyle w:val="ConsPlusNonformat"/>
        <w:widowControl/>
      </w:pPr>
      <w:r>
        <w:t xml:space="preserve">                                                 (наименование сайта и дата</w:t>
      </w:r>
    </w:p>
    <w:p w:rsidR="00A93572" w:rsidRDefault="00A93572">
      <w:pPr>
        <w:pStyle w:val="ConsPlusNonformat"/>
        <w:widowControl/>
      </w:pPr>
      <w:r>
        <w:t xml:space="preserve">                                                          размещения)</w:t>
      </w:r>
    </w:p>
    <w:p w:rsidR="00A93572" w:rsidRDefault="00A93572">
      <w:pPr>
        <w:pStyle w:val="ConsPlusNonformat"/>
        <w:widowControl/>
      </w:pPr>
      <w:r>
        <w:t xml:space="preserve">    Однако конкурс (аукцион) по лоту N __ признан несостоявшимся по причине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>____________________________________________________ (протокол рассмотрения</w:t>
      </w:r>
    </w:p>
    <w:p w:rsidR="00A93572" w:rsidRDefault="00A93572">
      <w:pPr>
        <w:pStyle w:val="ConsPlusNonformat"/>
        <w:widowControl/>
      </w:pPr>
      <w:r>
        <w:t>заявок на участие в открытом аукционе (конкурсе) N ___ от "___" ___________</w:t>
      </w:r>
    </w:p>
    <w:p w:rsidR="00A93572" w:rsidRDefault="00A93572">
      <w:pPr>
        <w:pStyle w:val="ConsPlusNonformat"/>
        <w:widowControl/>
      </w:pPr>
      <w:r>
        <w:t>года).</w:t>
      </w:r>
    </w:p>
    <w:p w:rsidR="00A93572" w:rsidRDefault="00A93572">
      <w:pPr>
        <w:pStyle w:val="ConsPlusNonformat"/>
        <w:widowControl/>
      </w:pPr>
      <w:r>
        <w:t xml:space="preserve">    Повторное проведение конкурсных (аукционных) процедур не представляется</w:t>
      </w:r>
    </w:p>
    <w:p w:rsidR="00A93572" w:rsidRDefault="00A93572">
      <w:pPr>
        <w:pStyle w:val="ConsPlusNonformat"/>
        <w:widowControl/>
      </w:pPr>
      <w:r>
        <w:t>возможным 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     (привести причины, обосновывающие невозможность проведения повторных</w:t>
      </w:r>
    </w:p>
    <w:p w:rsidR="00A93572" w:rsidRDefault="00A93572">
      <w:pPr>
        <w:pStyle w:val="ConsPlusNonformat"/>
        <w:widowControl/>
      </w:pPr>
      <w:r>
        <w:lastRenderedPageBreak/>
        <w:t xml:space="preserve">                           процедур размещения заказа)</w:t>
      </w:r>
    </w:p>
    <w:p w:rsidR="00A93572" w:rsidRDefault="00A93572">
      <w:pPr>
        <w:pStyle w:val="ConsPlusNonformat"/>
        <w:widowControl/>
      </w:pPr>
      <w:r>
        <w:t xml:space="preserve">    _____________________________________________ соответствует требованиям</w:t>
      </w:r>
    </w:p>
    <w:p w:rsidR="00A93572" w:rsidRDefault="00A93572">
      <w:pPr>
        <w:pStyle w:val="ConsPlusNonformat"/>
        <w:widowControl/>
      </w:pPr>
      <w:r>
        <w:t xml:space="preserve">    (организация поставщика (исполнителя, подрядчика)</w:t>
      </w:r>
    </w:p>
    <w:p w:rsidR="00A93572" w:rsidRDefault="00A93572">
      <w:pPr>
        <w:pStyle w:val="ConsPlusNonformat"/>
        <w:widowControl/>
      </w:pPr>
      <w:r>
        <w:t xml:space="preserve">Федерального  </w:t>
      </w:r>
      <w:hyperlink r:id="rId43" w:history="1">
        <w:r>
          <w:rPr>
            <w:color w:val="0000FF"/>
          </w:rPr>
          <w:t>закона</w:t>
        </w:r>
      </w:hyperlink>
      <w:r>
        <w:t xml:space="preserve"> от 21 июля 2005 года N 94-ФЗ и готов(а) оказать услуги</w:t>
      </w:r>
    </w:p>
    <w:p w:rsidR="00A93572" w:rsidRDefault="00A93572">
      <w:pPr>
        <w:pStyle w:val="ConsPlusNonformat"/>
        <w:widowControl/>
      </w:pPr>
      <w:r>
        <w:t>по 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(приводится перечень предполагаемых к закупке товаров, выполняемых работ,</w:t>
      </w:r>
    </w:p>
    <w:p w:rsidR="00A93572" w:rsidRDefault="00A93572">
      <w:pPr>
        <w:pStyle w:val="ConsPlusNonformat"/>
        <w:widowControl/>
      </w:pPr>
      <w:r>
        <w:t xml:space="preserve">                оказываемых услуг (или наименование объекта)</w:t>
      </w:r>
    </w:p>
    <w:p w:rsidR="00A93572" w:rsidRDefault="00A93572">
      <w:pPr>
        <w:pStyle w:val="ConsPlusNonformat"/>
        <w:widowControl/>
      </w:pPr>
      <w:r>
        <w:t>в соответствии с условиями конкурсной (аукционной) документации и по  цене,</w:t>
      </w:r>
    </w:p>
    <w:p w:rsidR="00A93572" w:rsidRDefault="00A93572">
      <w:pPr>
        <w:pStyle w:val="ConsPlusNonformat"/>
        <w:widowControl/>
      </w:pPr>
      <w:r>
        <w:t>не  превышающей   начальную  (максимальную)  цену  контракта   (обоснование</w:t>
      </w:r>
    </w:p>
    <w:p w:rsidR="00A93572" w:rsidRDefault="00A93572">
      <w:pPr>
        <w:pStyle w:val="ConsPlusNonformat"/>
        <w:widowControl/>
      </w:pPr>
      <w:r>
        <w:t>соответствия единственного поставщика (исполнителя, подрядчика) ___________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           (организация поставщика (исполнителя, подрядчика)</w:t>
      </w:r>
    </w:p>
    <w:p w:rsidR="00A93572" w:rsidRDefault="00A93572">
      <w:pPr>
        <w:pStyle w:val="ConsPlusNonformat"/>
        <w:widowControl/>
      </w:pPr>
      <w:r>
        <w:t>от ___________________ года прилагается).</w:t>
      </w:r>
    </w:p>
    <w:p w:rsidR="00A93572" w:rsidRDefault="00A93572">
      <w:pPr>
        <w:pStyle w:val="ConsPlusNonformat"/>
        <w:widowControl/>
      </w:pPr>
      <w:r>
        <w:t xml:space="preserve">    В   целях  эффективного  использования  бюджетных  средств,  прошу  Вас</w:t>
      </w:r>
    </w:p>
    <w:p w:rsidR="00A93572" w:rsidRDefault="00A93572">
      <w:pPr>
        <w:pStyle w:val="ConsPlusNonformat"/>
        <w:widowControl/>
      </w:pPr>
      <w:r>
        <w:t>согласовать размещение заказа _____________________________________________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(приводится перечень предполагаемых к закупке товаров, выполняемых работ,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             оказываемых услуг (или наименование объекта)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   (организация поставщика (исполнителя, подрядчика, юр. адрес, ИНН)</w:t>
      </w:r>
    </w:p>
    <w:p w:rsidR="00A93572" w:rsidRDefault="00A93572">
      <w:pPr>
        <w:pStyle w:val="ConsPlusNonformat"/>
        <w:widowControl/>
      </w:pPr>
      <w:r>
        <w:t>с суммой закупки __________________________________________________ рублей.</w:t>
      </w:r>
    </w:p>
    <w:p w:rsidR="00A93572" w:rsidRDefault="00A93572">
      <w:pPr>
        <w:pStyle w:val="ConsPlusNonformat"/>
        <w:widowControl/>
      </w:pPr>
      <w:r>
        <w:t xml:space="preserve">                                (цифрами и прописью)</w:t>
      </w:r>
    </w:p>
    <w:p w:rsidR="00A93572" w:rsidRDefault="00A93572">
      <w:pPr>
        <w:pStyle w:val="ConsPlusNonformat"/>
        <w:widowControl/>
      </w:pPr>
      <w:r>
        <w:t xml:space="preserve">    Приложение:</w:t>
      </w:r>
    </w:p>
    <w:p w:rsidR="00A93572" w:rsidRDefault="00A93572">
      <w:pPr>
        <w:pStyle w:val="ConsPlusNonformat"/>
        <w:widowControl/>
      </w:pPr>
      <w:r>
        <w:t xml:space="preserve">    1. Копия извещения о проведении конкурса (аукциона) на ___ л., в 1 экз.</w:t>
      </w:r>
    </w:p>
    <w:p w:rsidR="00A93572" w:rsidRDefault="00A93572">
      <w:pPr>
        <w:pStyle w:val="ConsPlusNonformat"/>
        <w:widowControl/>
      </w:pPr>
      <w:r>
        <w:t xml:space="preserve">    2. Копия информационной карты конкурса (аукциона) на ___ л., в 1 экз.</w:t>
      </w:r>
    </w:p>
    <w:p w:rsidR="00A93572" w:rsidRDefault="00A93572">
      <w:pPr>
        <w:pStyle w:val="ConsPlusNonformat"/>
        <w:widowControl/>
      </w:pPr>
      <w:r>
        <w:t xml:space="preserve">    3.  Копия протокола(ов),  составленного(ых)  в ходе проведения конкурса</w:t>
      </w:r>
    </w:p>
    <w:p w:rsidR="00A93572" w:rsidRDefault="00A93572">
      <w:pPr>
        <w:pStyle w:val="ConsPlusNonformat"/>
        <w:widowControl/>
      </w:pPr>
      <w:r>
        <w:t>(аукциона), на ____ л., в 1 экз.</w:t>
      </w:r>
    </w:p>
    <w:p w:rsidR="00A93572" w:rsidRDefault="00A93572">
      <w:pPr>
        <w:pStyle w:val="ConsPlusNonformat"/>
        <w:widowControl/>
      </w:pPr>
      <w:r>
        <w:t xml:space="preserve">    4.   Копия   страниц  печатного  издания,  опубликовавшего  сведения  о</w:t>
      </w:r>
    </w:p>
    <w:p w:rsidR="00A93572" w:rsidRDefault="00A93572">
      <w:pPr>
        <w:pStyle w:val="ConsPlusNonformat"/>
        <w:widowControl/>
      </w:pPr>
      <w:r>
        <w:t>размещении заказа, на ___ л., в 1 экз.</w:t>
      </w:r>
    </w:p>
    <w:p w:rsidR="00A93572" w:rsidRDefault="00A93572">
      <w:pPr>
        <w:pStyle w:val="ConsPlusNonformat"/>
        <w:widowControl/>
      </w:pPr>
      <w:r>
        <w:t xml:space="preserve">    5.  Копия  письма  органа,  уполномоченного  на  размещение заказов для</w:t>
      </w:r>
    </w:p>
    <w:p w:rsidR="00A93572" w:rsidRDefault="00A93572">
      <w:pPr>
        <w:pStyle w:val="ConsPlusNonformat"/>
        <w:widowControl/>
      </w:pPr>
      <w:r>
        <w:t>государственных  заказчиков,  о  несостоявшейся процедуре размещения заказа</w:t>
      </w:r>
    </w:p>
    <w:p w:rsidR="00A93572" w:rsidRDefault="00A93572">
      <w:pPr>
        <w:pStyle w:val="ConsPlusNonformat"/>
        <w:widowControl/>
      </w:pPr>
      <w:r>
        <w:t>на ___ л., в 1 экз.</w:t>
      </w:r>
    </w:p>
    <w:p w:rsidR="00A93572" w:rsidRDefault="00A93572">
      <w:pPr>
        <w:pStyle w:val="ConsPlusNonformat"/>
        <w:widowControl/>
      </w:pPr>
      <w:r>
        <w:t xml:space="preserve">    6. Копия технического задания на ___ л., в 1 экз.</w:t>
      </w:r>
    </w:p>
    <w:p w:rsidR="00A93572" w:rsidRDefault="00A93572">
      <w:pPr>
        <w:pStyle w:val="ConsPlusNonformat"/>
        <w:widowControl/>
      </w:pPr>
      <w:r>
        <w:t xml:space="preserve">    7.  Обоснование  соответствия  единственного  поставщика  (исполнителя,</w:t>
      </w:r>
    </w:p>
    <w:p w:rsidR="00A93572" w:rsidRDefault="00A93572">
      <w:pPr>
        <w:pStyle w:val="ConsPlusNonformat"/>
        <w:widowControl/>
      </w:pPr>
      <w:r>
        <w:t>подрядчика) на ___ л., в 1 экз.</w:t>
      </w:r>
    </w:p>
    <w:p w:rsidR="00A93572" w:rsidRDefault="00A93572">
      <w:pPr>
        <w:pStyle w:val="ConsPlusNonformat"/>
        <w:widowControl/>
      </w:pPr>
      <w:r>
        <w:t xml:space="preserve">    8.  Копия  документа,  подтверждающего  дату  размещения на официальном</w:t>
      </w:r>
    </w:p>
    <w:p w:rsidR="00A93572" w:rsidRDefault="00A93572">
      <w:pPr>
        <w:pStyle w:val="ConsPlusNonformat"/>
        <w:widowControl/>
      </w:pPr>
      <w:r>
        <w:t>сайте  сети  Интернет  извещения,  конкурсной  документации  и  протоколов,</w:t>
      </w:r>
    </w:p>
    <w:p w:rsidR="00A93572" w:rsidRDefault="00A93572">
      <w:pPr>
        <w:pStyle w:val="ConsPlusNonformat"/>
        <w:widowControl/>
      </w:pPr>
      <w:r>
        <w:t>составленных в ходе проведения конкурса (аукциона), на ___ л., в 1 экз.</w:t>
      </w:r>
    </w:p>
    <w:p w:rsidR="00A93572" w:rsidRDefault="00A93572">
      <w:pPr>
        <w:pStyle w:val="ConsPlusNonformat"/>
        <w:widowControl/>
      </w:pPr>
      <w:r>
        <w:t xml:space="preserve">    9. Иные документы, обосновывающие соответствие поставщика (исполнителя,</w:t>
      </w:r>
    </w:p>
    <w:p w:rsidR="00A93572" w:rsidRDefault="00A93572">
      <w:pPr>
        <w:pStyle w:val="ConsPlusNonformat"/>
        <w:widowControl/>
      </w:pPr>
      <w:r>
        <w:t xml:space="preserve">подрядчика) требованиям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21 июля 2005 года N 94-ФЗ "О</w:t>
      </w:r>
    </w:p>
    <w:p w:rsidR="00A93572" w:rsidRDefault="00A93572">
      <w:pPr>
        <w:pStyle w:val="ConsPlusNonformat"/>
        <w:widowControl/>
      </w:pPr>
      <w:r>
        <w:t>размещении  заказов  на  поставки товаров, выполнение работ, оказание услуг</w:t>
      </w:r>
    </w:p>
    <w:p w:rsidR="00A93572" w:rsidRDefault="00A93572">
      <w:pPr>
        <w:pStyle w:val="ConsPlusNonformat"/>
        <w:widowControl/>
      </w:pPr>
      <w:r>
        <w:t>для   государственных  и  муниципальных  нужд"  и  конкурсной  (аукционной)</w:t>
      </w:r>
    </w:p>
    <w:p w:rsidR="00A93572" w:rsidRDefault="00A93572">
      <w:pPr>
        <w:pStyle w:val="ConsPlusNonformat"/>
        <w:widowControl/>
      </w:pPr>
      <w:r>
        <w:t>документации, на ___ л., в 1 экз. (на усмотрение заказчика).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>_________________________________   ________   ____________________________</w:t>
      </w:r>
    </w:p>
    <w:p w:rsidR="00A93572" w:rsidRDefault="00A93572">
      <w:pPr>
        <w:pStyle w:val="ConsPlusNonformat"/>
        <w:widowControl/>
      </w:pPr>
      <w:r>
        <w:t xml:space="preserve">    (наименование должности)        (подпись)       (инициалы, фамилия)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pStyle w:val="ConsPlusNonformat"/>
        <w:widowControl/>
        <w:ind w:firstLine="540"/>
        <w:jc w:val="both"/>
      </w:pPr>
      <w:r>
        <w:t>--------------------------------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заполняется в случае внесения изменений в конкурсную (аукционную) документацию.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С.А.ЛУШКИН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комиссии по согласованию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возможности заключения краевого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или муниципального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контракта с единственным поставщиком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(исполнителем, подрядчиком)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pStyle w:val="ConsPlusNonformat"/>
        <w:widowControl/>
      </w:pPr>
      <w:r>
        <w:t>____________________________________  Руководителю управления экономики</w:t>
      </w:r>
    </w:p>
    <w:p w:rsidR="00A93572" w:rsidRDefault="00A93572">
      <w:pPr>
        <w:pStyle w:val="ConsPlusNonformat"/>
        <w:widowControl/>
      </w:pPr>
      <w:r>
        <w:t>(указывается наименование заказчика)  и целевых программ Краснодарского</w:t>
      </w:r>
    </w:p>
    <w:p w:rsidR="00A93572" w:rsidRDefault="00A93572">
      <w:pPr>
        <w:pStyle w:val="ConsPlusNonformat"/>
        <w:widowControl/>
      </w:pPr>
      <w:r>
        <w:t xml:space="preserve">                                      края</w:t>
      </w:r>
    </w:p>
    <w:p w:rsidR="00A93572" w:rsidRDefault="00A93572">
      <w:pPr>
        <w:pStyle w:val="ConsPlusNonformat"/>
        <w:widowControl/>
      </w:pPr>
      <w:r>
        <w:t xml:space="preserve">                                      _____________________________________</w:t>
      </w:r>
    </w:p>
    <w:p w:rsidR="00A93572" w:rsidRDefault="00A93572">
      <w:pPr>
        <w:pStyle w:val="ConsPlusNonformat"/>
        <w:widowControl/>
      </w:pPr>
      <w:r>
        <w:t xml:space="preserve">                                         (инициалы, фамилия руководителя)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>О согласовании размещения заказа</w:t>
      </w:r>
    </w:p>
    <w:p w:rsidR="00A93572" w:rsidRDefault="00A93572">
      <w:pPr>
        <w:pStyle w:val="ConsPlusNonformat"/>
        <w:widowControl/>
      </w:pPr>
      <w:r>
        <w:t>у единственного поставщика (исполнителя, подрядчика)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 xml:space="preserve">             Уважаемый _____________________________________!</w:t>
      </w:r>
    </w:p>
    <w:p w:rsidR="00A93572" w:rsidRDefault="00A93572">
      <w:pPr>
        <w:pStyle w:val="ConsPlusNonformat"/>
        <w:widowControl/>
      </w:pPr>
      <w:r>
        <w:t xml:space="preserve">                           (имя и отчество руководителя)</w:t>
      </w:r>
    </w:p>
    <w:p w:rsidR="00A93572" w:rsidRDefault="00A93572">
      <w:pPr>
        <w:pStyle w:val="ConsPlusNonformat"/>
        <w:widowControl/>
      </w:pPr>
      <w:r>
        <w:t xml:space="preserve">    ________________________________________________ направляет в Ваш адрес</w:t>
      </w:r>
    </w:p>
    <w:p w:rsidR="00A93572" w:rsidRDefault="00A93572">
      <w:pPr>
        <w:pStyle w:val="ConsPlusNonformat"/>
        <w:widowControl/>
      </w:pPr>
      <w:r>
        <w:t xml:space="preserve">                (наименование заказчика)</w:t>
      </w:r>
    </w:p>
    <w:p w:rsidR="00A93572" w:rsidRDefault="00A93572">
      <w:pPr>
        <w:pStyle w:val="ConsPlusNonformat"/>
        <w:widowControl/>
      </w:pPr>
      <w:r>
        <w:t>документацию для рассмотрения возможности согласования размещения заказа __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(приводится перечень предполагаемых к закупке товаров, выполняемых работ,</w:t>
      </w:r>
    </w:p>
    <w:p w:rsidR="00A93572" w:rsidRDefault="00A93572">
      <w:pPr>
        <w:pStyle w:val="ConsPlusNonformat"/>
        <w:widowControl/>
      </w:pPr>
      <w:r>
        <w:t xml:space="preserve">               оказываемых услуг (или наименование объекта)</w:t>
      </w:r>
    </w:p>
    <w:p w:rsidR="00A93572" w:rsidRDefault="00A93572">
      <w:pPr>
        <w:pStyle w:val="ConsPlusNonformat"/>
        <w:widowControl/>
      </w:pPr>
      <w:r>
        <w:t>за счет средств ___________________________________________ у единственного</w:t>
      </w:r>
    </w:p>
    <w:p w:rsidR="00A93572" w:rsidRDefault="00A93572">
      <w:pPr>
        <w:pStyle w:val="ConsPlusNonformat"/>
        <w:widowControl/>
      </w:pPr>
      <w:r>
        <w:t xml:space="preserve">                     (указать источник финансирования)</w:t>
      </w:r>
    </w:p>
    <w:p w:rsidR="00A93572" w:rsidRDefault="00A93572">
      <w:pPr>
        <w:pStyle w:val="ConsPlusNonformat"/>
        <w:widowControl/>
      </w:pPr>
      <w:r>
        <w:t>поставщика (исполнителя, подрядчика) - ____________________________________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    (наименование организации поставщика (исполнителя, подрядчика)</w:t>
      </w:r>
    </w:p>
    <w:p w:rsidR="00A93572" w:rsidRDefault="00A93572">
      <w:pPr>
        <w:pStyle w:val="ConsPlusNonformat"/>
        <w:widowControl/>
      </w:pPr>
      <w:r>
        <w:t>При размещении вышеуказанного заказа закупку "_____________________________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(приводится перечень предполагаемых к закупке товаров, выполняемых работ,</w:t>
      </w:r>
    </w:p>
    <w:p w:rsidR="00A93572" w:rsidRDefault="00A93572">
      <w:pPr>
        <w:pStyle w:val="ConsPlusNonformat"/>
        <w:widowControl/>
      </w:pPr>
      <w:r>
        <w:t xml:space="preserve">               оказываемых услуг (или наименование объекта)</w:t>
      </w:r>
    </w:p>
    <w:p w:rsidR="00A93572" w:rsidRDefault="00A93572">
      <w:pPr>
        <w:pStyle w:val="ConsPlusNonformat"/>
        <w:widowControl/>
      </w:pPr>
      <w:r>
        <w:t>__________________________________________"</w:t>
      </w:r>
    </w:p>
    <w:p w:rsidR="00A93572" w:rsidRDefault="00A93572">
      <w:pPr>
        <w:pStyle w:val="ConsPlusNonformat"/>
        <w:widowControl/>
      </w:pPr>
      <w:r>
        <w:t>запрос котировок признан несостоявшимся, по причине _______________________</w:t>
      </w:r>
    </w:p>
    <w:p w:rsidR="00A93572" w:rsidRDefault="00A93572">
      <w:pPr>
        <w:pStyle w:val="ConsPlusNonformat"/>
        <w:widowControl/>
      </w:pPr>
      <w:r>
        <w:t xml:space="preserve">    --------------------------------</w:t>
      </w:r>
    </w:p>
    <w:p w:rsidR="00A93572" w:rsidRDefault="00A93572">
      <w:pPr>
        <w:pStyle w:val="ConsPlusNonformat"/>
        <w:widowControl/>
      </w:pPr>
      <w:r>
        <w:t xml:space="preserve">    &lt;*&gt;  реквизиты  и  структура  обращения  оформляются  в  соответствии с</w:t>
      </w:r>
    </w:p>
    <w:p w:rsidR="00A93572" w:rsidRDefault="00A93572">
      <w:pPr>
        <w:pStyle w:val="ConsPlusNonformat"/>
        <w:widowControl/>
      </w:pPr>
      <w:r>
        <w:t>действующим  законодательством  по  делопроизводству Российской Федерации и</w:t>
      </w:r>
    </w:p>
    <w:p w:rsidR="00A93572" w:rsidRDefault="00A93572">
      <w:pPr>
        <w:pStyle w:val="ConsPlusNonformat"/>
        <w:widowControl/>
      </w:pPr>
      <w:r>
        <w:t>Краснодарского края.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>________________________________ (протокол рассмотрения котировочных заявок</w:t>
      </w:r>
    </w:p>
    <w:p w:rsidR="00A93572" w:rsidRDefault="00A93572">
      <w:pPr>
        <w:pStyle w:val="ConsPlusNonformat"/>
        <w:widowControl/>
      </w:pPr>
      <w:r>
        <w:t>N _____ от __________________ года).</w:t>
      </w:r>
    </w:p>
    <w:p w:rsidR="00A93572" w:rsidRDefault="00A93572">
      <w:pPr>
        <w:pStyle w:val="ConsPlusNonformat"/>
        <w:widowControl/>
      </w:pPr>
      <w:r>
        <w:t xml:space="preserve">    Извещение о проведении запроса котировок было опубликовано в __________</w:t>
      </w:r>
    </w:p>
    <w:p w:rsidR="00A93572" w:rsidRDefault="00A93572">
      <w:pPr>
        <w:pStyle w:val="ConsPlusNonformat"/>
        <w:widowControl/>
      </w:pPr>
      <w:r>
        <w:t xml:space="preserve">                                     (наименование сайта и дата размещения)</w:t>
      </w:r>
    </w:p>
    <w:p w:rsidR="00A93572" w:rsidRDefault="00A93572">
      <w:pPr>
        <w:pStyle w:val="ConsPlusNonformat"/>
        <w:widowControl/>
      </w:pPr>
      <w:r>
        <w:t>N ____ от ______________ года и размещено на официальном сайте ______ года.</w:t>
      </w:r>
    </w:p>
    <w:p w:rsidR="00A93572" w:rsidRDefault="00A93572">
      <w:pPr>
        <w:pStyle w:val="ConsPlusNonformat"/>
        <w:widowControl/>
      </w:pPr>
      <w:r>
        <w:t xml:space="preserve">    Повторное проведение процедуры запроса котировок по лоту N ____________</w:t>
      </w:r>
    </w:p>
    <w:p w:rsidR="00A93572" w:rsidRDefault="00A93572">
      <w:pPr>
        <w:pStyle w:val="ConsPlusNonformat"/>
        <w:widowControl/>
      </w:pPr>
      <w:r>
        <w:t>"__________________________________________________________________________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(приводится перечень предполагаемых к закупке товаров, выполняемых работ,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             оказываемых услуг (или наименование объекта)</w:t>
      </w:r>
    </w:p>
    <w:p w:rsidR="00A93572" w:rsidRDefault="00A93572">
      <w:pPr>
        <w:pStyle w:val="ConsPlusNonformat"/>
        <w:widowControl/>
      </w:pPr>
      <w:r>
        <w:t>признано несостоявшимся по причине ________________________________________</w:t>
      </w:r>
    </w:p>
    <w:p w:rsidR="00A93572" w:rsidRDefault="00A93572">
      <w:pPr>
        <w:pStyle w:val="ConsPlusNonformat"/>
        <w:widowControl/>
      </w:pPr>
      <w:r>
        <w:t>(протокол рассмотрения котировочных заявок N ___ от ________________ года).</w:t>
      </w:r>
    </w:p>
    <w:p w:rsidR="00A93572" w:rsidRDefault="00A93572">
      <w:pPr>
        <w:pStyle w:val="ConsPlusNonformat"/>
        <w:widowControl/>
      </w:pPr>
      <w:r>
        <w:t xml:space="preserve">    Очередное  размещение  заказа путем запроса котировок не представляется</w:t>
      </w:r>
    </w:p>
    <w:p w:rsidR="00A93572" w:rsidRDefault="00A93572">
      <w:pPr>
        <w:pStyle w:val="ConsPlusNonformat"/>
        <w:widowControl/>
      </w:pPr>
      <w:r>
        <w:t>возможным 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     (привести причины, обосновывающие невозможность проведения повторных</w:t>
      </w:r>
    </w:p>
    <w:p w:rsidR="00A93572" w:rsidRDefault="00A93572">
      <w:pPr>
        <w:pStyle w:val="ConsPlusNonformat"/>
        <w:widowControl/>
      </w:pPr>
      <w:r>
        <w:t xml:space="preserve">                            процедур размещения заказа)</w:t>
      </w:r>
    </w:p>
    <w:p w:rsidR="00A93572" w:rsidRDefault="00A93572">
      <w:pPr>
        <w:pStyle w:val="ConsPlusNonformat"/>
        <w:widowControl/>
      </w:pPr>
      <w:r>
        <w:t>_________________________________________________ соответствует требованиям</w:t>
      </w:r>
    </w:p>
    <w:p w:rsidR="00A93572" w:rsidRDefault="00A93572">
      <w:pPr>
        <w:pStyle w:val="ConsPlusNonformat"/>
        <w:widowControl/>
      </w:pPr>
      <w:r>
        <w:t>(организация поставщика (исполнителя, подрядчика)</w:t>
      </w:r>
    </w:p>
    <w:p w:rsidR="00A93572" w:rsidRDefault="00A93572">
      <w:pPr>
        <w:pStyle w:val="ConsPlusNonformat"/>
        <w:widowControl/>
      </w:pPr>
      <w:r>
        <w:t xml:space="preserve">Федерального  </w:t>
      </w:r>
      <w:hyperlink r:id="rId45" w:history="1">
        <w:r>
          <w:rPr>
            <w:color w:val="0000FF"/>
          </w:rPr>
          <w:t>закона</w:t>
        </w:r>
      </w:hyperlink>
      <w:r>
        <w:t xml:space="preserve">  от  21  июля 2005  года N 94-ФЗ  и  готов(а)  оказать</w:t>
      </w:r>
    </w:p>
    <w:p w:rsidR="00A93572" w:rsidRDefault="00A93572">
      <w:pPr>
        <w:pStyle w:val="ConsPlusNonformat"/>
        <w:widowControl/>
      </w:pPr>
      <w:r>
        <w:t>услуги   по   (приводится   перечень   предполагаемых  к  закупке  товаров,</w:t>
      </w:r>
    </w:p>
    <w:p w:rsidR="00A93572" w:rsidRDefault="00A93572">
      <w:pPr>
        <w:pStyle w:val="ConsPlusNonformat"/>
        <w:widowControl/>
      </w:pPr>
      <w:r>
        <w:t>выполняемых работ, оказываемых услуг (или наименование объекта)</w:t>
      </w:r>
    </w:p>
    <w:p w:rsidR="00A93572" w:rsidRDefault="00A93572">
      <w:pPr>
        <w:pStyle w:val="ConsPlusNonformat"/>
        <w:widowControl/>
      </w:pPr>
      <w:r>
        <w:t xml:space="preserve">    в  соответствии  с  условиями  извещения о повторном проведении запроса</w:t>
      </w:r>
    </w:p>
    <w:p w:rsidR="00A93572" w:rsidRDefault="00A93572">
      <w:pPr>
        <w:pStyle w:val="ConsPlusNonformat"/>
        <w:widowControl/>
      </w:pPr>
      <w:r>
        <w:t>котировок и по цене, не превышающей начальную (максимальную) цену контракта</w:t>
      </w:r>
    </w:p>
    <w:p w:rsidR="00A93572" w:rsidRDefault="00A93572">
      <w:pPr>
        <w:pStyle w:val="ConsPlusNonformat"/>
        <w:widowControl/>
      </w:pPr>
      <w:r>
        <w:t>(письмо _____________________________________________________ N ___________</w:t>
      </w:r>
    </w:p>
    <w:p w:rsidR="00A93572" w:rsidRDefault="00A93572">
      <w:pPr>
        <w:pStyle w:val="ConsPlusNonformat"/>
        <w:widowControl/>
      </w:pPr>
      <w:r>
        <w:t xml:space="preserve">          (организация поставщика (исполнителя, подрядчика)</w:t>
      </w:r>
    </w:p>
    <w:p w:rsidR="00A93572" w:rsidRDefault="00A93572">
      <w:pPr>
        <w:pStyle w:val="ConsPlusNonformat"/>
        <w:widowControl/>
      </w:pPr>
      <w:r>
        <w:lastRenderedPageBreak/>
        <w:t>от _______________ года приложено).</w:t>
      </w:r>
    </w:p>
    <w:p w:rsidR="00A93572" w:rsidRDefault="00A93572">
      <w:pPr>
        <w:pStyle w:val="ConsPlusNonformat"/>
        <w:widowControl/>
      </w:pPr>
      <w:r>
        <w:t xml:space="preserve">    В  целях  эффективного  использования  бюджетных  средств,  прошу   Вас</w:t>
      </w:r>
    </w:p>
    <w:p w:rsidR="00A93572" w:rsidRDefault="00A93572">
      <w:pPr>
        <w:pStyle w:val="ConsPlusNonformat"/>
        <w:widowControl/>
      </w:pPr>
      <w:r>
        <w:t>согласовать размещение заказа 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(приводится перечень предполагаемых к закупке товаров, выполняемых работ,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 у</w:t>
      </w:r>
    </w:p>
    <w:p w:rsidR="00A93572" w:rsidRDefault="00A93572">
      <w:pPr>
        <w:pStyle w:val="ConsPlusNonformat"/>
        <w:widowControl/>
      </w:pPr>
      <w:r>
        <w:t xml:space="preserve">               оказываемых услуг (или наименование объекта)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   (организация поставщика (исполнителя, подрядчика, юр. адрес, ИНН)</w:t>
      </w:r>
    </w:p>
    <w:p w:rsidR="00A93572" w:rsidRDefault="00A93572">
      <w:pPr>
        <w:pStyle w:val="ConsPlusNonformat"/>
        <w:widowControl/>
      </w:pPr>
      <w:r>
        <w:t>с суммой закупки ____________________________________ рублей.</w:t>
      </w:r>
    </w:p>
    <w:p w:rsidR="00A93572" w:rsidRDefault="00A93572">
      <w:pPr>
        <w:pStyle w:val="ConsPlusNonformat"/>
        <w:widowControl/>
      </w:pPr>
      <w:r>
        <w:t xml:space="preserve">                         (цифрами и прописью)</w:t>
      </w:r>
    </w:p>
    <w:p w:rsidR="00A93572" w:rsidRDefault="00A93572">
      <w:pPr>
        <w:pStyle w:val="ConsPlusNonformat"/>
        <w:widowControl/>
      </w:pPr>
      <w:r>
        <w:t xml:space="preserve">    Приложение:</w:t>
      </w:r>
    </w:p>
    <w:p w:rsidR="00A93572" w:rsidRDefault="00A93572">
      <w:pPr>
        <w:pStyle w:val="ConsPlusNonformat"/>
        <w:widowControl/>
      </w:pPr>
      <w:r>
        <w:t xml:space="preserve">    1. Копии извещения о проведении запроса котировок на __ л., в 1 экз.</w:t>
      </w:r>
    </w:p>
    <w:p w:rsidR="00A93572" w:rsidRDefault="00A93572">
      <w:pPr>
        <w:pStyle w:val="ConsPlusNonformat"/>
        <w:widowControl/>
      </w:pPr>
      <w:r>
        <w:t xml:space="preserve">    2. Копия извещения о проведении повторного запроса котировок на ___ л.,</w:t>
      </w:r>
    </w:p>
    <w:p w:rsidR="00A93572" w:rsidRDefault="00A93572">
      <w:pPr>
        <w:pStyle w:val="ConsPlusNonformat"/>
        <w:widowControl/>
      </w:pPr>
      <w:r>
        <w:t>в 1 экз.</w:t>
      </w:r>
    </w:p>
    <w:p w:rsidR="00A93572" w:rsidRDefault="00A93572">
      <w:pPr>
        <w:pStyle w:val="ConsPlusNonformat"/>
        <w:widowControl/>
      </w:pPr>
      <w:r>
        <w:t xml:space="preserve">    3. Протокол(ы), составленный(е) в ходе проведения запроса котировок, на</w:t>
      </w:r>
    </w:p>
    <w:p w:rsidR="00A93572" w:rsidRDefault="00A93572">
      <w:pPr>
        <w:pStyle w:val="ConsPlusNonformat"/>
        <w:widowControl/>
      </w:pPr>
      <w:r>
        <w:t>___ л., в 1 экз.</w:t>
      </w:r>
    </w:p>
    <w:p w:rsidR="00A93572" w:rsidRDefault="00A93572">
      <w:pPr>
        <w:pStyle w:val="ConsPlusNonformat"/>
        <w:widowControl/>
      </w:pPr>
      <w:r>
        <w:t xml:space="preserve">    4.   Копия   страниц  печатного  издания,  опубликовавшего  сведения  о</w:t>
      </w:r>
    </w:p>
    <w:p w:rsidR="00A93572" w:rsidRDefault="00A93572">
      <w:pPr>
        <w:pStyle w:val="ConsPlusNonformat"/>
        <w:widowControl/>
      </w:pPr>
      <w:r>
        <w:t>размещении заказа, на __ л., в 1 экз.</w:t>
      </w:r>
    </w:p>
    <w:p w:rsidR="00A93572" w:rsidRDefault="00A93572">
      <w:pPr>
        <w:pStyle w:val="ConsPlusNonformat"/>
        <w:widowControl/>
      </w:pPr>
      <w:r>
        <w:t xml:space="preserve">    5.  Копия  документа,  подтверждающего  размещение на официальном сайте</w:t>
      </w:r>
    </w:p>
    <w:p w:rsidR="00A93572" w:rsidRDefault="00A93572">
      <w:pPr>
        <w:pStyle w:val="ConsPlusNonformat"/>
        <w:widowControl/>
      </w:pPr>
      <w:r>
        <w:t>сети  Интернет  извещения,  протоколов,  составленных  по итогам проведения</w:t>
      </w:r>
    </w:p>
    <w:p w:rsidR="00A93572" w:rsidRDefault="00A93572">
      <w:pPr>
        <w:pStyle w:val="ConsPlusNonformat"/>
        <w:widowControl/>
      </w:pPr>
      <w:r>
        <w:t>запроса котировок цен (с датой размещения), на ___ л., в 1 экз.</w:t>
      </w:r>
    </w:p>
    <w:p w:rsidR="00A93572" w:rsidRDefault="00A93572">
      <w:pPr>
        <w:pStyle w:val="ConsPlusNonformat"/>
        <w:widowControl/>
      </w:pPr>
      <w:r>
        <w:t xml:space="preserve">    6.  Обоснование  соответствия  единственного  поставщика  (исполнителя,</w:t>
      </w:r>
    </w:p>
    <w:p w:rsidR="00A93572" w:rsidRDefault="00A93572">
      <w:pPr>
        <w:pStyle w:val="ConsPlusNonformat"/>
        <w:widowControl/>
      </w:pPr>
      <w:r>
        <w:t>подрядчика) на ___ л., в 1 экз.</w:t>
      </w:r>
    </w:p>
    <w:p w:rsidR="00A93572" w:rsidRDefault="00A93572">
      <w:pPr>
        <w:pStyle w:val="ConsPlusNonformat"/>
        <w:widowControl/>
      </w:pPr>
      <w:r>
        <w:t xml:space="preserve">    7. Иные документы, обосновывающие соответствие поставщика (исполнителя,</w:t>
      </w:r>
    </w:p>
    <w:p w:rsidR="00A93572" w:rsidRDefault="00A93572">
      <w:pPr>
        <w:pStyle w:val="ConsPlusNonformat"/>
        <w:widowControl/>
      </w:pPr>
      <w:r>
        <w:t xml:space="preserve">подрядчика)  требованиям  Федерального </w:t>
      </w:r>
      <w:hyperlink r:id="rId46" w:history="1">
        <w:r>
          <w:rPr>
            <w:color w:val="0000FF"/>
          </w:rPr>
          <w:t>закона</w:t>
        </w:r>
      </w:hyperlink>
      <w:r>
        <w:t xml:space="preserve">  от 21 июля 2005 года N 94-ФЗ</w:t>
      </w:r>
    </w:p>
    <w:p w:rsidR="00A93572" w:rsidRDefault="00A93572">
      <w:pPr>
        <w:pStyle w:val="ConsPlusNonformat"/>
        <w:widowControl/>
      </w:pPr>
      <w:r>
        <w:t>"О  размещении  заказов  на  поставки товаров, выполнение  работ,  оказание</w:t>
      </w:r>
    </w:p>
    <w:p w:rsidR="00A93572" w:rsidRDefault="00A93572">
      <w:pPr>
        <w:pStyle w:val="ConsPlusNonformat"/>
        <w:widowControl/>
      </w:pPr>
      <w:r>
        <w:t>услуг  для государственных  и муниципальных нужд" и конкурсной (аукционной)</w:t>
      </w:r>
    </w:p>
    <w:p w:rsidR="00A93572" w:rsidRDefault="00A93572">
      <w:pPr>
        <w:pStyle w:val="ConsPlusNonformat"/>
        <w:widowControl/>
      </w:pPr>
      <w:r>
        <w:t>документации, на ___ л., в 1 экз. (на усмотрение заказчика).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>_________________________________   _________   ___________________________</w:t>
      </w:r>
    </w:p>
    <w:p w:rsidR="00A93572" w:rsidRDefault="00A93572">
      <w:pPr>
        <w:pStyle w:val="ConsPlusNonformat"/>
        <w:widowControl/>
      </w:pPr>
      <w:r>
        <w:t xml:space="preserve">    (наименование должности)        (подпись)        (инициалы, фамилия)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С.А.ЛУШКИН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комиссии по согласованию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возможности заключения краевого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или муниципального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контракта с единственным поставщиком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(исполнителем, подрядчиком)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pStyle w:val="ConsPlusNonformat"/>
        <w:widowControl/>
      </w:pPr>
      <w:r>
        <w:t xml:space="preserve">                                ОБОСНОВАНИЕ</w:t>
      </w:r>
    </w:p>
    <w:p w:rsidR="00A93572" w:rsidRDefault="00A93572">
      <w:pPr>
        <w:pStyle w:val="ConsPlusNonformat"/>
        <w:widowControl/>
      </w:pPr>
      <w:r>
        <w:t xml:space="preserve">      СООТВЕТСТВИЯ ЕДИНСТВЕННОГО ПОСТАВЩИКА (ИСПОЛНИТЕЛЯ, ПОДРЯДЧИКА)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>__________________________________________________________________________,</w:t>
      </w:r>
    </w:p>
    <w:p w:rsidR="00A93572" w:rsidRDefault="00A93572">
      <w:pPr>
        <w:pStyle w:val="ConsPlusNonformat"/>
        <w:widowControl/>
      </w:pPr>
      <w:r>
        <w:t xml:space="preserve">     (наименование юридического лица или физического лица, в том числе</w:t>
      </w:r>
    </w:p>
    <w:p w:rsidR="00A93572" w:rsidRDefault="00A93572">
      <w:pPr>
        <w:pStyle w:val="ConsPlusNonformat"/>
        <w:widowControl/>
      </w:pPr>
      <w:r>
        <w:t xml:space="preserve">                     индивидуального предпринимателя)</w:t>
      </w:r>
    </w:p>
    <w:p w:rsidR="00A93572" w:rsidRDefault="00A93572">
      <w:pPr>
        <w:pStyle w:val="ConsPlusNonformat"/>
        <w:widowControl/>
      </w:pPr>
      <w:r>
        <w:t>находящееся по адресу ____________________________________________, имеющее</w:t>
      </w:r>
    </w:p>
    <w:p w:rsidR="00A93572" w:rsidRDefault="00A93572">
      <w:pPr>
        <w:pStyle w:val="ConsPlusNonformat"/>
        <w:widowControl/>
      </w:pPr>
      <w:r>
        <w:t>ИНН _____________________________, настоящим подтверждает свое соответствие</w:t>
      </w:r>
    </w:p>
    <w:p w:rsidR="00A93572" w:rsidRDefault="00A93572">
      <w:pPr>
        <w:pStyle w:val="ConsPlusNonformat"/>
        <w:widowControl/>
      </w:pPr>
      <w:r>
        <w:t xml:space="preserve">требованиям  Федерального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от 21 июля 2005 года N 94-ФЗ "О размещении</w:t>
      </w:r>
    </w:p>
    <w:p w:rsidR="00A93572" w:rsidRDefault="00A93572">
      <w:pPr>
        <w:pStyle w:val="ConsPlusNonformat"/>
        <w:widowControl/>
      </w:pPr>
      <w:r>
        <w:t>заказов   на   поставки   товаров,  выполнение  работ,  оказание  услуг для</w:t>
      </w:r>
    </w:p>
    <w:p w:rsidR="00A93572" w:rsidRDefault="00A93572">
      <w:pPr>
        <w:pStyle w:val="ConsPlusNonformat"/>
        <w:widowControl/>
      </w:pPr>
      <w:r>
        <w:t>государственных  и  муниципальных  нужд" и условиям конкурсной документации</w:t>
      </w:r>
    </w:p>
    <w:p w:rsidR="00A93572" w:rsidRDefault="00A93572">
      <w:pPr>
        <w:pStyle w:val="ConsPlusNonformat"/>
        <w:widowControl/>
      </w:pPr>
      <w:r>
        <w:t>(документации   об  аукционе)  или  требованиям,  предъявляемым  к  запросу</w:t>
      </w:r>
    </w:p>
    <w:p w:rsidR="00A93572" w:rsidRDefault="00A93572">
      <w:pPr>
        <w:pStyle w:val="ConsPlusNonformat"/>
        <w:widowControl/>
      </w:pPr>
      <w:r>
        <w:t>котировок.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lastRenderedPageBreak/>
        <w:t xml:space="preserve">     (наименование юридического лица или физического лица, в том числе</w:t>
      </w:r>
    </w:p>
    <w:p w:rsidR="00A93572" w:rsidRDefault="00A93572">
      <w:pPr>
        <w:pStyle w:val="ConsPlusNonformat"/>
        <w:widowControl/>
      </w:pPr>
      <w:r>
        <w:t xml:space="preserve">                     индивидуального предпринимателя)</w:t>
      </w:r>
    </w:p>
    <w:p w:rsidR="00A93572" w:rsidRDefault="00A93572">
      <w:pPr>
        <w:pStyle w:val="ConsPlusNonformat"/>
        <w:widowControl/>
      </w:pPr>
      <w:r>
        <w:t>согласно  заключить  государственный  (муниципальный)  контракт на поставку</w:t>
      </w:r>
    </w:p>
    <w:p w:rsidR="00A93572" w:rsidRDefault="00A93572">
      <w:pPr>
        <w:pStyle w:val="ConsPlusNonformat"/>
        <w:widowControl/>
      </w:pPr>
      <w:r>
        <w:t>(выполнение работ, оказание услуг) ________________________________________</w:t>
      </w:r>
    </w:p>
    <w:p w:rsidR="00A93572" w:rsidRDefault="00A93572">
      <w:pPr>
        <w:pStyle w:val="ConsPlusNonformat"/>
        <w:widowControl/>
      </w:pPr>
      <w:r>
        <w:t>___________________________________________________________________________</w:t>
      </w:r>
    </w:p>
    <w:p w:rsidR="00A93572" w:rsidRDefault="00A93572">
      <w:pPr>
        <w:pStyle w:val="ConsPlusNonformat"/>
        <w:widowControl/>
      </w:pPr>
      <w:r>
        <w:t xml:space="preserve">  (указать поставляемый товар, вид выполняемых работ, оказываемых услуг,</w:t>
      </w:r>
    </w:p>
    <w:p w:rsidR="00A93572" w:rsidRDefault="00A93572">
      <w:pPr>
        <w:pStyle w:val="ConsPlusNonformat"/>
        <w:widowControl/>
      </w:pPr>
      <w:r>
        <w:t xml:space="preserve">                                номер лота)</w:t>
      </w:r>
    </w:p>
    <w:p w:rsidR="00A93572" w:rsidRDefault="00A93572">
      <w:pPr>
        <w:pStyle w:val="ConsPlusNonformat"/>
        <w:widowControl/>
      </w:pPr>
      <w:r>
        <w:t>в  соответствии   с  требованиями  и   условиями   конкурсной  документации</w:t>
      </w:r>
    </w:p>
    <w:p w:rsidR="00A93572" w:rsidRDefault="00A93572">
      <w:pPr>
        <w:pStyle w:val="ConsPlusNonformat"/>
        <w:widowControl/>
      </w:pPr>
      <w:r>
        <w:t>(документации  об  аукционе)  или  требованиями,  предъявляемыми  к запросу</w:t>
      </w:r>
    </w:p>
    <w:p w:rsidR="00A93572" w:rsidRDefault="00A93572">
      <w:pPr>
        <w:pStyle w:val="ConsPlusNonformat"/>
        <w:widowControl/>
      </w:pPr>
      <w:r>
        <w:t>котировок, по цене ________ рублей, не превышающей начальную (максимальную)</w:t>
      </w:r>
    </w:p>
    <w:p w:rsidR="00A93572" w:rsidRDefault="00A93572">
      <w:pPr>
        <w:pStyle w:val="ConsPlusNonformat"/>
        <w:widowControl/>
      </w:pPr>
      <w:r>
        <w:t>цену контракта, указанную в извещении о размещении заказа.</w:t>
      </w:r>
    </w:p>
    <w:p w:rsidR="00A93572" w:rsidRDefault="00A93572">
      <w:pPr>
        <w:pStyle w:val="ConsPlusNonformat"/>
        <w:widowControl/>
      </w:pPr>
    </w:p>
    <w:p w:rsidR="00A93572" w:rsidRDefault="00A93572">
      <w:pPr>
        <w:pStyle w:val="ConsPlusNonformat"/>
        <w:widowControl/>
      </w:pPr>
      <w:r>
        <w:t>Руководитель организации</w:t>
      </w:r>
    </w:p>
    <w:p w:rsidR="00A93572" w:rsidRDefault="00A93572">
      <w:pPr>
        <w:pStyle w:val="ConsPlusNonformat"/>
        <w:widowControl/>
      </w:pPr>
      <w:r>
        <w:t>(индивидуальный предприниматель)     _______________________________ Ф.И.О.</w:t>
      </w:r>
    </w:p>
    <w:p w:rsidR="00A93572" w:rsidRDefault="00A93572">
      <w:pPr>
        <w:pStyle w:val="ConsPlusNonformat"/>
        <w:widowControl/>
      </w:pPr>
      <w:r>
        <w:t xml:space="preserve">          М.П.                                  (подпись)</w:t>
      </w:r>
    </w:p>
    <w:p w:rsidR="00A93572" w:rsidRDefault="00A93572">
      <w:pPr>
        <w:pStyle w:val="ConsPlusNonformat"/>
        <w:widowControl/>
      </w:pPr>
      <w:r>
        <w:t>Дата</w:t>
      </w:r>
    </w:p>
    <w:p w:rsidR="00A93572" w:rsidRDefault="00A93572">
      <w:pPr>
        <w:pStyle w:val="ConsPlusNonformat"/>
        <w:widowControl/>
      </w:pPr>
      <w:r>
        <w:t>Согласовано:</w:t>
      </w:r>
    </w:p>
    <w:p w:rsidR="00A93572" w:rsidRDefault="00A93572">
      <w:pPr>
        <w:pStyle w:val="ConsPlusNonformat"/>
        <w:widowControl/>
      </w:pPr>
      <w:r>
        <w:t>Руководитель государственного</w:t>
      </w:r>
    </w:p>
    <w:p w:rsidR="00A93572" w:rsidRDefault="00A93572">
      <w:pPr>
        <w:pStyle w:val="ConsPlusNonformat"/>
        <w:widowControl/>
      </w:pPr>
      <w:r>
        <w:t>(муниципального) заказчика           _______________________________ Ф.И.О.</w:t>
      </w:r>
    </w:p>
    <w:p w:rsidR="00A93572" w:rsidRDefault="00A93572">
      <w:pPr>
        <w:pStyle w:val="ConsPlusNonformat"/>
        <w:widowControl/>
      </w:pPr>
      <w:r>
        <w:t xml:space="preserve">          М.П.                                  (подпись)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С.А.ЛУШКИН</w:t>
      </w: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3572" w:rsidRDefault="00A93572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F20F5" w:rsidRDefault="00FF20F5"/>
    <w:sectPr w:rsidR="00FF20F5" w:rsidSect="00C66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A93572"/>
    <w:rsid w:val="008A16A7"/>
    <w:rsid w:val="00A93572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35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5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43;n=45450;fld=134;dst=100027" TargetMode="External"/><Relationship Id="rId18" Type="http://schemas.openxmlformats.org/officeDocument/2006/relationships/hyperlink" Target="consultantplus://offline/main?base=RLAW043;n=45139;fld=134;dst=100020" TargetMode="External"/><Relationship Id="rId26" Type="http://schemas.openxmlformats.org/officeDocument/2006/relationships/hyperlink" Target="consultantplus://offline/main?base=LAW;n=90537;fld=134;dst=100010" TargetMode="External"/><Relationship Id="rId39" Type="http://schemas.openxmlformats.org/officeDocument/2006/relationships/hyperlink" Target="consultantplus://offline/main?base=RLAW043;n=45450;fld=134;dst=10006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main?base=LAW;n=113353;fld=134;dst=745" TargetMode="External"/><Relationship Id="rId34" Type="http://schemas.openxmlformats.org/officeDocument/2006/relationships/hyperlink" Target="consultantplus://offline/main?base=RLAW043;n=45139;fld=134;dst=100021" TargetMode="External"/><Relationship Id="rId42" Type="http://schemas.openxmlformats.org/officeDocument/2006/relationships/hyperlink" Target="consultantplus://offline/main?base=RLAW043;n=45450;fld=134;dst=100108" TargetMode="External"/><Relationship Id="rId47" Type="http://schemas.openxmlformats.org/officeDocument/2006/relationships/hyperlink" Target="consultantplus://offline/main?base=LAW;n=113353;fld=134" TargetMode="External"/><Relationship Id="rId7" Type="http://schemas.openxmlformats.org/officeDocument/2006/relationships/hyperlink" Target="consultantplus://offline/main?base=LAW;n=113353;fld=134;dst=113" TargetMode="External"/><Relationship Id="rId12" Type="http://schemas.openxmlformats.org/officeDocument/2006/relationships/hyperlink" Target="consultantplus://offline/main?base=RLAW043;n=45450;fld=134;dst=100014" TargetMode="External"/><Relationship Id="rId17" Type="http://schemas.openxmlformats.org/officeDocument/2006/relationships/hyperlink" Target="consultantplus://offline/main?base=RLAW043;n=45139;fld=134;dst=100020" TargetMode="External"/><Relationship Id="rId25" Type="http://schemas.openxmlformats.org/officeDocument/2006/relationships/hyperlink" Target="consultantplus://offline/main?base=LAW;n=113353;fld=134;dst=247" TargetMode="External"/><Relationship Id="rId33" Type="http://schemas.openxmlformats.org/officeDocument/2006/relationships/hyperlink" Target="consultantplus://offline/main?base=RLAW043;n=45450;fld=134;dst=100121" TargetMode="External"/><Relationship Id="rId38" Type="http://schemas.openxmlformats.org/officeDocument/2006/relationships/hyperlink" Target="consultantplus://offline/main?base=RLAW043;n=45450;fld=134;dst=100039" TargetMode="External"/><Relationship Id="rId46" Type="http://schemas.openxmlformats.org/officeDocument/2006/relationships/hyperlink" Target="consultantplus://offline/main?base=LAW;n=113353;f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043;n=45139;fld=134;dst=100020" TargetMode="External"/><Relationship Id="rId20" Type="http://schemas.openxmlformats.org/officeDocument/2006/relationships/hyperlink" Target="consultantplus://offline/main?base=RLAW043;n=45139;fld=134;dst=100021" TargetMode="External"/><Relationship Id="rId29" Type="http://schemas.openxmlformats.org/officeDocument/2006/relationships/hyperlink" Target="consultantplus://offline/main?base=RLAW043;n=45450;fld=134;dst=100097" TargetMode="External"/><Relationship Id="rId41" Type="http://schemas.openxmlformats.org/officeDocument/2006/relationships/hyperlink" Target="consultantplus://offline/main?base=LAW;n=113353;fld=134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3353;fld=134;dst=100837" TargetMode="External"/><Relationship Id="rId11" Type="http://schemas.openxmlformats.org/officeDocument/2006/relationships/hyperlink" Target="consultantplus://offline/main?base=RLAW043;n=34604;fld=134;dst=100117" TargetMode="External"/><Relationship Id="rId24" Type="http://schemas.openxmlformats.org/officeDocument/2006/relationships/hyperlink" Target="consultantplus://offline/main?base=LAW;n=113353;fld=134;dst=398" TargetMode="External"/><Relationship Id="rId32" Type="http://schemas.openxmlformats.org/officeDocument/2006/relationships/hyperlink" Target="consultantplus://offline/main?base=LAW;n=113353;fld=134;dst=100081" TargetMode="External"/><Relationship Id="rId37" Type="http://schemas.openxmlformats.org/officeDocument/2006/relationships/hyperlink" Target="consultantplus://offline/main?base=RLAW043;n=45450;fld=134;dst=100039" TargetMode="External"/><Relationship Id="rId40" Type="http://schemas.openxmlformats.org/officeDocument/2006/relationships/hyperlink" Target="consultantplus://offline/main?base=RLAW043;n=45450;fld=134;dst=100087" TargetMode="External"/><Relationship Id="rId45" Type="http://schemas.openxmlformats.org/officeDocument/2006/relationships/hyperlink" Target="consultantplus://offline/main?base=LAW;n=113353;fld=134" TargetMode="External"/><Relationship Id="rId5" Type="http://schemas.openxmlformats.org/officeDocument/2006/relationships/hyperlink" Target="consultantplus://offline/main?base=LAW;n=113353;fld=134;dst=745" TargetMode="External"/><Relationship Id="rId15" Type="http://schemas.openxmlformats.org/officeDocument/2006/relationships/hyperlink" Target="consultantplus://offline/main?base=RLAW043;n=45139;fld=134;dst=100020" TargetMode="External"/><Relationship Id="rId23" Type="http://schemas.openxmlformats.org/officeDocument/2006/relationships/hyperlink" Target="consultantplus://offline/main?base=LAW;n=113353;fld=134;dst=113" TargetMode="External"/><Relationship Id="rId28" Type="http://schemas.openxmlformats.org/officeDocument/2006/relationships/hyperlink" Target="consultantplus://offline/main?base=RLAW043;n=34604;fld=134" TargetMode="External"/><Relationship Id="rId36" Type="http://schemas.openxmlformats.org/officeDocument/2006/relationships/hyperlink" Target="consultantplus://offline/main?base=RLAW043;n=45450;fld=134;dst=100039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main?base=RLAW043;n=45364;fld=134;dst=22" TargetMode="External"/><Relationship Id="rId19" Type="http://schemas.openxmlformats.org/officeDocument/2006/relationships/hyperlink" Target="consultantplus://offline/main?base=RLAW043;n=45139;fld=134;dst=100020" TargetMode="External"/><Relationship Id="rId31" Type="http://schemas.openxmlformats.org/officeDocument/2006/relationships/hyperlink" Target="consultantplus://offline/main?base=LAW;n=113353;fld=134;dst=100073" TargetMode="External"/><Relationship Id="rId44" Type="http://schemas.openxmlformats.org/officeDocument/2006/relationships/hyperlink" Target="consultantplus://offline/main?base=LAW;n=113353;fld=134" TargetMode="External"/><Relationship Id="rId4" Type="http://schemas.openxmlformats.org/officeDocument/2006/relationships/hyperlink" Target="consultantplus://offline/main?base=RLAW043;n=45139;fld=134;dst=100018" TargetMode="External"/><Relationship Id="rId9" Type="http://schemas.openxmlformats.org/officeDocument/2006/relationships/hyperlink" Target="consultantplus://offline/main?base=LAW;n=113353;fld=134;dst=247" TargetMode="External"/><Relationship Id="rId14" Type="http://schemas.openxmlformats.org/officeDocument/2006/relationships/hyperlink" Target="consultantplus://offline/main?base=RLAW043;n=45139;fld=134;dst=100019" TargetMode="External"/><Relationship Id="rId22" Type="http://schemas.openxmlformats.org/officeDocument/2006/relationships/hyperlink" Target="consultantplus://offline/main?base=LAW;n=113353;fld=134;dst=100837" TargetMode="External"/><Relationship Id="rId27" Type="http://schemas.openxmlformats.org/officeDocument/2006/relationships/hyperlink" Target="consultantplus://offline/main?base=RLAW043;n=45364;fld=134" TargetMode="External"/><Relationship Id="rId30" Type="http://schemas.openxmlformats.org/officeDocument/2006/relationships/hyperlink" Target="consultantplus://offline/main?base=RLAW043;n=45450;fld=134;dst=100111" TargetMode="External"/><Relationship Id="rId35" Type="http://schemas.openxmlformats.org/officeDocument/2006/relationships/hyperlink" Target="consultantplus://offline/main?base=RLAW043;n=45450;fld=134;dst=100039" TargetMode="External"/><Relationship Id="rId43" Type="http://schemas.openxmlformats.org/officeDocument/2006/relationships/hyperlink" Target="consultantplus://offline/main?base=LAW;n=113353;fld=134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main?base=LAW;n=113353;fld=134;dst=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5364</Words>
  <Characters>30578</Characters>
  <Application>Microsoft Office Word</Application>
  <DocSecurity>0</DocSecurity>
  <Lines>254</Lines>
  <Paragraphs>71</Paragraphs>
  <ScaleCrop>false</ScaleCrop>
  <Company>Департамент соц защиты</Company>
  <LinksUpToDate>false</LinksUpToDate>
  <CharactersWithSpaces>35871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zavgorodniy</dc:creator>
  <cp:keywords/>
  <dc:description/>
  <cp:lastModifiedBy>zavgorodniy</cp:lastModifiedBy>
  <cp:revision>1</cp:revision>
  <dcterms:created xsi:type="dcterms:W3CDTF">2011-05-24T07:23:00Z</dcterms:created>
  <dcterms:modified xsi:type="dcterms:W3CDTF">2011-05-24T07:24:00Z</dcterms:modified>
</cp:coreProperties>
</file>