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4138A" w:rsidRDefault="00C4138A">
      <w:pPr>
        <w:pStyle w:val="ConsPlusTitle"/>
        <w:widowControl/>
        <w:jc w:val="center"/>
        <w:outlineLvl w:val="0"/>
      </w:pPr>
      <w:r>
        <w:t>ПРАВИТЕЛЬСТВО РОССИЙСКОЙ ФЕДЕРАЦИИ</w:t>
      </w:r>
    </w:p>
    <w:p w:rsidR="00C4138A" w:rsidRDefault="00C4138A">
      <w:pPr>
        <w:pStyle w:val="ConsPlusTitle"/>
        <w:widowControl/>
        <w:jc w:val="center"/>
      </w:pPr>
    </w:p>
    <w:p w:rsidR="00C4138A" w:rsidRDefault="00C4138A">
      <w:pPr>
        <w:pStyle w:val="ConsPlusTitle"/>
        <w:widowControl/>
        <w:jc w:val="center"/>
      </w:pPr>
      <w:r>
        <w:t>ПОСТАНОВЛЕНИЕ</w:t>
      </w:r>
    </w:p>
    <w:p w:rsidR="00C4138A" w:rsidRDefault="00C4138A">
      <w:pPr>
        <w:pStyle w:val="ConsPlusTitle"/>
        <w:widowControl/>
        <w:jc w:val="center"/>
      </w:pPr>
      <w:r>
        <w:t>от 29 декабря 2010 г. N 1191</w:t>
      </w:r>
    </w:p>
    <w:p w:rsidR="00C4138A" w:rsidRDefault="00C4138A">
      <w:pPr>
        <w:pStyle w:val="ConsPlusTitle"/>
        <w:widowControl/>
        <w:jc w:val="center"/>
      </w:pPr>
    </w:p>
    <w:p w:rsidR="00C4138A" w:rsidRDefault="00C4138A">
      <w:pPr>
        <w:pStyle w:val="ConsPlusTitle"/>
        <w:widowControl/>
        <w:jc w:val="center"/>
      </w:pPr>
      <w:r>
        <w:t>ОБ УТВЕРЖДЕНИИ ПОЛОЖЕНИЯ</w:t>
      </w:r>
    </w:p>
    <w:p w:rsidR="00C4138A" w:rsidRDefault="00C4138A">
      <w:pPr>
        <w:pStyle w:val="ConsPlusTitle"/>
        <w:widowControl/>
        <w:jc w:val="center"/>
      </w:pPr>
      <w:r>
        <w:t>О ВЕДЕНИИ РЕЕСТРА ГОСУДАРСТВЕННЫХ И МУНИЦИПАЛЬНЫХ</w:t>
      </w:r>
    </w:p>
    <w:p w:rsidR="00C4138A" w:rsidRDefault="00C4138A">
      <w:pPr>
        <w:pStyle w:val="ConsPlusTitle"/>
        <w:widowControl/>
        <w:jc w:val="center"/>
      </w:pPr>
      <w:r>
        <w:t>КОНТРАКТОВ, А ТАКЖЕ ГРАЖДАНСКО-ПРАВОВЫХ ДОГОВОРОВ БЮДЖЕТНЫХ</w:t>
      </w:r>
    </w:p>
    <w:p w:rsidR="00C4138A" w:rsidRDefault="00C4138A">
      <w:pPr>
        <w:pStyle w:val="ConsPlusTitle"/>
        <w:widowControl/>
        <w:jc w:val="center"/>
      </w:pPr>
      <w:r>
        <w:t>УЧРЕЖДЕНИЙ НА ПОСТАВКИ ТОВАРОВ, ВЫПОЛНЕНИЕ РАБОТ, ОКАЗАНИЕ</w:t>
      </w:r>
    </w:p>
    <w:p w:rsidR="00C4138A" w:rsidRDefault="00C4138A">
      <w:pPr>
        <w:pStyle w:val="ConsPlusTitle"/>
        <w:widowControl/>
        <w:jc w:val="center"/>
      </w:pPr>
      <w:r>
        <w:t>УСЛУГ И О ТРЕБОВАНИЯХ К ТЕХНОЛОГИЧЕСКИМ, ПРОГРАММНЫМ,</w:t>
      </w:r>
    </w:p>
    <w:p w:rsidR="00C4138A" w:rsidRDefault="00C4138A">
      <w:pPr>
        <w:pStyle w:val="ConsPlusTitle"/>
        <w:widowControl/>
        <w:jc w:val="center"/>
      </w:pPr>
      <w:r>
        <w:t>ЛИНГВИСТИЧЕСКИМ, ПРАВОВЫМ И ОРГАНИЗАЦИОННЫМ СРЕДСТВАМ</w:t>
      </w:r>
    </w:p>
    <w:p w:rsidR="00C4138A" w:rsidRDefault="00C4138A">
      <w:pPr>
        <w:pStyle w:val="ConsPlusTitle"/>
        <w:widowControl/>
        <w:jc w:val="center"/>
      </w:pPr>
      <w:r>
        <w:t>ОБЕСПЕЧЕНИЯ ПОЛЬЗОВАНИЯ ОФИЦИАЛЬНЫМ САЙТОМ В СЕТИ</w:t>
      </w:r>
    </w:p>
    <w:p w:rsidR="00C4138A" w:rsidRDefault="00C4138A">
      <w:pPr>
        <w:pStyle w:val="ConsPlusTitle"/>
        <w:widowControl/>
        <w:jc w:val="center"/>
      </w:pPr>
      <w:r>
        <w:t>ИНТЕРНЕТ, НА КОТОРОМ РАЗМЕЩАЕТСЯ УКАЗАННЫЙ РЕЕСТР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размещении заказов на поставки товаров, выполнение работ, оказание услуг для государственных и муниципальных нужд" Правительство Российской Федерации постановляет: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r:id="rId5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ведении реестра государственных и муниципальных контрактов, а также гражданско-правовых договоров бюджетных учреждений на поставки товаров, выполнение работ, оказание услуг и о требованиях к технологическим, программным, лингвистическим, правовым и организационным средствам обеспечения пользования официальным сайтом в сети Интернет, на котором размещается указанный реестр.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Финансовые органы субъектов Российской Федерации (муниципальных образований) до 1 апреля 2011 г. обеспечивают безвозмездную передачу на официальный сайт в сети Интернет, на котором размещается реестр государственных и муниципальных контрактов, а также гражданско-правовых договоров бюджетных учреждений на поставки товаров, выполнение работ, оказание услуг (далее - реестр контрактов), сведений о действующих по состоянию на 1 января 2011 г. контрактах, полученных от органов исполнительной власти субъектов Российской Федерации и органов местного самоуправления, уполномоченных до 1 января 2011 г. на ведение соответственно реестров государственных контрактов, заключенных от имени субъектов Российской Федерации, и муниципальных контрактов, заключенных от имени муниципальных образований.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Федеральное казначейство: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1 января 2011 г. до 15 января 2011 г. - размещает в реестре контрактов сведения о действующих контрактах, включенные по состоянию на 1 января 2011 г. в реестр государственных контрактов, заключенных от имени Российской Федерации по итогам размещения заказов;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1 января 2011 г. до 1 апреля 2011 г. - предоставляет техническую возможность финансовым органам субъектов Российской Федерации и муниципальных образований (органам исполнительной власти субъектов Российской Федерации и органам местного самоуправления, уполномоченным до 1 января 2011 г. на ведение соответственно реестров государственных контрактов, заключенных от имени субъектов Российской Федерации, и муниципальных контрактов, заключенных от имени муниципальных образований) включать в реестр контрактов сведения о контрактах, заключенных соответственно от имени субъекта Российской Федерации и от имени муниципального образования, в формате, установленном Федеральным казначейством.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Признать утратившими силу: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27 декабря 2006 г. N 807 "Об утверждении Положения о ведении реестров государственных или муниципальных контрактов, заключенных по итогам размещения заказов, и о требованиях к технологическим, программным, лингвистическим, правовым и организационным средствам обеспечения пользования официальным сайтом в сети Интернет, на котором размещаются указанные реестры" (Собрание законодательства Российской Федерации, 2007, N 1, ст. 265);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15 июля 2008 г. N 533 "О внесении изменений в Положение о ведении реестров государственных или муниципальных контрактов, </w:t>
      </w:r>
      <w:r>
        <w:rPr>
          <w:rFonts w:ascii="Calibri" w:hAnsi="Calibri" w:cs="Calibri"/>
        </w:rPr>
        <w:lastRenderedPageBreak/>
        <w:t>заключенных по итогам размещения заказов, и о требованиях к технологическим, программным, лингвистическим, правовым и организационным средствам обеспечения пользования официальным сайтом в сети Интернет, на котором размещаются указанные реестры" (Собрание законодательства Российской Федерации, 2008, N 29, ст. 3528);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изменений, которые вносятся в Постановления Правительства Российской Федерации от 15 мая 2007 г. N 292 и от 15 июля 2008 г. N 533, утвержденных Постановлением Правительства Российской Федерации от 15 июня 2009 г. N 497 (Собрание законодательства Российской Федерации, 2009, N 25, ст. 3078).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Настоящее Постановление вступает в силу с 1 января 2011 г.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2010 г. N 1191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pStyle w:val="ConsPlusTitle"/>
        <w:widowControl/>
        <w:jc w:val="center"/>
      </w:pPr>
      <w:r>
        <w:t>ПОЛОЖЕНИЕ</w:t>
      </w:r>
    </w:p>
    <w:p w:rsidR="00C4138A" w:rsidRDefault="00C4138A">
      <w:pPr>
        <w:pStyle w:val="ConsPlusTitle"/>
        <w:widowControl/>
        <w:jc w:val="center"/>
      </w:pPr>
      <w:r>
        <w:t>О ВЕДЕНИИ РЕЕСТРА ГОСУДАРСТВЕННЫХ И МУНИЦИПАЛЬНЫХ</w:t>
      </w:r>
    </w:p>
    <w:p w:rsidR="00C4138A" w:rsidRDefault="00C4138A">
      <w:pPr>
        <w:pStyle w:val="ConsPlusTitle"/>
        <w:widowControl/>
        <w:jc w:val="center"/>
      </w:pPr>
      <w:r>
        <w:t>КОНТРАКТОВ, А ТАКЖЕ ГРАЖДАНСКО-ПРАВОВЫХ ДОГОВОРОВ БЮДЖЕТНЫХ</w:t>
      </w:r>
    </w:p>
    <w:p w:rsidR="00C4138A" w:rsidRDefault="00C4138A">
      <w:pPr>
        <w:pStyle w:val="ConsPlusTitle"/>
        <w:widowControl/>
        <w:jc w:val="center"/>
      </w:pPr>
      <w:r>
        <w:t>УЧРЕЖДЕНИЙ НА ПОСТАВКИ ТОВАРОВ, ВЫПОЛНЕНИЕ РАБОТ, ОКАЗАНИЕ</w:t>
      </w:r>
    </w:p>
    <w:p w:rsidR="00C4138A" w:rsidRDefault="00C4138A">
      <w:pPr>
        <w:pStyle w:val="ConsPlusTitle"/>
        <w:widowControl/>
        <w:jc w:val="center"/>
      </w:pPr>
      <w:r>
        <w:t>УСЛУГ И О ТРЕБОВАНИЯХ К ТЕХНОЛОГИЧЕСКИМ, ПРОГРАММНЫМ,</w:t>
      </w:r>
    </w:p>
    <w:p w:rsidR="00C4138A" w:rsidRDefault="00C4138A">
      <w:pPr>
        <w:pStyle w:val="ConsPlusTitle"/>
        <w:widowControl/>
        <w:jc w:val="center"/>
      </w:pPr>
      <w:r>
        <w:t>ЛИНГВИСТИЧЕСКИМ, ПРАВОВЫМ И ОРГАНИЗАЦИОННЫМ СРЕДСТВАМ</w:t>
      </w:r>
    </w:p>
    <w:p w:rsidR="00C4138A" w:rsidRDefault="00C4138A">
      <w:pPr>
        <w:pStyle w:val="ConsPlusTitle"/>
        <w:widowControl/>
        <w:jc w:val="center"/>
      </w:pPr>
      <w:r>
        <w:t>ОБЕСПЕЧЕНИЯ ПОЛЬЗОВАНИЯ ОФИЦИАЛЬНЫМ САЙТОМ В СЕТИ</w:t>
      </w:r>
    </w:p>
    <w:p w:rsidR="00C4138A" w:rsidRDefault="00C4138A">
      <w:pPr>
        <w:pStyle w:val="ConsPlusTitle"/>
        <w:widowControl/>
        <w:jc w:val="center"/>
      </w:pPr>
      <w:r>
        <w:t>ИНТЕРНЕТ, НА КОТОРОМ РАЗМЕЩАЕТСЯ УКАЗАННЫЙ РЕЕСТР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порядок ведения реестра государственных и муниципальных контрактов, а также гражданско-правовых договоров бюджетных учреждений на поставки товаров, выполнение работ, оказание услуг (далее - соответственно реестр контрактов, контракты) и требования к технологическим, программным, лингвистическим, правовым и организационным средствам обеспечения пользования официальным сайтом в сети Интернет, на котором размещается указанный реестр (далее - официальный сайт).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Настоящее Положение не распространяется на отношения, связанные с ведением реестра контрактов, в который включаются сведения о размещении заказов и заключении контрактов, составляющие государственную тайну, а также на контракты и иные заключенные в соответствии с </w:t>
      </w:r>
      <w:hyperlink r:id="rId9" w:history="1">
        <w:r>
          <w:rPr>
            <w:rFonts w:ascii="Calibri" w:hAnsi="Calibri" w:cs="Calibri"/>
            <w:color w:val="0000FF"/>
          </w:rPr>
          <w:t>пунктом 14 части 2 статьи 55</w:t>
        </w:r>
      </w:hyperlink>
      <w:r>
        <w:rPr>
          <w:rFonts w:ascii="Calibri" w:hAnsi="Calibri" w:cs="Calibri"/>
        </w:rPr>
        <w:t xml:space="preserve"> Федерального закона "О размещении заказов на поставки товаров, выполнение работ, оказание услуг для государственных и муниципальных нужд" гражданско-правовые договоры.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Реестр контрактов ведется Федеральным казначейством в электронном виде.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реестра контрактов осуществляется путем использования программного обеспечения, отвечающего требованиям, установленным настоящим Положением (далее - информационная система).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Состав сведений, включенных в реестр контрактов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 Реестр контрактов должен содержать следующие сведения о контракте (его изменении, исполнении, расторжении):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полное наименование заказчика;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источник финансирования - федеральный бюджет, бюджет субъекта Российской Федерации, бюджет муниципального образования, бюджет государственного внебюджетного фонда, внебюджетные и иные источники финансового обеспечения;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способ размещения заказа - проведение торгов в форме конкурса, аукциона, в том числе открытого аукциона в электронной форме, или без проведения торгов (запрос котировок, размещение заказа у единственного поставщика (исполнителя, подрядчика), на товарных биржах);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дата проведения аукциона, подведения итогов конкурса или итогов проведения запроса котировок, а также реквизиты документа, подтверждающего основание заключения контракта, - дата (день, месяц, год) проведения аукциона, указанная в протоколе аукциона либо в протоколе рассмотрения заявок на участие в аукционе, если контракт подписан по результатам аукциона, признанного несостоявшимся, либо дата подведения итогов конкурса, указанная в протоколе рассмотрения заявок на участие в конкурсе, если контракт был подписан по результатам конкурса, признанного несостоявшимся, или в протоколе оценки и сопоставления заявок на участие в конкурсе, либо дата, указанная в протоколе подведения итогов открытого аукциона в электронной форме либо в протоколе о признании открытого аукциона в электронной форме несостоявшимся, если контракт подписан по результатам открытого аукциона в электронной форме, признанного несостоявшимся, либо дата подведения итогов проведения запроса котировок, указанная в протоколе рассмотрения и оценки котировочных заявок, а также номер и дата (день, месяц, год) соответствующего протокола или номер и дата (день, месяц, год) документа о согласовании размещения заказа у единственного поставщика (исполнителя, подрядчика) в случае, если такое согласование требуется, или соответствующая статья (часть, пункт) Федерального </w:t>
      </w:r>
      <w:hyperlink r:id="rId1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размещении заказов на поставки товаров, выполнение работ, оказание услуг для государственных и муниципальных нужд", являющаяся основанием для размещения заказа у единственного поставщика (исполнителя, подрядчика);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дата заключения контракта - день, месяц, год заключения контракта;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предмет, цена контракта и срок его исполнения - полное наименование товаров, работ, услуг, предусмотренных контрактом, их стоимость, а также предполагаемый месяц и год исполнения контракта;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наименование и место нахождения - для юридического лица и фамилия, имя, отчество и место жительства - для физического лица, являющегося поставщиком (исполнителем, подрядчиком), идентификационный номер налогоплательщика и код причины постановки на учет в налоговом органе - для юридического лица;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сведения об изменении контракта с указанием измененных условий контракта - информация о документе, являющемся основанием изменения контракта, а также измененные условия контракта;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сведения об исполнении контракта с указанием параметров исполнения, включая сведения об оплате контракта (оплате этапа контракта) - реквизиты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(услуг) и (или) счет, и (или) счет-фактура), а также реквизиты (тип, номер, дата) документа, подтверждающего факт оплаты контракта (платежное поручение и др.);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сведения о расторжении контракта с указанием оснований расторжения контракта - реквизиты (тип, номер, дата) документа, являющегося основанием расторжения контракта, с указанием причины расторжения контракта.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Порядок предоставления заказчиками сведений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контрактах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4. Заказчик в течение 3 рабочих дней со дня заключения контракта (его изменения) направляет через официальный сайт сведения о контракте (его изменении) по форме согласно </w:t>
      </w:r>
      <w:hyperlink r:id="rId11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для включения их в реестр контрактов.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Заказчик в течение 3 рабочих дней со дня исполнения контракта (исполнения этапа контракта), расторжения контракта направляет через официальный сайт сведения об исполнении (о расторжении) контракта по форме согласно </w:t>
      </w:r>
      <w:hyperlink r:id="rId12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для включения их в реестр контрактов.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Сведения, направляемые в реестр контрактов через официальный сайт, подписываются электронно-цифровой подписью уполномоченного лица заказчика.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Включение в реестр контрактов сведений о контрактах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Федеральное казначейство в течение 3 рабочих дней со дня представления заказчиком сведений о контракте (его изменении) осуществляет их проверку на наличие сведений, предусмотренных </w:t>
      </w:r>
      <w:hyperlink r:id="rId13" w:history="1">
        <w:r>
          <w:rPr>
            <w:rFonts w:ascii="Calibri" w:hAnsi="Calibri" w:cs="Calibri"/>
            <w:color w:val="0000FF"/>
          </w:rPr>
          <w:t>подпунктами "а"</w:t>
        </w:r>
      </w:hyperlink>
      <w:r>
        <w:rPr>
          <w:rFonts w:ascii="Calibri" w:hAnsi="Calibri" w:cs="Calibri"/>
        </w:rPr>
        <w:t xml:space="preserve"> - </w:t>
      </w:r>
      <w:hyperlink r:id="rId14" w:history="1">
        <w:r>
          <w:rPr>
            <w:rFonts w:ascii="Calibri" w:hAnsi="Calibri" w:cs="Calibri"/>
            <w:color w:val="0000FF"/>
          </w:rPr>
          <w:t>"з" пункта 3</w:t>
        </w:r>
      </w:hyperlink>
      <w:r>
        <w:rPr>
          <w:rFonts w:ascii="Calibri" w:hAnsi="Calibri" w:cs="Calibri"/>
        </w:rPr>
        <w:t xml:space="preserve"> настоящего Положения, и размещение указанных сведений на официальном сайте. При этом проверяется: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наличие всех необходимых сведений о контракте (его изменении);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соответствие показателей сведений о контракте (его изменении) друг другу, а в случае размещения сведений об изменении контракта - сведениям, размещенным ранее в реестре контрактов, за исключением изменяемых сведений;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соответствие сведений о контракте (его изменении):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кодам бюджетной классификации Российской Федерации (в том числе кодам бюджетной классификации соответствующих бюджетов - в случае предоставления финансовым органом субъекта Российской Федерации (муниципального образования) в Федеральное казначейство и его территориальные органы информации о кодах бюджетной классификации соответствующего бюджета);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Общероссийскому </w:t>
      </w:r>
      <w:hyperlink r:id="rId15" w:history="1">
        <w:r>
          <w:rPr>
            <w:rFonts w:ascii="Calibri" w:hAnsi="Calibri" w:cs="Calibri"/>
            <w:color w:val="0000FF"/>
          </w:rPr>
          <w:t>классификатору</w:t>
        </w:r>
      </w:hyperlink>
      <w:r>
        <w:rPr>
          <w:rFonts w:ascii="Calibri" w:hAnsi="Calibri" w:cs="Calibri"/>
        </w:rPr>
        <w:t xml:space="preserve"> видов экономической деятельности, продукции и услуг;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Общероссийскому </w:t>
      </w:r>
      <w:hyperlink r:id="rId16" w:history="1">
        <w:r>
          <w:rPr>
            <w:rFonts w:ascii="Calibri" w:hAnsi="Calibri" w:cs="Calibri"/>
            <w:color w:val="0000FF"/>
          </w:rPr>
          <w:t>классификатору</w:t>
        </w:r>
      </w:hyperlink>
      <w:r>
        <w:rPr>
          <w:rFonts w:ascii="Calibri" w:hAnsi="Calibri" w:cs="Calibri"/>
        </w:rPr>
        <w:t xml:space="preserve"> единиц измерения;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Общероссийскому </w:t>
      </w:r>
      <w:hyperlink r:id="rId17" w:history="1">
        <w:r>
          <w:rPr>
            <w:rFonts w:ascii="Calibri" w:hAnsi="Calibri" w:cs="Calibri"/>
            <w:color w:val="0000FF"/>
          </w:rPr>
          <w:t>классификатору</w:t>
        </w:r>
      </w:hyperlink>
      <w:r>
        <w:rPr>
          <w:rFonts w:ascii="Calibri" w:hAnsi="Calibri" w:cs="Calibri"/>
        </w:rPr>
        <w:t xml:space="preserve"> валют.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 случае отсутствия в сведениях о контракте, предоставляемых в соответствии с </w:t>
      </w:r>
      <w:hyperlink r:id="rId18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настоящих Правил, необходимых показателей, а также при обнаружении в них несоответствия сведения о контракте (его изменении) не подлежат включению в реестр контрактов, о чем через официальный сайт с указанием причины невключения извещается заказчик.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Федеральное казначейство обеспечивает проверку сведений об исполнении (о расторжении) контракта на наличие сведений, предусмотренных </w:t>
      </w:r>
      <w:hyperlink r:id="rId19" w:history="1">
        <w:r>
          <w:rPr>
            <w:rFonts w:ascii="Calibri" w:hAnsi="Calibri" w:cs="Calibri"/>
            <w:color w:val="0000FF"/>
          </w:rPr>
          <w:t>подпунктами "и"</w:t>
        </w:r>
      </w:hyperlink>
      <w:r>
        <w:rPr>
          <w:rFonts w:ascii="Calibri" w:hAnsi="Calibri" w:cs="Calibri"/>
        </w:rPr>
        <w:t xml:space="preserve"> и </w:t>
      </w:r>
      <w:hyperlink r:id="rId20" w:history="1">
        <w:r>
          <w:rPr>
            <w:rFonts w:ascii="Calibri" w:hAnsi="Calibri" w:cs="Calibri"/>
            <w:color w:val="0000FF"/>
          </w:rPr>
          <w:t>"к" пункта 3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проверяется соответствие сведений об исполнении (о расторжении) контракта друг другу и сведениям, размещенным в реестре контрактов.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необходимых сведений, а также при обнаружении в них несоответствия сведения об исполнении (о расторжении) контракта не подлежат включению в реестр контрактов, о чем через официальный сайт с указанием причины невключения извещается заказчик.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Прошедшие проверку первичные сведения о контракте образуют реестровую запись. Реестровой записи присваивается уникальный номер, который имеет следующую структуру: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1, 2, 3, 4, 5, 6, 7, 8, 9, 10, 11 - идентификационный код заказчика;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12, 13 - последние две цифры года, в котором сведения о контракте были включены в реестр контрактов;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14, 15, 16, 17, 18, 19 - порядковый номер реестровой записи, присваиваемый последовательно в соответствии со сквозной нумерацией, осуществляемой в пределах календарного года по каждому заказчику.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 случае положительного результата проверки размещенных на официальном сайте сведений об изменении контракта или сведений об исполнении (о расторжении) контракта соответствующим сведениям присваивается порядковый номер и реестровая запись обновляется.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изменении ведомственной принадлежности заказчика или его реквизитов (например, юридического адреса, наименования заказчика, идентификационного номера </w:t>
      </w:r>
      <w:r>
        <w:rPr>
          <w:rFonts w:ascii="Calibri" w:hAnsi="Calibri" w:cs="Calibri"/>
        </w:rPr>
        <w:lastRenderedPageBreak/>
        <w:t>налогоплательщика, код причины постановки на учет в налоговом органе), перемене заказчика контракта заказчик направляет через официальный сайт в реестр контрактов сведения об изменении контракта.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После включения в реестр контрактов сведений о контракте (его изменении) или сведений об исполнении (о расторжении) контракта заказчик через официальный сайт извещается о включении в реестр контрактов соответствующих сведений с указанием присвоенного уникального номера реестровой записи, содержащей сведения о контракте, порядкового номера изменения сведений о контракте или сведений об исполнении (о расторжении) контракта.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Сведения о контракте (его изменении) или сведения об исполнении (о расторжении) контракта, включенные в реестр контрактов, сохраняются в реестре контрактов в течение 10 лет со дня включения в него сведений об исполнении (о расторжении) контракта.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контракте (его изменении) или сведения об исполнении (о расторжении) контракта, исключенные из реестра контрактов по истечении указанного срока, хранятся в электронном виде в установленном порядке.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Требования к технологическим, программным,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лингвистическим, правовым и организационным средствам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обеспечения пользования официальным сайтом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К средствам обеспечения пользования официальным сайтом применяются требования к технологическим, программным, лингвистическим, правовым и организационным средствам, устанавливаемые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Реестр контрактов ведется на государственном языке Российской Федерации. Наименования иностранных юридических и физических лиц, а также товарных знаков могут быть указаны с использованием букв латинского алфавита.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В целях защиты сведений о контракте (его изменении) или сведений об исполнении (о расторжении) контракта, включенных в реестр контрактов, Федеральное казначейство обеспечивает: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применение средств электронной цифровой подписи;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применение средств антивирусной защиты;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ведение электронных журналов учета выполненных операций;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ограничение доступа к техническим средствам;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ежедневное копирование на резервный носитель содержащейся в информационной системе информации, обеспечивающее возможность ее восстановления;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контроль за целостностью размещенных на официальном сайте сведений о контракте (его изменении) или сведений об исполнении (о расторжении) контракта и их защиту от несанкционированного изменения или уничтожения.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Информационная система должна обеспечивать: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бесперебойную работу по ведению реестра контрактов, защиту информационных ресурсов от взлома и несанкционированного доступа, разграничение прав пользователей информационной системы, сохранение истории изменений при обновлении реестровой записи;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осуществление поиска сведений о контракте (его изменении) или сведений об исполнении (о расторжении) контракта по показателям, предусмотренным </w:t>
      </w:r>
      <w:hyperlink r:id="rId21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настоящего Положения, консолидацию реестровых записей, формирование обобщенных сведений о контрактах (об их изменениях) или сведений об исполнении (о расторжении) контрактов, ценах на закупаемые товары, работы, услуги.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В случае необходимости формирования сведений о контракте (его изменении) или сведений об исполнении (о расторжении) контракта на бумажном носителе сведения о контракте (его изменении) или сведения об исполнении (о расторжении) контракта формируются соответственно по формам, предусмотренным </w:t>
      </w:r>
      <w:hyperlink r:id="rId22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и </w:t>
      </w:r>
      <w:hyperlink r:id="rId23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к настоящему Положению.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Положению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ведении государственных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муниципальных контрактов,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 также гражданско-правовых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договоров бюджетных учреждений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поставки товаров, выполнение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работ, оказание услуг и о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требованиях к технологическим,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программным, лингвистическим,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правовым и организационным средствам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обеспечения пользования официальным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сайтом в сети Интернет, на котором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размещается указанный реестр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pStyle w:val="ConsPlusNonformat"/>
        <w:widowControl/>
      </w:pPr>
      <w:r>
        <w:t xml:space="preserve">                                 Сведения</w:t>
      </w:r>
    </w:p>
    <w:p w:rsidR="00C4138A" w:rsidRDefault="00C4138A">
      <w:pPr>
        <w:pStyle w:val="ConsPlusNonformat"/>
        <w:widowControl/>
      </w:pPr>
      <w:r>
        <w:t xml:space="preserve">               о государственном или муниципальном контракте</w:t>
      </w:r>
    </w:p>
    <w:p w:rsidR="00C4138A" w:rsidRDefault="00C4138A">
      <w:pPr>
        <w:pStyle w:val="ConsPlusNonformat"/>
        <w:widowControl/>
      </w:pPr>
      <w:r>
        <w:t xml:space="preserve">               либо гражданско-правовом договоре бюджетного</w:t>
      </w:r>
    </w:p>
    <w:p w:rsidR="00C4138A" w:rsidRDefault="00C4138A">
      <w:pPr>
        <w:pStyle w:val="ConsPlusNonformat"/>
        <w:widowControl/>
      </w:pPr>
      <w:r>
        <w:t xml:space="preserve">             учреждения на поставки товаров, выполнение работ,</w:t>
      </w:r>
    </w:p>
    <w:p w:rsidR="00C4138A" w:rsidRDefault="00C4138A">
      <w:pPr>
        <w:pStyle w:val="ConsPlusNonformat"/>
        <w:widowControl/>
      </w:pPr>
      <w:r>
        <w:t xml:space="preserve">                оказание услуг (его изменении), заключенном</w:t>
      </w:r>
    </w:p>
    <w:p w:rsidR="00C4138A" w:rsidRDefault="00C4138A">
      <w:pPr>
        <w:pStyle w:val="ConsPlusNonformat"/>
        <w:widowControl/>
      </w:pPr>
      <w:r>
        <w:t xml:space="preserve">                        по итогам размещения заказа</w:t>
      </w:r>
    </w:p>
    <w:p w:rsidR="00C4138A" w:rsidRDefault="00C4138A">
      <w:pPr>
        <w:pStyle w:val="ConsPlusNonformat"/>
        <w:widowControl/>
      </w:pP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┌───────────┐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│   Коды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Форма по </w:t>
      </w:r>
      <w:hyperlink r:id="rId24" w:history="1">
        <w:r>
          <w:rPr>
            <w:color w:val="0000FF"/>
          </w:rPr>
          <w:t>ОКУД</w:t>
        </w:r>
      </w:hyperlink>
      <w:r>
        <w:t xml:space="preserve">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от "__" _______ 20__ г.          Дата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>Наименование                                                  │           │</w:t>
      </w:r>
    </w:p>
    <w:p w:rsidR="00C4138A" w:rsidRDefault="00C4138A">
      <w:pPr>
        <w:pStyle w:val="ConsPlusNonformat"/>
        <w:widowControl/>
        <w:jc w:val="both"/>
      </w:pPr>
      <w:r>
        <w:t>заказчика     _______________________________________        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          _______________________________________     ИНН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>Тип сведений  _______________________________________     КПП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(первичные, измененные)                  └───────────┘</w:t>
      </w:r>
    </w:p>
    <w:p w:rsidR="00C4138A" w:rsidRDefault="00C4138A">
      <w:pPr>
        <w:pStyle w:val="ConsPlusNonformat"/>
        <w:widowControl/>
      </w:pPr>
    </w:p>
    <w:p w:rsidR="00C4138A" w:rsidRDefault="00C4138A">
      <w:pPr>
        <w:pStyle w:val="ConsPlusNonformat"/>
        <w:widowControl/>
      </w:pPr>
      <w:r>
        <w:t>Источник финансирования контракта:</w:t>
      </w:r>
    </w:p>
    <w:p w:rsidR="00C4138A" w:rsidRDefault="00C4138A">
      <w:pPr>
        <w:pStyle w:val="ConsPlusNonformat"/>
        <w:widowControl/>
      </w:pPr>
      <w:r>
        <w:t>Российская Федерация, субъект</w:t>
      </w:r>
    </w:p>
    <w:p w:rsidR="00C4138A" w:rsidRDefault="00C4138A">
      <w:pPr>
        <w:pStyle w:val="ConsPlusNonformat"/>
        <w:widowControl/>
      </w:pPr>
      <w:r>
        <w:t>Российской Федерации, муниципальное</w:t>
      </w:r>
    </w:p>
    <w:p w:rsidR="00C4138A" w:rsidRDefault="00C4138A">
      <w:pPr>
        <w:pStyle w:val="ConsPlusNonformat"/>
        <w:widowControl/>
      </w:pPr>
      <w:r>
        <w:t>образование (нужное указать)         _____________________</w:t>
      </w:r>
    </w:p>
    <w:p w:rsidR="00C4138A" w:rsidRDefault="00C4138A">
      <w:pPr>
        <w:pStyle w:val="ConsPlusNonformat"/>
        <w:widowControl/>
      </w:pPr>
    </w:p>
    <w:p w:rsidR="00C4138A" w:rsidRDefault="00C4138A">
      <w:pPr>
        <w:pStyle w:val="ConsPlusNonformat"/>
        <w:widowControl/>
      </w:pPr>
      <w:r>
        <w:t>наименование бюджета     _________________________________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┌───────────┐</w:t>
      </w:r>
    </w:p>
    <w:p w:rsidR="00C4138A" w:rsidRDefault="00C4138A">
      <w:pPr>
        <w:pStyle w:val="ConsPlusNonformat"/>
        <w:widowControl/>
        <w:jc w:val="both"/>
      </w:pPr>
      <w:r>
        <w:t>вид внебюджетных средств             _____________________   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>Способ размещения заказа             _____________________   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>Тип изменения                        _____________________   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>Дата проведения аукциона (подведения итогов конкурса,         │           │</w:t>
      </w:r>
    </w:p>
    <w:p w:rsidR="00C4138A" w:rsidRDefault="00C4138A">
      <w:pPr>
        <w:pStyle w:val="ConsPlusNonformat"/>
        <w:widowControl/>
        <w:jc w:val="both"/>
      </w:pPr>
      <w:r>
        <w:t>итогов запроса котировок или итогов торгов на товарной        │           │</w:t>
      </w:r>
    </w:p>
    <w:p w:rsidR="00C4138A" w:rsidRDefault="00C4138A">
      <w:pPr>
        <w:pStyle w:val="ConsPlusNonformat"/>
        <w:widowControl/>
        <w:jc w:val="both"/>
      </w:pPr>
      <w:r>
        <w:t>бирже)                                                       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└───────────┘</w:t>
      </w:r>
    </w:p>
    <w:p w:rsidR="00C4138A" w:rsidRDefault="00C4138A">
      <w:pPr>
        <w:pStyle w:val="ConsPlusNonformat"/>
        <w:widowControl/>
      </w:pPr>
    </w:p>
    <w:p w:rsidR="00C4138A" w:rsidRDefault="00C4138A">
      <w:pPr>
        <w:pStyle w:val="ConsPlusNonformat"/>
        <w:widowControl/>
      </w:pPr>
      <w:r>
        <w:t>Реквизиты документа, подтверждающего основание заключения контракта</w:t>
      </w:r>
    </w:p>
    <w:p w:rsidR="00C4138A" w:rsidRDefault="00C4138A">
      <w:pPr>
        <w:pStyle w:val="ConsPlusNonformat"/>
        <w:widowControl/>
      </w:pPr>
      <w:r>
        <w:t>___________________________________________________________________________</w:t>
      </w:r>
    </w:p>
    <w:p w:rsidR="00C4138A" w:rsidRDefault="00C4138A">
      <w:pPr>
        <w:pStyle w:val="ConsPlusNonformat"/>
        <w:widowControl/>
      </w:pPr>
      <w:r>
        <w:t xml:space="preserve">        (дата, номер, наименование документа (реквизиты документа),</w:t>
      </w:r>
    </w:p>
    <w:p w:rsidR="00C4138A" w:rsidRDefault="00C4138A">
      <w:pPr>
        <w:pStyle w:val="ConsPlusNonformat"/>
        <w:widowControl/>
      </w:pPr>
      <w:r>
        <w:t xml:space="preserve">          являющегося основанием для изменения условий контракта)</w:t>
      </w:r>
    </w:p>
    <w:p w:rsidR="00C4138A" w:rsidRDefault="00C4138A">
      <w:pPr>
        <w:pStyle w:val="ConsPlusNonformat"/>
        <w:widowControl/>
      </w:pPr>
    </w:p>
    <w:p w:rsidR="00C4138A" w:rsidRDefault="00C4138A">
      <w:pPr>
        <w:pStyle w:val="ConsPlusNonformat"/>
        <w:widowControl/>
        <w:jc w:val="both"/>
      </w:pPr>
      <w:r>
        <w:t xml:space="preserve">                               ┌──────┐                             ┌─────┐</w:t>
      </w:r>
    </w:p>
    <w:p w:rsidR="00C4138A" w:rsidRDefault="00C4138A">
      <w:pPr>
        <w:pStyle w:val="ConsPlusNonformat"/>
        <w:widowControl/>
        <w:jc w:val="both"/>
      </w:pPr>
      <w:r>
        <w:t xml:space="preserve">    Дата заключения контракта  │      │             Номер контракта │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├──────┤                             ├─────┤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Цена контракта в рублях    │      │ Код валюты контракта по </w:t>
      </w:r>
      <w:hyperlink r:id="rId25" w:history="1">
        <w:r>
          <w:rPr>
            <w:color w:val="0000FF"/>
          </w:rPr>
          <w:t>ОКВ</w:t>
        </w:r>
      </w:hyperlink>
      <w:r>
        <w:t xml:space="preserve"> │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├──────┤                             └─────┘</w:t>
      </w:r>
    </w:p>
    <w:p w:rsidR="00C4138A" w:rsidRDefault="00C4138A">
      <w:pPr>
        <w:pStyle w:val="ConsPlusNonformat"/>
        <w:widowControl/>
        <w:jc w:val="both"/>
      </w:pPr>
      <w:r>
        <w:t xml:space="preserve">    Срок исполнения контракта  │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└──────┘</w:t>
      </w:r>
    </w:p>
    <w:p w:rsidR="00C4138A" w:rsidRDefault="00C4138A">
      <w:pPr>
        <w:pStyle w:val="ConsPlusNonformat"/>
        <w:widowControl/>
      </w:pP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      ┌─────┐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Номер извещения │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о проведении торгов │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      ├─────┤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Номер реестровой записи │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      └─────┘</w:t>
      </w:r>
    </w:p>
    <w:p w:rsidR="00C4138A" w:rsidRDefault="00C4138A">
      <w:pPr>
        <w:pStyle w:val="ConsPlusNonformat"/>
        <w:widowControl/>
      </w:pPr>
    </w:p>
    <w:p w:rsidR="00C4138A" w:rsidRDefault="00C4138A">
      <w:pPr>
        <w:pStyle w:val="ConsPlusNonformat"/>
        <w:widowControl/>
      </w:pPr>
      <w:r>
        <w:t xml:space="preserve">                    Раздел I. За счет бюджетных средств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80"/>
        <w:gridCol w:w="810"/>
        <w:gridCol w:w="675"/>
        <w:gridCol w:w="675"/>
        <w:gridCol w:w="675"/>
        <w:gridCol w:w="675"/>
        <w:gridCol w:w="810"/>
        <w:gridCol w:w="810"/>
        <w:gridCol w:w="675"/>
        <w:gridCol w:w="810"/>
        <w:gridCol w:w="675"/>
        <w:gridCol w:w="675"/>
        <w:gridCol w:w="945"/>
      </w:tblGrid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Код бюджетной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классификации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Российской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Федерации  </w:t>
            </w:r>
          </w:p>
        </w:tc>
        <w:tc>
          <w:tcPr>
            <w:tcW w:w="715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Сумма контракта, рублей            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Приме-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чание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год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год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год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год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 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80" w:type="dxa"/>
          <w:wAfter w:w="945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Итого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4138A" w:rsidRDefault="00C4138A">
      <w:pPr>
        <w:pStyle w:val="ConsPlusNonformat"/>
        <w:widowControl/>
      </w:pPr>
      <w:r>
        <w:t xml:space="preserve">                  Раздел II. За счет внебюджетных средств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810"/>
        <w:gridCol w:w="810"/>
        <w:gridCol w:w="810"/>
        <w:gridCol w:w="810"/>
        <w:gridCol w:w="945"/>
        <w:gridCol w:w="945"/>
        <w:gridCol w:w="945"/>
        <w:gridCol w:w="810"/>
        <w:gridCol w:w="810"/>
        <w:gridCol w:w="810"/>
        <w:gridCol w:w="675"/>
      </w:tblGrid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Код клас-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сификации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операций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сектора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государст-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венного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управления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Российской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Федерации  </w:t>
            </w:r>
          </w:p>
        </w:tc>
        <w:tc>
          <w:tcPr>
            <w:tcW w:w="83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Сумма контракта, рублей                 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16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20__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20__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20__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год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20__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год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gridBefore w:val="1"/>
          <w:wBefore w:w="810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Итого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4138A" w:rsidRDefault="00C4138A">
      <w:pPr>
        <w:pStyle w:val="ConsPlusNonformat"/>
        <w:widowControl/>
      </w:pPr>
      <w:r>
        <w:t xml:space="preserve">                       Раздел III. Предмет контракта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1890"/>
        <w:gridCol w:w="1350"/>
        <w:gridCol w:w="2025"/>
        <w:gridCol w:w="1350"/>
        <w:gridCol w:w="675"/>
        <w:gridCol w:w="675"/>
        <w:gridCol w:w="1215"/>
      </w:tblGrid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п/п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Наименование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товаров,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работ, услуг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Код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продукции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ОКДП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Единица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измерения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ОКЕИ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(условное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обозначение)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Цена за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единицу,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рублей  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Коли-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чество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Сумма,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рублей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 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  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gridBefore w:val="6"/>
          <w:wBefore w:w="8100" w:type="dxa"/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Итого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4138A" w:rsidRDefault="00C4138A">
      <w:pPr>
        <w:pStyle w:val="ConsPlusNonformat"/>
        <w:widowControl/>
      </w:pPr>
      <w:r>
        <w:lastRenderedPageBreak/>
        <w:t xml:space="preserve">      Раздел IV. Информация о поставщиках (исполнителях, подрядчиках)</w:t>
      </w:r>
    </w:p>
    <w:p w:rsidR="00C4138A" w:rsidRDefault="00C4138A">
      <w:pPr>
        <w:pStyle w:val="ConsPlusNonformat"/>
        <w:widowControl/>
      </w:pPr>
      <w:r>
        <w:t xml:space="preserve">                               по контракту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25"/>
        <w:gridCol w:w="1755"/>
        <w:gridCol w:w="1215"/>
        <w:gridCol w:w="1080"/>
        <w:gridCol w:w="540"/>
        <w:gridCol w:w="540"/>
        <w:gridCol w:w="945"/>
        <w:gridCol w:w="1080"/>
      </w:tblGrid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п/п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Наименование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юридического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лица (ф.и.о.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физического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лица)     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Место нахождения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(место жительства)      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ИНН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КПП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Статус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Телефон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(факс)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наименова-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ние страны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код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страны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 ОКСМ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адрес </w:t>
            </w: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  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4138A" w:rsidRDefault="00C4138A">
      <w:pPr>
        <w:pStyle w:val="ConsPlusNonformat"/>
        <w:widowControl/>
      </w:pPr>
      <w:r>
        <w:t>Руководитель или иное уполномоченное лицо ___________ _____________________</w:t>
      </w:r>
    </w:p>
    <w:p w:rsidR="00C4138A" w:rsidRDefault="00C4138A">
      <w:pPr>
        <w:pStyle w:val="ConsPlusNonformat"/>
        <w:widowControl/>
      </w:pPr>
      <w:r>
        <w:t xml:space="preserve">                                           (подпись)  (расшифровка подписи)</w:t>
      </w:r>
    </w:p>
    <w:p w:rsidR="00C4138A" w:rsidRDefault="00C4138A">
      <w:pPr>
        <w:pStyle w:val="ConsPlusNonformat"/>
        <w:widowControl/>
      </w:pPr>
    </w:p>
    <w:p w:rsidR="00C4138A" w:rsidRDefault="00C4138A">
      <w:pPr>
        <w:pStyle w:val="ConsPlusNonformat"/>
        <w:widowControl/>
      </w:pPr>
      <w:r>
        <w:t>"__" __________ 20__ г.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Указания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заполнению формы документа "Сведения о государственном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муниципальном контракте либо гражданско-правовом договоре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бюджетного учреждения на поставки товаров, выполнение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работ, оказание услуг (его изменении), заключенном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итогам размещения заказа"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Заполнение формы указанного документа осуществляется на официальном сайте в сети Интернет следующим образом.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Заголовочная часть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26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"Наименование заказчика" указывается полное наименование заказчика.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27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"ИНН" указывается идентификационный номер налогоплательщика - заказчика.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28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"КПП" указывается код причины постановки на учет в налоговом органе заказчика.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реквизите "Тип сведений" указывается "первичные", если размещение сведений о контракте для включения в реестр контрактов осуществляется в первый раз. При изменении контракта в реквизите сведения "Тип сведений" указывается "измененные". При этом заполняются все реквизиты.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первой </w:t>
      </w:r>
      <w:hyperlink r:id="rId29" w:history="1">
        <w:r>
          <w:rPr>
            <w:rFonts w:ascii="Calibri" w:hAnsi="Calibri" w:cs="Calibri"/>
            <w:color w:val="0000FF"/>
          </w:rPr>
          <w:t>строке</w:t>
        </w:r>
      </w:hyperlink>
      <w:r>
        <w:rPr>
          <w:rFonts w:ascii="Calibri" w:hAnsi="Calibri" w:cs="Calibri"/>
        </w:rPr>
        <w:t xml:space="preserve"> реквизита "Источник финансирования контракта" указывается "Российская Федерация" или наименование субъекта Российской Федерации в соответствии с наименованием субъекта Российской Федерации, указанным в </w:t>
      </w:r>
      <w:hyperlink r:id="rId30" w:history="1">
        <w:r>
          <w:rPr>
            <w:rFonts w:ascii="Calibri" w:hAnsi="Calibri" w:cs="Calibri"/>
            <w:color w:val="0000FF"/>
          </w:rPr>
          <w:t>Конституции</w:t>
        </w:r>
      </w:hyperlink>
      <w:r>
        <w:rPr>
          <w:rFonts w:ascii="Calibri" w:hAnsi="Calibri" w:cs="Calibri"/>
        </w:rPr>
        <w:t xml:space="preserve"> Российской Федерации (например, Республика Татарстан), или наименование муниципального образования согласно уставу муниципального образования (например, Волоколамский район Московской области). Во второй строке реквизита "Источник финансирования контракта" указывается </w:t>
      </w:r>
      <w:hyperlink r:id="rId31" w:history="1">
        <w:r>
          <w:rPr>
            <w:rFonts w:ascii="Calibri" w:hAnsi="Calibri" w:cs="Calibri"/>
            <w:color w:val="0000FF"/>
          </w:rPr>
          <w:t>наименование</w:t>
        </w:r>
      </w:hyperlink>
      <w:r>
        <w:rPr>
          <w:rFonts w:ascii="Calibri" w:hAnsi="Calibri" w:cs="Calibri"/>
        </w:rPr>
        <w:t xml:space="preserve"> бюджета (например, федеральный бюджет, бюджет Краснодарского края, бюджет Волоколамского муниципального района). При этом кодовая </w:t>
      </w:r>
      <w:hyperlink r:id="rId32" w:history="1">
        <w:r>
          <w:rPr>
            <w:rFonts w:ascii="Calibri" w:hAnsi="Calibri" w:cs="Calibri"/>
            <w:color w:val="0000FF"/>
          </w:rPr>
          <w:t>зона</w:t>
        </w:r>
      </w:hyperlink>
      <w:r>
        <w:rPr>
          <w:rFonts w:ascii="Calibri" w:hAnsi="Calibri" w:cs="Calibri"/>
        </w:rPr>
        <w:t xml:space="preserve"> реквизита заполняется исходя из следующего: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федеральный бюджет - 01;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 субъекта Российской Федерации - 02;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местный бюджет - 03;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 Пенсионного фонда Российской Федерации - 04;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 Федерального фонда обязательного медицинского страхования - 05;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 Фонда социального страхования Российской Федерации - 06;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 территориального государственного внебюджетного фонда - 07.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Вторая </w:t>
      </w:r>
      <w:hyperlink r:id="rId33" w:history="1">
        <w:r>
          <w:rPr>
            <w:rFonts w:ascii="Calibri" w:hAnsi="Calibri" w:cs="Calibri"/>
            <w:color w:val="0000FF"/>
          </w:rPr>
          <w:t>строка</w:t>
        </w:r>
      </w:hyperlink>
      <w:r>
        <w:rPr>
          <w:rFonts w:ascii="Calibri" w:hAnsi="Calibri" w:cs="Calibri"/>
        </w:rPr>
        <w:t xml:space="preserve"> реквизита "Источник финансирования контракта" бюджетными учреждениями не заполняется.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4" w:history="1">
        <w:r>
          <w:rPr>
            <w:rFonts w:ascii="Calibri" w:hAnsi="Calibri" w:cs="Calibri"/>
            <w:color w:val="0000FF"/>
          </w:rPr>
          <w:t>Реквизит</w:t>
        </w:r>
      </w:hyperlink>
      <w:r>
        <w:rPr>
          <w:rFonts w:ascii="Calibri" w:hAnsi="Calibri" w:cs="Calibri"/>
        </w:rPr>
        <w:t xml:space="preserve"> "Вид внебюджетных средств" строки "Источник финансирования контракта" заполняется исходя из следующего: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внебюджетные средства получателей средств федерального бюджета - 11;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внебюджетные средства получателей средств бюджета субъекта Российской Федерации - 12;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внебюджетные средства получателей средств местного бюджета - 13;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внебюджетные средства Пенсионного фонда Российской Федерации - 14;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внебюджетные средства Федерального фонда обязательного медицинского страхования - 15;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внебюджетные средства Фонда социального страхования Российской Федерации - 16;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внебюджетные средства территориального государственного внебюджетного фонда - 17;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средства бюджетных учреждений - 18.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Реквизит "Способ размещения заказа" заполняется исходя из следующего: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открытый конкурс - 1;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открытый аукцион - 2;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открытый аукцион в электронной форме - 3;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запрос котировок - 4;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предварительный отбор и запрос котировок при чрезвычайных ситуациях - 5;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единственный поставщик (исполнитель, подрядчик) - 6 (заполняется исключительно в случаях размещения заказа у единственного поставщика, предусмотренных </w:t>
      </w:r>
      <w:hyperlink r:id="rId35" w:history="1">
        <w:r>
          <w:rPr>
            <w:rFonts w:ascii="Calibri" w:hAnsi="Calibri" w:cs="Calibri"/>
            <w:color w:val="0000FF"/>
          </w:rPr>
          <w:t>статьями 55</w:t>
        </w:r>
      </w:hyperlink>
      <w:r>
        <w:rPr>
          <w:rFonts w:ascii="Calibri" w:hAnsi="Calibri" w:cs="Calibri"/>
        </w:rPr>
        <w:t xml:space="preserve"> (за исключением </w:t>
      </w:r>
      <w:hyperlink r:id="rId36" w:history="1">
        <w:r>
          <w:rPr>
            <w:rFonts w:ascii="Calibri" w:hAnsi="Calibri" w:cs="Calibri"/>
            <w:color w:val="0000FF"/>
          </w:rPr>
          <w:t>пунктов 8</w:t>
        </w:r>
      </w:hyperlink>
      <w:r>
        <w:rPr>
          <w:rFonts w:ascii="Calibri" w:hAnsi="Calibri" w:cs="Calibri"/>
        </w:rPr>
        <w:t xml:space="preserve"> - </w:t>
      </w:r>
      <w:hyperlink r:id="rId37" w:history="1">
        <w:r>
          <w:rPr>
            <w:rFonts w:ascii="Calibri" w:hAnsi="Calibri" w:cs="Calibri"/>
            <w:color w:val="0000FF"/>
          </w:rPr>
          <w:t>13 части 2</w:t>
        </w:r>
      </w:hyperlink>
      <w:r>
        <w:rPr>
          <w:rFonts w:ascii="Calibri" w:hAnsi="Calibri" w:cs="Calibri"/>
        </w:rPr>
        <w:t xml:space="preserve">), </w:t>
      </w:r>
      <w:hyperlink r:id="rId38" w:history="1">
        <w:r>
          <w:rPr>
            <w:rFonts w:ascii="Calibri" w:hAnsi="Calibri" w:cs="Calibri"/>
            <w:color w:val="0000FF"/>
          </w:rPr>
          <w:t>55.1</w:t>
        </w:r>
      </w:hyperlink>
      <w:r>
        <w:rPr>
          <w:rFonts w:ascii="Calibri" w:hAnsi="Calibri" w:cs="Calibri"/>
        </w:rPr>
        <w:t xml:space="preserve"> и </w:t>
      </w:r>
      <w:hyperlink r:id="rId39" w:history="1">
        <w:r>
          <w:rPr>
            <w:rFonts w:ascii="Calibri" w:hAnsi="Calibri" w:cs="Calibri"/>
            <w:color w:val="0000FF"/>
          </w:rPr>
          <w:t>55.2</w:t>
        </w:r>
      </w:hyperlink>
      <w:r>
        <w:rPr>
          <w:rFonts w:ascii="Calibri" w:hAnsi="Calibri" w:cs="Calibri"/>
        </w:rPr>
        <w:t xml:space="preserve"> Федерального закона "О размещении заказов на поставки товаров, выполнение работ, оказание услуг для государственных и муниципальных нужд").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0" w:history="1">
        <w:r>
          <w:rPr>
            <w:rFonts w:ascii="Calibri" w:hAnsi="Calibri" w:cs="Calibri"/>
            <w:color w:val="0000FF"/>
          </w:rPr>
          <w:t>Реквизит</w:t>
        </w:r>
      </w:hyperlink>
      <w:r>
        <w:rPr>
          <w:rFonts w:ascii="Calibri" w:hAnsi="Calibri" w:cs="Calibri"/>
        </w:rPr>
        <w:t xml:space="preserve"> "Тип изменения" заполняется исходя из следующего: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изменение контракта - 1;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исправление сведений - 2.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41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"Дата проведения аукциона (подведения итогов конкурса, итогов запроса котировок или итогов торгов на товарной бирже)" указывается дата (день, месяц, год (00.00.0000)). В случае если контракт с единственным поставщиком (подрядчиком, исполнителем) заключается по результатам несостоявшихся торгов, указываются даты соответствующих протоколов размещения заказа. В иных случаях размещения заказа у единственного поставщика (подрядчика, исполнителя) реквизит "Дата проведения аукциона (подведения итогов конкурса и итогов запроса котировок или итогов торгов на товарной бирже)" не заполняется.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42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"Реквизиты документа, подтверждающего основание заключения контракта" указываются дата (день, месяц, год (00.00.0000)), номер и наименование документа (например, N 54, протокол оценки и сопоставления конкурсных заявок), реквизиты документа, являющегося основанием для изменения условий контракта (указываются дата (день, месяц, год (00.00.0000)), номер и наименование соответствующего документа). В случае размещения заказа у единственного поставщика (подрядчика, исполнителя) при заполнении этого реквизита указывается ссылка на соответствующие пункт и статью </w:t>
      </w:r>
      <w:hyperlink r:id="rId43" w:history="1">
        <w:r>
          <w:rPr>
            <w:rFonts w:ascii="Calibri" w:hAnsi="Calibri" w:cs="Calibri"/>
            <w:color w:val="0000FF"/>
          </w:rPr>
          <w:t>главы 6</w:t>
        </w:r>
      </w:hyperlink>
      <w:r>
        <w:rPr>
          <w:rFonts w:ascii="Calibri" w:hAnsi="Calibri" w:cs="Calibri"/>
        </w:rPr>
        <w:t xml:space="preserve"> Федерального закона "О размещении заказов на поставки товаров, выполнение работ, оказание услуг для государственных и муниципальных нужд". При указании </w:t>
      </w:r>
      <w:hyperlink r:id="rId44" w:history="1">
        <w:r>
          <w:rPr>
            <w:rFonts w:ascii="Calibri" w:hAnsi="Calibri" w:cs="Calibri"/>
            <w:color w:val="0000FF"/>
          </w:rPr>
          <w:t>пунктов 8</w:t>
        </w:r>
      </w:hyperlink>
      <w:r>
        <w:rPr>
          <w:rFonts w:ascii="Calibri" w:hAnsi="Calibri" w:cs="Calibri"/>
        </w:rPr>
        <w:t xml:space="preserve"> - </w:t>
      </w:r>
      <w:hyperlink r:id="rId45" w:history="1">
        <w:r>
          <w:rPr>
            <w:rFonts w:ascii="Calibri" w:hAnsi="Calibri" w:cs="Calibri"/>
            <w:color w:val="0000FF"/>
          </w:rPr>
          <w:t>10 части 2 статьи 55</w:t>
        </w:r>
      </w:hyperlink>
      <w:r>
        <w:rPr>
          <w:rFonts w:ascii="Calibri" w:hAnsi="Calibri" w:cs="Calibri"/>
        </w:rPr>
        <w:t xml:space="preserve"> указанного Федерального закона должны указываться реквизиты протокола рассмотрения оценки и сопоставления заявок на участие в конкурсе, при указании </w:t>
      </w:r>
      <w:hyperlink r:id="rId46" w:history="1">
        <w:r>
          <w:rPr>
            <w:rFonts w:ascii="Calibri" w:hAnsi="Calibri" w:cs="Calibri"/>
            <w:color w:val="0000FF"/>
          </w:rPr>
          <w:t>пункта 11 части 2 статьи 55</w:t>
        </w:r>
      </w:hyperlink>
      <w:r>
        <w:rPr>
          <w:rFonts w:ascii="Calibri" w:hAnsi="Calibri" w:cs="Calibri"/>
        </w:rPr>
        <w:t xml:space="preserve"> указанного Федерального закона - реквизиты письма органа, уполномоченного на осуществление контроля за соблюдением законодательства Российской Федерации о размещении заказов для государственных и муниципальных нужд, с согласованием размещения заказа у единственного поставщика (подрядчика, исполнителя).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47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"Дата заключения контракта" указывается дата (день, месяц, год (00.00.0000)).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48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"Номер контракта" указывается номер, присвоенный контракту в соответствии с процедурой присвоения номеров контрактов, применяемой заказчиком.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49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"Цена контракта в рублях" указывается цена контракта в рублях, при этом дробная часть отделяется точкой. В случае заключения контракта по единичным ценам </w:t>
      </w:r>
      <w:r>
        <w:rPr>
          <w:rFonts w:ascii="Calibri" w:hAnsi="Calibri" w:cs="Calibri"/>
        </w:rPr>
        <w:lastRenderedPageBreak/>
        <w:t>указывается начальная (максимальная) цена, указанная в конкурсной документации или документации об аукционе.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50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"Код валюты контракта по </w:t>
      </w:r>
      <w:hyperlink r:id="rId51" w:history="1">
        <w:r>
          <w:rPr>
            <w:rFonts w:ascii="Calibri" w:hAnsi="Calibri" w:cs="Calibri"/>
            <w:color w:val="0000FF"/>
          </w:rPr>
          <w:t>ОКВ</w:t>
        </w:r>
      </w:hyperlink>
      <w:r>
        <w:rPr>
          <w:rFonts w:ascii="Calibri" w:hAnsi="Calibri" w:cs="Calibri"/>
        </w:rPr>
        <w:t xml:space="preserve">" указывается код валюты контракта в соответствии с Общероссийским </w:t>
      </w:r>
      <w:hyperlink r:id="rId52" w:history="1">
        <w:r>
          <w:rPr>
            <w:rFonts w:ascii="Calibri" w:hAnsi="Calibri" w:cs="Calibri"/>
            <w:color w:val="0000FF"/>
          </w:rPr>
          <w:t>классификатором</w:t>
        </w:r>
      </w:hyperlink>
      <w:r>
        <w:rPr>
          <w:rFonts w:ascii="Calibri" w:hAnsi="Calibri" w:cs="Calibri"/>
        </w:rPr>
        <w:t xml:space="preserve"> валют.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53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"Срок исполнения контракта" указывается плановая дата завершения действия контракта в соответствии с условиями контракта в формате (месяц, год" (00.0000)).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54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"Номер извещения о проведении торгов" указывается номер, присвоенный извещению о проведении конкурса, аукциона в официальном печатном издании (если в соответствии с законодательством Российской Федерации о размещении заказов для государственных и муниципальных нужд требуется размещение извещения в таком издании) и на официальном сайте, номер, присвоенный извещению о проведении запроса котировок на официальном сайте, номер, присвоенный извещению о проведении открытого аукциона в электронной форме на официальном сайте. Для способов размещения заказа, не требующих размещения извещения в официальном печатном издании и на официальном сайте, </w:t>
      </w:r>
      <w:hyperlink r:id="rId55" w:history="1">
        <w:r>
          <w:rPr>
            <w:rFonts w:ascii="Calibri" w:hAnsi="Calibri" w:cs="Calibri"/>
            <w:color w:val="0000FF"/>
          </w:rPr>
          <w:t>реквизит</w:t>
        </w:r>
      </w:hyperlink>
      <w:r>
        <w:rPr>
          <w:rFonts w:ascii="Calibri" w:hAnsi="Calibri" w:cs="Calibri"/>
        </w:rPr>
        <w:t xml:space="preserve"> "Номер извещения о проведении торгов" не заполняется.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56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"Номер реестровой записи" уникальный номер реестровой записи указывается, если в </w:t>
      </w:r>
      <w:hyperlink r:id="rId57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"Тип сведений" указано "измененные". Уникальный номер реестровой записи не указывается, если в </w:t>
      </w:r>
      <w:hyperlink r:id="rId58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"Тип сведений" указано "первичные".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направлении уточненных сведений о контракте в </w:t>
      </w:r>
      <w:hyperlink r:id="rId59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"Тип сведений" указывается текст "измененные", в </w:t>
      </w:r>
      <w:hyperlink r:id="rId60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"Тип изменения" - соответствующие коды, в </w:t>
      </w:r>
      <w:hyperlink r:id="rId61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сведения "Номер реестровой записи" - ранее присвоенный номер реестровой записи.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Основная часть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Calibri" w:hAnsi="Calibri" w:cs="Calibri"/>
        </w:rPr>
      </w:pPr>
      <w:hyperlink r:id="rId62" w:history="1">
        <w:r>
          <w:rPr>
            <w:rFonts w:ascii="Calibri" w:hAnsi="Calibri" w:cs="Calibri"/>
            <w:color w:val="0000FF"/>
          </w:rPr>
          <w:t>Раздел I</w:t>
        </w:r>
      </w:hyperlink>
      <w:r>
        <w:rPr>
          <w:rFonts w:ascii="Calibri" w:hAnsi="Calibri" w:cs="Calibri"/>
        </w:rPr>
        <w:t>. За счет бюджетных средств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1 указывается 20-значный код бюджетной классификации Российской Федерации в соответствии с утвержденным порядком применения классификации расходов бюджетов. При этом код раздела, подраздела, целевой статьи, подстатьи КОСГУ указывается с детализацией. В графах 2 - 11 указываются суммы планируемых платежей в рублях (при этом дробная часть отделяется точкой) на соответствующие годы исходя из условий контракта по каждому коду бюджетной классификации Российской Федерации.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Графа 12 заполняется при необходимости.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63" w:history="1">
        <w:r>
          <w:rPr>
            <w:rFonts w:ascii="Calibri" w:hAnsi="Calibri" w:cs="Calibri"/>
            <w:color w:val="0000FF"/>
          </w:rPr>
          <w:t>строке</w:t>
        </w:r>
      </w:hyperlink>
      <w:r>
        <w:rPr>
          <w:rFonts w:ascii="Calibri" w:hAnsi="Calibri" w:cs="Calibri"/>
        </w:rPr>
        <w:t xml:space="preserve"> "Итого" указываются итоговые суммы планируемых платежей на соответствующие годы по всем кодам бюджетной классификации Российской Федерации.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Calibri" w:hAnsi="Calibri" w:cs="Calibri"/>
        </w:rPr>
      </w:pPr>
      <w:hyperlink r:id="rId64" w:history="1">
        <w:r>
          <w:rPr>
            <w:rFonts w:ascii="Calibri" w:hAnsi="Calibri" w:cs="Calibri"/>
            <w:color w:val="0000FF"/>
          </w:rPr>
          <w:t>Раздел II</w:t>
        </w:r>
      </w:hyperlink>
      <w:r>
        <w:rPr>
          <w:rFonts w:ascii="Calibri" w:hAnsi="Calibri" w:cs="Calibri"/>
        </w:rPr>
        <w:t>. За счет внебюджетных средств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1 указывается 3-значный код классификации операций сектора государственного управления Российской Федерации с детализацией.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графах 2 - 11 указываются суммы планируемых платежей в рублях (при этом дробная часть отделяется точкой) на соответствующие годы исходя из условий контракта по каждому коду классификации операций сектора государственного управления Российской Федерации.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65" w:history="1">
        <w:r>
          <w:rPr>
            <w:rFonts w:ascii="Calibri" w:hAnsi="Calibri" w:cs="Calibri"/>
            <w:color w:val="0000FF"/>
          </w:rPr>
          <w:t>строке</w:t>
        </w:r>
      </w:hyperlink>
      <w:r>
        <w:rPr>
          <w:rFonts w:ascii="Calibri" w:hAnsi="Calibri" w:cs="Calibri"/>
        </w:rPr>
        <w:t xml:space="preserve"> "Итого" указываются итоговые суммы планируемых платежей в рублях на соответствующие годы по всем кодам классификации операций сектора государственного управления Российской Федерации.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Calibri" w:hAnsi="Calibri" w:cs="Calibri"/>
        </w:rPr>
      </w:pPr>
      <w:hyperlink r:id="rId66" w:history="1">
        <w:r>
          <w:rPr>
            <w:rFonts w:ascii="Calibri" w:hAnsi="Calibri" w:cs="Calibri"/>
            <w:color w:val="0000FF"/>
          </w:rPr>
          <w:t>Раздел III</w:t>
        </w:r>
      </w:hyperlink>
      <w:r>
        <w:rPr>
          <w:rFonts w:ascii="Calibri" w:hAnsi="Calibri" w:cs="Calibri"/>
        </w:rPr>
        <w:t>. Предмет контракта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1 указывается порядковый номер товаров, работ, услуг, закупаемых заказчиком в соответствии с контрактом.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2 указывается наименование товаров, работ, услуг, закупаемых в соответствии с контрактом.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В графе 3 указывается код поименованных в графе 2 товаров в соответствии с Общероссийским </w:t>
      </w:r>
      <w:hyperlink r:id="rId67" w:history="1">
        <w:r>
          <w:rPr>
            <w:rFonts w:ascii="Calibri" w:hAnsi="Calibri" w:cs="Calibri"/>
            <w:color w:val="0000FF"/>
          </w:rPr>
          <w:t>классификатором</w:t>
        </w:r>
      </w:hyperlink>
      <w:r>
        <w:rPr>
          <w:rFonts w:ascii="Calibri" w:hAnsi="Calibri" w:cs="Calibri"/>
        </w:rPr>
        <w:t xml:space="preserve"> видов экономической деятельности, продукции и услуг.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графе 4 указывается национальное кодовое буквенное обозначение единицы измерения товаров, поименованных в графе 2, в соответствии с Общероссийским </w:t>
      </w:r>
      <w:hyperlink r:id="rId68" w:history="1">
        <w:r>
          <w:rPr>
            <w:rFonts w:ascii="Calibri" w:hAnsi="Calibri" w:cs="Calibri"/>
            <w:color w:val="0000FF"/>
          </w:rPr>
          <w:t>классификатором</w:t>
        </w:r>
      </w:hyperlink>
      <w:r>
        <w:rPr>
          <w:rFonts w:ascii="Calibri" w:hAnsi="Calibri" w:cs="Calibri"/>
        </w:rPr>
        <w:t xml:space="preserve"> единиц измерения.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5 указывается цена в рублях (с точностью до второго десятичного знака после точки) за единицу товаров, поименованных в графе 4. В случае заключения контракта по единичным ценам указывается цена позиции (запасной части, работы, услуги) в соответствии с контрактом.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6 указывается количество товаров в соответствии с единицей измерения товаров, поименованной в графе 4. В случае заключения контракта по цене единицы запасной части, работы, услуги указанная графа не заполняется.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7 указывается сумма в рублях (с точностью до второго десятичного знака после точки) по каждому наименованию товаров, работ, услуг в соответствии с условиями контракта. В случае заключения контракта по цене единицы запасной части, работы, услуги указанная графа не заполняется.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графе 7 </w:t>
      </w:r>
      <w:hyperlink r:id="rId69" w:history="1">
        <w:r>
          <w:rPr>
            <w:rFonts w:ascii="Calibri" w:hAnsi="Calibri" w:cs="Calibri"/>
            <w:color w:val="0000FF"/>
          </w:rPr>
          <w:t>строки</w:t>
        </w:r>
      </w:hyperlink>
      <w:r>
        <w:rPr>
          <w:rFonts w:ascii="Calibri" w:hAnsi="Calibri" w:cs="Calibri"/>
        </w:rPr>
        <w:t xml:space="preserve"> "Итого" указывается итоговая сумма в рублях (с точностью до второго десятичного знака после точки) по всем наименованиям товаров, работ, услуг в соответствии с условиями контракта. В случае заключения контракта по цене единицы запасной части, работы, услуги в указанной </w:t>
      </w:r>
      <w:hyperlink r:id="rId70" w:history="1">
        <w:r>
          <w:rPr>
            <w:rFonts w:ascii="Calibri" w:hAnsi="Calibri" w:cs="Calibri"/>
            <w:color w:val="0000FF"/>
          </w:rPr>
          <w:t>строке</w:t>
        </w:r>
      </w:hyperlink>
      <w:r>
        <w:rPr>
          <w:rFonts w:ascii="Calibri" w:hAnsi="Calibri" w:cs="Calibri"/>
        </w:rPr>
        <w:t xml:space="preserve"> этой графы указывается цена контракта.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Calibri" w:hAnsi="Calibri" w:cs="Calibri"/>
        </w:rPr>
      </w:pPr>
      <w:hyperlink r:id="rId71" w:history="1">
        <w:r>
          <w:rPr>
            <w:rFonts w:ascii="Calibri" w:hAnsi="Calibri" w:cs="Calibri"/>
            <w:color w:val="0000FF"/>
          </w:rPr>
          <w:t>Раздел IV</w:t>
        </w:r>
      </w:hyperlink>
      <w:r>
        <w:rPr>
          <w:rFonts w:ascii="Calibri" w:hAnsi="Calibri" w:cs="Calibri"/>
        </w:rPr>
        <w:t>. Информация о поставщиках (исполнителях,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подрядчиках) по контракту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1 проставляется порядковый номер поставщика (исполнителя, подрядчика) в соответствии с контрактом.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2 указывается полное наименование юридического лица или фамилия, имя и отчество физического лица - поставщика товаров, работ, услуг в соответствии с контрактом.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3 указывается наименование страны - место нахождения поставщика (исполнителя, подрядчика) - для юридического лица, место жительства, где физическое лицо зарегистрировано по месту жительства, - для физического лица.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графе 4 указывается код страны, указанной в графе 3, в соответствии с Общероссийским </w:t>
      </w:r>
      <w:hyperlink r:id="rId72" w:history="1">
        <w:r>
          <w:rPr>
            <w:rFonts w:ascii="Calibri" w:hAnsi="Calibri" w:cs="Calibri"/>
            <w:color w:val="0000FF"/>
          </w:rPr>
          <w:t>классификатором</w:t>
        </w:r>
      </w:hyperlink>
      <w:r>
        <w:rPr>
          <w:rFonts w:ascii="Calibri" w:hAnsi="Calibri" w:cs="Calibri"/>
        </w:rPr>
        <w:t xml:space="preserve"> стран мира.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5 указываются почтовый индекс, наименование субъекта Российской Федерации, города (населенного пункта), улицы, номер дома, офиса (при наличии) - для юридического лица, почтовый индекс, наименование субъекта Российской Федерации, города (населенного пункта), улицы, номер дома, квартиры, где физическое лицо зарегистрировано по месту жительства, - для физического лица.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6 указывается идентификационный номер налогоплательщика - поставщика (исполнителя, подрядчика) (при наличии).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7 указывается код причины постановки на учет в налоговом органе поставщика (исполнителя, подрядчика) (при наличии) - только для юридического лица.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8 указывается код статуса поставщика (исполнителя, подрядчика), дающего право на предусмотренную законодательством Российской Федерации государственную поддержку (при наличии), исходя из следующего соответствия текстовой части и значения кодовой зоны: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субъект малого предпринимательства - 1;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учреждение уголовно-исправительной системы - 2;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общероссийская общественная организация инвалидов - 3.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9 указывается номер телефона (факса (при наличии)) поставщика (исполнителя, подрядчика).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Положению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ведении реестра государственных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муниципальных контрактов,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 также гражданско-правовых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договоров бюджетных учреждений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поставки товаров, выполнение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работ, оказание услуг и о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требованиях к технологическим,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программным, лингвистическим,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правовым и организационным средствам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обеспечения пользования официальным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сайтом в сети Интернет, на котором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размещается указанный реестр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pStyle w:val="ConsPlusNonformat"/>
        <w:widowControl/>
      </w:pPr>
      <w:r>
        <w:t xml:space="preserve">                                 Сведения</w:t>
      </w:r>
    </w:p>
    <w:p w:rsidR="00C4138A" w:rsidRDefault="00C4138A">
      <w:pPr>
        <w:pStyle w:val="ConsPlusNonformat"/>
        <w:widowControl/>
      </w:pPr>
      <w:r>
        <w:t xml:space="preserve">                       об исполнении (о расторжении)</w:t>
      </w:r>
    </w:p>
    <w:p w:rsidR="00C4138A" w:rsidRDefault="00C4138A">
      <w:pPr>
        <w:pStyle w:val="ConsPlusNonformat"/>
        <w:widowControl/>
      </w:pPr>
      <w:r>
        <w:t xml:space="preserve">               государственного или муниципального контракта</w:t>
      </w:r>
    </w:p>
    <w:p w:rsidR="00C4138A" w:rsidRDefault="00C4138A">
      <w:pPr>
        <w:pStyle w:val="ConsPlusNonformat"/>
        <w:widowControl/>
      </w:pPr>
      <w:r>
        <w:t xml:space="preserve">               либо гражданско-правового договора бюджетного</w:t>
      </w:r>
    </w:p>
    <w:p w:rsidR="00C4138A" w:rsidRDefault="00C4138A">
      <w:pPr>
        <w:pStyle w:val="ConsPlusNonformat"/>
        <w:widowControl/>
      </w:pPr>
      <w:r>
        <w:t xml:space="preserve">             учреждения на поставки товаров, выполнение работ,</w:t>
      </w:r>
    </w:p>
    <w:p w:rsidR="00C4138A" w:rsidRDefault="00C4138A">
      <w:pPr>
        <w:pStyle w:val="ConsPlusNonformat"/>
        <w:widowControl/>
      </w:pPr>
      <w:r>
        <w:t xml:space="preserve">                  оказание услуг, заключенного по итогам</w:t>
      </w:r>
    </w:p>
    <w:p w:rsidR="00C4138A" w:rsidRDefault="00C4138A">
      <w:pPr>
        <w:pStyle w:val="ConsPlusNonformat"/>
        <w:widowControl/>
      </w:pPr>
      <w:r>
        <w:t xml:space="preserve">                             размещения заказа</w:t>
      </w:r>
    </w:p>
    <w:p w:rsidR="00C4138A" w:rsidRDefault="00C4138A">
      <w:pPr>
        <w:pStyle w:val="ConsPlusNonformat"/>
        <w:widowControl/>
      </w:pP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┌───────────┐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│   Коды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Форма по </w:t>
      </w:r>
      <w:hyperlink r:id="rId73" w:history="1">
        <w:r>
          <w:rPr>
            <w:color w:val="0000FF"/>
          </w:rPr>
          <w:t>ОКУД</w:t>
        </w:r>
      </w:hyperlink>
      <w:r>
        <w:t xml:space="preserve">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от "__" _______ 20__ г.        Дата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>Наименование заказчика ______________________________        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______________________________     ИНН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КПП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Дата заключения контракта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├───────────┤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Номер контракта │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     └───────────┘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┌────────────────┐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Номер реестровой записи │                │</w:t>
      </w:r>
    </w:p>
    <w:p w:rsidR="00C4138A" w:rsidRDefault="00C4138A">
      <w:pPr>
        <w:pStyle w:val="ConsPlusNonformat"/>
        <w:widowControl/>
        <w:jc w:val="both"/>
      </w:pPr>
      <w:r>
        <w:t xml:space="preserve">                                                         └────────────────┘</w:t>
      </w:r>
    </w:p>
    <w:p w:rsidR="00C4138A" w:rsidRDefault="00C4138A">
      <w:pPr>
        <w:pStyle w:val="ConsPlusNonformat"/>
        <w:widowControl/>
      </w:pPr>
    </w:p>
    <w:p w:rsidR="00C4138A" w:rsidRDefault="00C4138A">
      <w:pPr>
        <w:pStyle w:val="ConsPlusNonformat"/>
        <w:widowControl/>
      </w:pPr>
      <w:r>
        <w:t xml:space="preserve">                      Раздел I. Исполнение контракта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7830"/>
      </w:tblGrid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Дата      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Основание                        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 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                      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4138A" w:rsidRDefault="00C4138A">
      <w:pPr>
        <w:pStyle w:val="ConsPlusNonformat"/>
        <w:widowControl/>
      </w:pPr>
      <w:r>
        <w:t xml:space="preserve">                     Раздел II. Расторжение контракта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2835"/>
        <w:gridCol w:w="4455"/>
      </w:tblGrid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Фактически оплачено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заказчиком, рублей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Дата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Основание и причина      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                </w:t>
            </w:r>
          </w:p>
        </w:tc>
      </w:tr>
      <w:tr w:rsidR="00C4138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38A" w:rsidRDefault="00C4138A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4138A" w:rsidRDefault="00C413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4138A" w:rsidRDefault="00C4138A">
      <w:pPr>
        <w:pStyle w:val="ConsPlusNonformat"/>
        <w:widowControl/>
      </w:pPr>
      <w:r>
        <w:t>Руководитель</w:t>
      </w:r>
    </w:p>
    <w:p w:rsidR="00C4138A" w:rsidRDefault="00C4138A">
      <w:pPr>
        <w:pStyle w:val="ConsPlusNonformat"/>
        <w:widowControl/>
      </w:pPr>
      <w:r>
        <w:t>или иное уполномоченное лицо ___________ _______________________</w:t>
      </w:r>
    </w:p>
    <w:p w:rsidR="00C4138A" w:rsidRDefault="00C4138A">
      <w:pPr>
        <w:pStyle w:val="ConsPlusNonformat"/>
        <w:widowControl/>
      </w:pPr>
      <w:r>
        <w:t xml:space="preserve">                              (подпись)   (расшифровка подписи)</w:t>
      </w:r>
    </w:p>
    <w:p w:rsidR="00C4138A" w:rsidRDefault="00C4138A">
      <w:pPr>
        <w:pStyle w:val="ConsPlusNonformat"/>
        <w:widowControl/>
      </w:pPr>
    </w:p>
    <w:p w:rsidR="00C4138A" w:rsidRDefault="00C4138A">
      <w:pPr>
        <w:pStyle w:val="ConsPlusNonformat"/>
        <w:widowControl/>
      </w:pPr>
      <w:r>
        <w:t>"__" _____________ 20__ г.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Указания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заполнению формы документа "Сведения об исполнении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(расторжении) государственного или муниципального контракта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либо гражданско-правового договора бюджетного учреждения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поставки товаров, выполнение работ, оказание услуг,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заключенного по итогам размещения заказа"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Заполнение формы указанного документа осуществляется на официальном сайте в сети Интернет следующим образом.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I. Заголовочная часть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74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"Наименование заказчика" указывается полное наименование заказчика.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75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"ИНН" указывается идентификационный номер налогоплательщика - заказчика.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76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"КПП" указывается код причины постановки на учет в налоговом органе заказчика.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77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"Дата заключения контракта" указывается дата заключения контракта, сведения об исполнении (о расторжении) которого предоставляются (день, месяц, год (00.00.0000)).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78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"Номер контракта" указывается номер контракта, сведения об исполнении (о расторжении) которого предоставляются.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79" w:history="1">
        <w:r>
          <w:rPr>
            <w:rFonts w:ascii="Calibri" w:hAnsi="Calibri" w:cs="Calibri"/>
            <w:color w:val="0000FF"/>
          </w:rPr>
          <w:t>реквизите</w:t>
        </w:r>
      </w:hyperlink>
      <w:r>
        <w:rPr>
          <w:rFonts w:ascii="Calibri" w:hAnsi="Calibri" w:cs="Calibri"/>
        </w:rPr>
        <w:t xml:space="preserve"> "Номер реестровой записи" указывается уникальный номер реестровой записи, присвоенный на официальном сайте.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II. Основная часть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Calibri" w:hAnsi="Calibri" w:cs="Calibri"/>
        </w:rPr>
      </w:pPr>
      <w:hyperlink r:id="rId80" w:history="1">
        <w:r>
          <w:rPr>
            <w:rFonts w:ascii="Calibri" w:hAnsi="Calibri" w:cs="Calibri"/>
            <w:color w:val="0000FF"/>
          </w:rPr>
          <w:t>Раздел 1</w:t>
        </w:r>
      </w:hyperlink>
      <w:r>
        <w:rPr>
          <w:rFonts w:ascii="Calibri" w:hAnsi="Calibri" w:cs="Calibri"/>
        </w:rPr>
        <w:t>. Исполнение контракта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Раздел I заполняется в случае исполнения контракта.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1 построчно указываются даты всех документов, подтверждающих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(услуг) и (или) счет, и (или) счет-фактура) и даты всех документов, подтверждающих факт оплаты контракта (платежное поручение и др.) в их календарной последовательности, подтверждающих очередной этап исполнения контракта.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2 построчно указываются номера и наименования документов, подтверждающих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(услуг) и (или) счет, и (или) счет-фактура) с указанием объема поставленных товаров, выполненных работ и оказанных услуг, а также всех документов, подтверждающих факт оплаты контракта (платежное поручение и др.) в их календарной последовательности с указанием суммы, подтверждающей очередной этап исполнения контракта.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Calibri" w:hAnsi="Calibri" w:cs="Calibri"/>
        </w:rPr>
      </w:pPr>
      <w:hyperlink r:id="rId81" w:history="1">
        <w:r>
          <w:rPr>
            <w:rFonts w:ascii="Calibri" w:hAnsi="Calibri" w:cs="Calibri"/>
            <w:color w:val="0000FF"/>
          </w:rPr>
          <w:t>Раздел 2</w:t>
        </w:r>
      </w:hyperlink>
      <w:r>
        <w:rPr>
          <w:rFonts w:ascii="Calibri" w:hAnsi="Calibri" w:cs="Calibri"/>
        </w:rPr>
        <w:t>. Расторжение контракта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Раздел 2 заполняется в случае расторжения контракта.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1 указывается сумма осуществленных в счет оплаты контракта платежей в рублях (при этом дробная часть отделяется точкой).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графе 2 указывается дата расторжения (день, месяц, год (00.00.0000)).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 графе 3 указываются основания и причина расторжения контракта.</w:t>
      </w: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4138A" w:rsidRDefault="00C4138A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FF20F5" w:rsidRDefault="00FF20F5"/>
    <w:sectPr w:rsidR="00FF20F5" w:rsidSect="00E23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C4138A"/>
    <w:rsid w:val="008A16A7"/>
    <w:rsid w:val="00C4138A"/>
    <w:rsid w:val="00FF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13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13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41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LAW;n=109344;fld=134;dst=100025" TargetMode="External"/><Relationship Id="rId18" Type="http://schemas.openxmlformats.org/officeDocument/2006/relationships/hyperlink" Target="consultantplus://offline/main?base=LAW;n=109344;fld=134;dst=100040" TargetMode="External"/><Relationship Id="rId26" Type="http://schemas.openxmlformats.org/officeDocument/2006/relationships/hyperlink" Target="consultantplus://offline/main?base=LAW;n=109344;fld=134;dst=100080" TargetMode="External"/><Relationship Id="rId39" Type="http://schemas.openxmlformats.org/officeDocument/2006/relationships/hyperlink" Target="consultantplus://offline/main?base=LAW;n=113353;fld=134;dst=322" TargetMode="External"/><Relationship Id="rId21" Type="http://schemas.openxmlformats.org/officeDocument/2006/relationships/hyperlink" Target="consultantplus://offline/main?base=LAW;n=109344;fld=134;dst=100024" TargetMode="External"/><Relationship Id="rId34" Type="http://schemas.openxmlformats.org/officeDocument/2006/relationships/hyperlink" Target="consultantplus://offline/main?base=LAW;n=109344;fld=134;dst=100085" TargetMode="External"/><Relationship Id="rId42" Type="http://schemas.openxmlformats.org/officeDocument/2006/relationships/hyperlink" Target="consultantplus://offline/main?base=LAW;n=109344;fld=134;dst=100089" TargetMode="External"/><Relationship Id="rId47" Type="http://schemas.openxmlformats.org/officeDocument/2006/relationships/hyperlink" Target="consultantplus://offline/main?base=LAW;n=109344;fld=134;dst=100090" TargetMode="External"/><Relationship Id="rId50" Type="http://schemas.openxmlformats.org/officeDocument/2006/relationships/hyperlink" Target="consultantplus://offline/main?base=LAW;n=109344;fld=134;dst=100091" TargetMode="External"/><Relationship Id="rId55" Type="http://schemas.openxmlformats.org/officeDocument/2006/relationships/hyperlink" Target="consultantplus://offline/main?base=LAW;n=109344;fld=134;dst=100093" TargetMode="External"/><Relationship Id="rId63" Type="http://schemas.openxmlformats.org/officeDocument/2006/relationships/hyperlink" Target="consultantplus://offline/main?base=LAW;n=109344;fld=134;dst=100098" TargetMode="External"/><Relationship Id="rId68" Type="http://schemas.openxmlformats.org/officeDocument/2006/relationships/hyperlink" Target="consultantplus://offline/main?base=LAW;n=53610;fld=134" TargetMode="External"/><Relationship Id="rId76" Type="http://schemas.openxmlformats.org/officeDocument/2006/relationships/hyperlink" Target="consultantplus://offline/main?base=LAW;n=109344;fld=134;dst=100195" TargetMode="External"/><Relationship Id="rId7" Type="http://schemas.openxmlformats.org/officeDocument/2006/relationships/hyperlink" Target="consultantplus://offline/main?base=LAW;n=88667;fld=134" TargetMode="External"/><Relationship Id="rId71" Type="http://schemas.openxmlformats.org/officeDocument/2006/relationships/hyperlink" Target="consultantplus://offline/main?base=LAW;n=109344;fld=134;dst=100107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53610;fld=134" TargetMode="External"/><Relationship Id="rId29" Type="http://schemas.openxmlformats.org/officeDocument/2006/relationships/hyperlink" Target="consultantplus://offline/main?base=LAW;n=109344;fld=134;dst=100083" TargetMode="External"/><Relationship Id="rId11" Type="http://schemas.openxmlformats.org/officeDocument/2006/relationships/hyperlink" Target="consultantplus://offline/main?base=LAW;n=109344;fld=134;dst=100076" TargetMode="External"/><Relationship Id="rId24" Type="http://schemas.openxmlformats.org/officeDocument/2006/relationships/hyperlink" Target="consultantplus://offline/main?base=LAW;n=112530;fld=134" TargetMode="External"/><Relationship Id="rId32" Type="http://schemas.openxmlformats.org/officeDocument/2006/relationships/hyperlink" Target="consultantplus://offline/main?base=LAW;n=109344;fld=134;dst=100085" TargetMode="External"/><Relationship Id="rId37" Type="http://schemas.openxmlformats.org/officeDocument/2006/relationships/hyperlink" Target="consultantplus://offline/main?base=LAW;n=113353;fld=134;dst=100837" TargetMode="External"/><Relationship Id="rId40" Type="http://schemas.openxmlformats.org/officeDocument/2006/relationships/hyperlink" Target="consultantplus://offline/main?base=LAW;n=109344;fld=134;dst=100087" TargetMode="External"/><Relationship Id="rId45" Type="http://schemas.openxmlformats.org/officeDocument/2006/relationships/hyperlink" Target="consultantplus://offline/main?base=LAW;n=113353;fld=134;dst=256" TargetMode="External"/><Relationship Id="rId53" Type="http://schemas.openxmlformats.org/officeDocument/2006/relationships/hyperlink" Target="consultantplus://offline/main?base=LAW;n=109344;fld=134;dst=100092" TargetMode="External"/><Relationship Id="rId58" Type="http://schemas.openxmlformats.org/officeDocument/2006/relationships/hyperlink" Target="consultantplus://offline/main?base=LAW;n=109344;fld=134;dst=100082" TargetMode="External"/><Relationship Id="rId66" Type="http://schemas.openxmlformats.org/officeDocument/2006/relationships/hyperlink" Target="consultantplus://offline/main?base=LAW;n=109344;fld=134;dst=100103" TargetMode="External"/><Relationship Id="rId74" Type="http://schemas.openxmlformats.org/officeDocument/2006/relationships/hyperlink" Target="consultantplus://offline/main?base=LAW;n=109344;fld=134;dst=100193" TargetMode="External"/><Relationship Id="rId79" Type="http://schemas.openxmlformats.org/officeDocument/2006/relationships/hyperlink" Target="consultantplus://offline/main?base=LAW;n=109344;fld=134;dst=100198" TargetMode="External"/><Relationship Id="rId5" Type="http://schemas.openxmlformats.org/officeDocument/2006/relationships/hyperlink" Target="consultantplus://offline/main?base=LAW;n=109344;fld=134;dst=100017" TargetMode="External"/><Relationship Id="rId61" Type="http://schemas.openxmlformats.org/officeDocument/2006/relationships/hyperlink" Target="consultantplus://offline/main?base=LAW;n=109344;fld=134;dst=100094" TargetMode="External"/><Relationship Id="rId82" Type="http://schemas.openxmlformats.org/officeDocument/2006/relationships/fontTable" Target="fontTable.xml"/><Relationship Id="rId10" Type="http://schemas.openxmlformats.org/officeDocument/2006/relationships/hyperlink" Target="consultantplus://offline/main?base=LAW;n=113353;fld=134" TargetMode="External"/><Relationship Id="rId19" Type="http://schemas.openxmlformats.org/officeDocument/2006/relationships/hyperlink" Target="consultantplus://offline/main?base=LAW;n=109344;fld=134;dst=100033" TargetMode="External"/><Relationship Id="rId31" Type="http://schemas.openxmlformats.org/officeDocument/2006/relationships/hyperlink" Target="consultantplus://offline/main?base=LAW;n=109344;fld=134;dst=100084" TargetMode="External"/><Relationship Id="rId44" Type="http://schemas.openxmlformats.org/officeDocument/2006/relationships/hyperlink" Target="consultantplus://offline/main?base=LAW;n=113353;fld=134;dst=743" TargetMode="External"/><Relationship Id="rId52" Type="http://schemas.openxmlformats.org/officeDocument/2006/relationships/hyperlink" Target="consultantplus://offline/main?base=LAW;n=112377;fld=134" TargetMode="External"/><Relationship Id="rId60" Type="http://schemas.openxmlformats.org/officeDocument/2006/relationships/hyperlink" Target="consultantplus://offline/main?base=LAW;n=109344;fld=134;dst=100087" TargetMode="External"/><Relationship Id="rId65" Type="http://schemas.openxmlformats.org/officeDocument/2006/relationships/hyperlink" Target="consultantplus://offline/main?base=LAW;n=109344;fld=134;dst=100102" TargetMode="External"/><Relationship Id="rId73" Type="http://schemas.openxmlformats.org/officeDocument/2006/relationships/hyperlink" Target="consultantplus://offline/main?base=LAW;n=112530;fld=134" TargetMode="External"/><Relationship Id="rId78" Type="http://schemas.openxmlformats.org/officeDocument/2006/relationships/hyperlink" Target="consultantplus://offline/main?base=LAW;n=109344;fld=134;dst=100197" TargetMode="External"/><Relationship Id="rId81" Type="http://schemas.openxmlformats.org/officeDocument/2006/relationships/hyperlink" Target="consultantplus://offline/main?base=LAW;n=109344;fld=134;dst=100202" TargetMode="External"/><Relationship Id="rId4" Type="http://schemas.openxmlformats.org/officeDocument/2006/relationships/hyperlink" Target="consultantplus://offline/main?base=LAW;n=113353;fld=134;dst=917" TargetMode="External"/><Relationship Id="rId9" Type="http://schemas.openxmlformats.org/officeDocument/2006/relationships/hyperlink" Target="consultantplus://offline/main?base=LAW;n=113353;fld=134;dst=1064" TargetMode="External"/><Relationship Id="rId14" Type="http://schemas.openxmlformats.org/officeDocument/2006/relationships/hyperlink" Target="consultantplus://offline/main?base=LAW;n=109344;fld=134;dst=100032" TargetMode="External"/><Relationship Id="rId22" Type="http://schemas.openxmlformats.org/officeDocument/2006/relationships/hyperlink" Target="consultantplus://offline/main?base=LAW;n=109344;fld=134;dst=100076" TargetMode="External"/><Relationship Id="rId27" Type="http://schemas.openxmlformats.org/officeDocument/2006/relationships/hyperlink" Target="consultantplus://offline/main?base=LAW;n=109344;fld=134;dst=100081" TargetMode="External"/><Relationship Id="rId30" Type="http://schemas.openxmlformats.org/officeDocument/2006/relationships/hyperlink" Target="consultantplus://offline/main?base=LAW;n=2875;fld=134" TargetMode="External"/><Relationship Id="rId35" Type="http://schemas.openxmlformats.org/officeDocument/2006/relationships/hyperlink" Target="consultantplus://offline/main?base=LAW;n=113353;fld=134;dst=100567" TargetMode="External"/><Relationship Id="rId43" Type="http://schemas.openxmlformats.org/officeDocument/2006/relationships/hyperlink" Target="consultantplus://offline/main?base=LAW;n=113353;fld=134;dst=100566" TargetMode="External"/><Relationship Id="rId48" Type="http://schemas.openxmlformats.org/officeDocument/2006/relationships/hyperlink" Target="consultantplus://offline/main?base=LAW;n=109344;fld=134;dst=100090" TargetMode="External"/><Relationship Id="rId56" Type="http://schemas.openxmlformats.org/officeDocument/2006/relationships/hyperlink" Target="consultantplus://offline/main?base=LAW;n=109344;fld=134;dst=100094" TargetMode="External"/><Relationship Id="rId64" Type="http://schemas.openxmlformats.org/officeDocument/2006/relationships/hyperlink" Target="consultantplus://offline/main?base=LAW;n=109344;fld=134;dst=100099" TargetMode="External"/><Relationship Id="rId69" Type="http://schemas.openxmlformats.org/officeDocument/2006/relationships/hyperlink" Target="consultantplus://offline/main?base=LAW;n=109344;fld=134;dst=100106" TargetMode="External"/><Relationship Id="rId77" Type="http://schemas.openxmlformats.org/officeDocument/2006/relationships/hyperlink" Target="consultantplus://offline/main?base=LAW;n=109344;fld=134;dst=100196" TargetMode="External"/><Relationship Id="rId8" Type="http://schemas.openxmlformats.org/officeDocument/2006/relationships/hyperlink" Target="consultantplus://offline/main?base=LAW;n=88618;fld=134;dst=100019" TargetMode="External"/><Relationship Id="rId51" Type="http://schemas.openxmlformats.org/officeDocument/2006/relationships/hyperlink" Target="consultantplus://offline/main?base=LAW;n=112377;fld=134" TargetMode="External"/><Relationship Id="rId72" Type="http://schemas.openxmlformats.org/officeDocument/2006/relationships/hyperlink" Target="consultantplus://offline/main?base=LAW;n=105995;fld=134;dst=100010" TargetMode="External"/><Relationship Id="rId80" Type="http://schemas.openxmlformats.org/officeDocument/2006/relationships/hyperlink" Target="consultantplus://offline/main?base=LAW;n=109344;fld=134;dst=10019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main?base=LAW;n=109344;fld=134;dst=100189" TargetMode="External"/><Relationship Id="rId17" Type="http://schemas.openxmlformats.org/officeDocument/2006/relationships/hyperlink" Target="consultantplus://offline/main?base=LAW;n=112377;fld=134" TargetMode="External"/><Relationship Id="rId25" Type="http://schemas.openxmlformats.org/officeDocument/2006/relationships/hyperlink" Target="consultantplus://offline/main?base=LAW;n=112377;fld=134" TargetMode="External"/><Relationship Id="rId33" Type="http://schemas.openxmlformats.org/officeDocument/2006/relationships/hyperlink" Target="consultantplus://offline/main?base=LAW;n=109344;fld=134;dst=100084" TargetMode="External"/><Relationship Id="rId38" Type="http://schemas.openxmlformats.org/officeDocument/2006/relationships/hyperlink" Target="consultantplus://offline/main?base=LAW;n=113353;fld=134;dst=3" TargetMode="External"/><Relationship Id="rId46" Type="http://schemas.openxmlformats.org/officeDocument/2006/relationships/hyperlink" Target="consultantplus://offline/main?base=LAW;n=113353;fld=134;dst=1063" TargetMode="External"/><Relationship Id="rId59" Type="http://schemas.openxmlformats.org/officeDocument/2006/relationships/hyperlink" Target="consultantplus://offline/main?base=LAW;n=109344;fld=134;dst=100082" TargetMode="External"/><Relationship Id="rId67" Type="http://schemas.openxmlformats.org/officeDocument/2006/relationships/hyperlink" Target="consultantplus://offline/main?base=LAW;n=34086;fld=134;dst=100013" TargetMode="External"/><Relationship Id="rId20" Type="http://schemas.openxmlformats.org/officeDocument/2006/relationships/hyperlink" Target="consultantplus://offline/main?base=LAW;n=109344;fld=134;dst=100034" TargetMode="External"/><Relationship Id="rId41" Type="http://schemas.openxmlformats.org/officeDocument/2006/relationships/hyperlink" Target="consultantplus://offline/main?base=LAW;n=109344;fld=134;dst=100088" TargetMode="External"/><Relationship Id="rId54" Type="http://schemas.openxmlformats.org/officeDocument/2006/relationships/hyperlink" Target="consultantplus://offline/main?base=LAW;n=109344;fld=134;dst=100093" TargetMode="External"/><Relationship Id="rId62" Type="http://schemas.openxmlformats.org/officeDocument/2006/relationships/hyperlink" Target="consultantplus://offline/main?base=LAW;n=109344;fld=134;dst=100095" TargetMode="External"/><Relationship Id="rId70" Type="http://schemas.openxmlformats.org/officeDocument/2006/relationships/hyperlink" Target="consultantplus://offline/main?base=LAW;n=109344;fld=134;dst=100106" TargetMode="External"/><Relationship Id="rId75" Type="http://schemas.openxmlformats.org/officeDocument/2006/relationships/hyperlink" Target="consultantplus://offline/main?base=LAW;n=109344;fld=134;dst=100194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78536;fld=134" TargetMode="External"/><Relationship Id="rId15" Type="http://schemas.openxmlformats.org/officeDocument/2006/relationships/hyperlink" Target="consultantplus://offline/main?base=LAW;n=96862;fld=134" TargetMode="External"/><Relationship Id="rId23" Type="http://schemas.openxmlformats.org/officeDocument/2006/relationships/hyperlink" Target="consultantplus://offline/main?base=LAW;n=109344;fld=134;dst=100189" TargetMode="External"/><Relationship Id="rId28" Type="http://schemas.openxmlformats.org/officeDocument/2006/relationships/hyperlink" Target="consultantplus://offline/main?base=LAW;n=109344;fld=134;dst=100082" TargetMode="External"/><Relationship Id="rId36" Type="http://schemas.openxmlformats.org/officeDocument/2006/relationships/hyperlink" Target="consultantplus://offline/main?base=LAW;n=113353;fld=134;dst=743" TargetMode="External"/><Relationship Id="rId49" Type="http://schemas.openxmlformats.org/officeDocument/2006/relationships/hyperlink" Target="consultantplus://offline/main?base=LAW;n=109344;fld=134;dst=100091" TargetMode="External"/><Relationship Id="rId57" Type="http://schemas.openxmlformats.org/officeDocument/2006/relationships/hyperlink" Target="consultantplus://offline/main?base=LAW;n=109344;fld=134;dst=100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6984</Words>
  <Characters>39810</Characters>
  <Application>Microsoft Office Word</Application>
  <DocSecurity>0</DocSecurity>
  <Lines>331</Lines>
  <Paragraphs>93</Paragraphs>
  <ScaleCrop>false</ScaleCrop>
  <Company>Департамент соц защиты</Company>
  <LinksUpToDate>false</LinksUpToDate>
  <CharactersWithSpaces>46701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zavgorodniy</dc:creator>
  <cp:keywords/>
  <dc:description/>
  <cp:lastModifiedBy>zavgorodniy</cp:lastModifiedBy>
  <cp:revision>1</cp:revision>
  <dcterms:created xsi:type="dcterms:W3CDTF">2011-05-24T06:45:00Z</dcterms:created>
  <dcterms:modified xsi:type="dcterms:W3CDTF">2011-05-24T06:46:00Z</dcterms:modified>
</cp:coreProperties>
</file>